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7D" w:rsidRDefault="00E8193F">
      <w:pPr>
        <w:rPr>
          <w:rFonts w:ascii="Arial" w:hAnsi="Arial" w:cs="Arial"/>
          <w:b/>
          <w:sz w:val="24"/>
          <w:szCs w:val="24"/>
        </w:rPr>
      </w:pPr>
      <w:bookmarkStart w:id="0" w:name="_GoBack"/>
      <w:bookmarkEnd w:id="0"/>
      <w:r>
        <w:rPr>
          <w:rFonts w:ascii="Arial" w:hAnsi="Arial" w:cs="Arial"/>
          <w:b/>
          <w:sz w:val="24"/>
          <w:szCs w:val="24"/>
        </w:rPr>
        <w:t>Pravomoci obecních úřadů</w:t>
      </w:r>
      <w:r w:rsidR="0094540F">
        <w:rPr>
          <w:rFonts w:ascii="Arial" w:hAnsi="Arial" w:cs="Arial"/>
          <w:b/>
          <w:sz w:val="24"/>
          <w:szCs w:val="24"/>
        </w:rPr>
        <w:t xml:space="preserve"> v oblasti výkonu přenesené působnosti</w:t>
      </w:r>
      <w:r>
        <w:rPr>
          <w:rFonts w:ascii="Arial" w:hAnsi="Arial" w:cs="Arial"/>
          <w:b/>
          <w:sz w:val="24"/>
          <w:szCs w:val="24"/>
        </w:rPr>
        <w:t xml:space="preserve"> na úseku ochrany přírody a krajiny - kácení dřevin rostoucích mimo les</w:t>
      </w:r>
    </w:p>
    <w:p w:rsidR="00E8193F" w:rsidRDefault="00E8193F">
      <w:pPr>
        <w:rPr>
          <w:rFonts w:ascii="Arial" w:hAnsi="Arial" w:cs="Arial"/>
          <w:b/>
          <w:sz w:val="24"/>
          <w:szCs w:val="24"/>
        </w:rPr>
      </w:pPr>
    </w:p>
    <w:p w:rsidR="00E8193F" w:rsidRPr="008557EF" w:rsidRDefault="00E8193F" w:rsidP="00E8193F">
      <w:pPr>
        <w:jc w:val="both"/>
        <w:rPr>
          <w:rFonts w:ascii="Arial" w:hAnsi="Arial" w:cs="Arial"/>
          <w:sz w:val="20"/>
          <w:szCs w:val="20"/>
        </w:rPr>
      </w:pPr>
      <w:r w:rsidRPr="008557EF">
        <w:rPr>
          <w:rFonts w:ascii="Arial" w:hAnsi="Arial" w:cs="Arial"/>
          <w:sz w:val="20"/>
          <w:szCs w:val="20"/>
        </w:rPr>
        <w:t>Obecní úřady jsou podle  § 75 odst. 1 písm. a) a podle § 76 odst. 1 písm. a) zák. č. 114/1992 Sb., o ochraně přírody a krajiny, ve znění pozdějších předpisů, příslušnými orgány ochrany přírody, které povolují při výkonu své přenesené působnosti kácení dřevin rostoucích  mimo les podle § 8 odst. 1 uvedeného zákona a mohou za vykácené dřeviny ukládat náhradní výsadbu podle § 9 odst. 1 téhož zákona.</w:t>
      </w:r>
    </w:p>
    <w:p w:rsidR="00E8193F" w:rsidRPr="008557EF" w:rsidRDefault="00E8193F" w:rsidP="00E8193F">
      <w:pPr>
        <w:jc w:val="both"/>
        <w:rPr>
          <w:rFonts w:ascii="Arial" w:hAnsi="Arial" w:cs="Arial"/>
          <w:sz w:val="20"/>
          <w:szCs w:val="20"/>
        </w:rPr>
      </w:pPr>
      <w:r w:rsidRPr="008557EF">
        <w:rPr>
          <w:rFonts w:ascii="Arial" w:hAnsi="Arial" w:cs="Arial"/>
          <w:sz w:val="20"/>
          <w:szCs w:val="20"/>
        </w:rPr>
        <w:t>Pro potřeby zajištění výkonu výše uvedených pravomocí obecních úřadů zpracoval odbor životního prostředí a zemědělství Krajského úřadu Zlínského kraje tento vzor rozhodnutí o (ne) povolení kácení dřevin (nelesní zeleně):</w:t>
      </w:r>
    </w:p>
    <w:p w:rsidR="00E8193F" w:rsidRPr="008557EF" w:rsidRDefault="00E8193F" w:rsidP="00E8193F">
      <w:pPr>
        <w:jc w:val="both"/>
        <w:rPr>
          <w:rFonts w:ascii="Arial" w:hAnsi="Arial" w:cs="Arial"/>
          <w:sz w:val="20"/>
          <w:szCs w:val="20"/>
        </w:rPr>
      </w:pPr>
    </w:p>
    <w:p w:rsidR="008557EF" w:rsidRPr="008557EF" w:rsidRDefault="008557EF" w:rsidP="008557EF">
      <w:pPr>
        <w:jc w:val="center"/>
        <w:rPr>
          <w:rFonts w:ascii="Arial" w:hAnsi="Arial" w:cs="Arial"/>
          <w:b/>
          <w:sz w:val="20"/>
          <w:szCs w:val="20"/>
        </w:rPr>
      </w:pPr>
      <w:r w:rsidRPr="008557EF">
        <w:rPr>
          <w:rFonts w:ascii="Arial" w:hAnsi="Arial" w:cs="Arial"/>
          <w:b/>
          <w:sz w:val="20"/>
          <w:szCs w:val="20"/>
        </w:rPr>
        <w:t>Obecní úřad ……………………………..</w:t>
      </w:r>
    </w:p>
    <w:p w:rsidR="008557EF" w:rsidRPr="008557EF" w:rsidRDefault="008557EF" w:rsidP="008557EF">
      <w:pPr>
        <w:jc w:val="center"/>
        <w:rPr>
          <w:rFonts w:ascii="Arial" w:hAnsi="Arial" w:cs="Arial"/>
          <w:b/>
          <w:sz w:val="20"/>
          <w:szCs w:val="20"/>
        </w:rPr>
      </w:pPr>
    </w:p>
    <w:p w:rsidR="008557EF" w:rsidRPr="008557EF" w:rsidRDefault="008557EF" w:rsidP="008557EF">
      <w:pPr>
        <w:jc w:val="both"/>
        <w:rPr>
          <w:rFonts w:ascii="Arial" w:hAnsi="Arial" w:cs="Arial"/>
          <w:sz w:val="20"/>
          <w:szCs w:val="20"/>
        </w:rPr>
      </w:pPr>
      <w:r w:rsidRPr="008557EF">
        <w:rPr>
          <w:rFonts w:ascii="Arial" w:hAnsi="Arial" w:cs="Arial"/>
          <w:sz w:val="20"/>
          <w:szCs w:val="20"/>
        </w:rPr>
        <w:t>č. j. …………………..</w:t>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t>Dne…………</w:t>
      </w:r>
    </w:p>
    <w:p w:rsidR="008557EF" w:rsidRPr="008557EF" w:rsidRDefault="008557EF" w:rsidP="008557EF">
      <w:pPr>
        <w:jc w:val="both"/>
        <w:rPr>
          <w:rFonts w:ascii="Arial" w:hAnsi="Arial" w:cs="Arial"/>
          <w:i/>
          <w:sz w:val="20"/>
          <w:szCs w:val="20"/>
        </w:rPr>
      </w:pPr>
      <w:r w:rsidRPr="008557EF">
        <w:rPr>
          <w:rFonts w:ascii="Arial" w:hAnsi="Arial" w:cs="Arial"/>
          <w:sz w:val="20"/>
          <w:szCs w:val="20"/>
        </w:rPr>
        <w:t xml:space="preserve">Oprávněná úřední osoba: </w:t>
      </w:r>
      <w:r w:rsidRPr="008557EF">
        <w:rPr>
          <w:rFonts w:ascii="Arial" w:hAnsi="Arial" w:cs="Arial"/>
          <w:i/>
          <w:sz w:val="20"/>
          <w:szCs w:val="20"/>
        </w:rPr>
        <w:t>jméno a příjmení</w:t>
      </w:r>
    </w:p>
    <w:p w:rsidR="008557EF" w:rsidRPr="008557EF" w:rsidRDefault="008557EF" w:rsidP="008557EF">
      <w:pPr>
        <w:jc w:val="both"/>
        <w:rPr>
          <w:rFonts w:ascii="Arial" w:hAnsi="Arial" w:cs="Arial"/>
          <w:sz w:val="20"/>
          <w:szCs w:val="20"/>
        </w:rPr>
      </w:pPr>
    </w:p>
    <w:p w:rsidR="008557EF" w:rsidRPr="008557EF" w:rsidRDefault="008557EF" w:rsidP="008557EF">
      <w:pPr>
        <w:jc w:val="both"/>
        <w:rPr>
          <w:rFonts w:ascii="Arial" w:hAnsi="Arial" w:cs="Arial"/>
          <w:sz w:val="20"/>
          <w:szCs w:val="20"/>
        </w:rPr>
      </w:pPr>
      <w:r w:rsidRPr="008557EF">
        <w:rPr>
          <w:rFonts w:ascii="Arial" w:hAnsi="Arial" w:cs="Arial"/>
          <w:sz w:val="20"/>
          <w:szCs w:val="20"/>
        </w:rPr>
        <w:t>Adresát (účastník správního řízení tj. vlastník pozemku</w:t>
      </w:r>
    </w:p>
    <w:p w:rsidR="008557EF" w:rsidRPr="008557EF" w:rsidRDefault="008557EF" w:rsidP="008557EF">
      <w:pPr>
        <w:jc w:val="both"/>
        <w:rPr>
          <w:rFonts w:ascii="Arial" w:hAnsi="Arial" w:cs="Arial"/>
          <w:sz w:val="20"/>
          <w:szCs w:val="20"/>
        </w:rPr>
      </w:pPr>
      <w:r w:rsidRPr="008557EF">
        <w:rPr>
          <w:rFonts w:ascii="Arial" w:hAnsi="Arial" w:cs="Arial"/>
          <w:sz w:val="20"/>
          <w:szCs w:val="20"/>
        </w:rPr>
        <w:t>nebo jeho uživatel, který žádal o povolení kácení)</w:t>
      </w:r>
    </w:p>
    <w:p w:rsidR="008557EF" w:rsidRPr="008557EF" w:rsidRDefault="008557EF" w:rsidP="008557EF">
      <w:pPr>
        <w:jc w:val="both"/>
        <w:rPr>
          <w:rFonts w:ascii="Arial" w:hAnsi="Arial" w:cs="Arial"/>
          <w:sz w:val="20"/>
          <w:szCs w:val="20"/>
        </w:rPr>
      </w:pPr>
    </w:p>
    <w:p w:rsidR="008557EF" w:rsidRPr="008557EF" w:rsidRDefault="008557EF" w:rsidP="008557EF">
      <w:pPr>
        <w:jc w:val="both"/>
        <w:rPr>
          <w:rFonts w:ascii="Arial" w:hAnsi="Arial" w:cs="Arial"/>
          <w:sz w:val="20"/>
          <w:szCs w:val="20"/>
        </w:rPr>
      </w:pPr>
    </w:p>
    <w:p w:rsidR="008557EF" w:rsidRPr="008557EF" w:rsidRDefault="008557EF" w:rsidP="008557EF">
      <w:pPr>
        <w:jc w:val="both"/>
        <w:rPr>
          <w:rFonts w:ascii="Arial" w:hAnsi="Arial" w:cs="Arial"/>
          <w:b/>
          <w:sz w:val="20"/>
          <w:szCs w:val="20"/>
        </w:rPr>
      </w:pPr>
    </w:p>
    <w:p w:rsidR="008557EF" w:rsidRPr="008557EF" w:rsidRDefault="008557EF" w:rsidP="008557EF">
      <w:pPr>
        <w:jc w:val="center"/>
        <w:rPr>
          <w:rFonts w:ascii="Arial" w:hAnsi="Arial" w:cs="Arial"/>
          <w:b/>
          <w:sz w:val="20"/>
          <w:szCs w:val="20"/>
        </w:rPr>
      </w:pPr>
      <w:r w:rsidRPr="008557EF">
        <w:rPr>
          <w:rFonts w:ascii="Arial" w:hAnsi="Arial" w:cs="Arial"/>
          <w:b/>
          <w:sz w:val="20"/>
          <w:szCs w:val="20"/>
        </w:rPr>
        <w:t>R O Z H O D N U T Í</w:t>
      </w:r>
    </w:p>
    <w:p w:rsidR="008557EF" w:rsidRPr="008557EF" w:rsidRDefault="008557EF" w:rsidP="008557EF">
      <w:pPr>
        <w:jc w:val="both"/>
        <w:rPr>
          <w:rFonts w:ascii="Arial" w:hAnsi="Arial" w:cs="Arial"/>
          <w:sz w:val="20"/>
          <w:szCs w:val="20"/>
        </w:rPr>
      </w:pPr>
      <w:r w:rsidRPr="008557EF">
        <w:rPr>
          <w:rFonts w:ascii="Arial" w:hAnsi="Arial" w:cs="Arial"/>
          <w:sz w:val="20"/>
          <w:szCs w:val="20"/>
        </w:rPr>
        <w:t xml:space="preserve">Obecní úřad …………, jako příslušný orgán státní správy ve smyslu ust. § 7 odst. 2, § 61 odst. 1 písm. a) a § 109 odst. 3 písm. b) zák. č. 128/2000 Sb., o obcích (obecní zřízení), ve znění pozdějších předpisů, § </w:t>
      </w:r>
      <w:smartTag w:uri="urn:schemas-microsoft-com:office:smarttags" w:element="metricconverter">
        <w:smartTagPr>
          <w:attr w:name="ProductID" w:val="10 a"/>
        </w:smartTagPr>
        <w:r w:rsidRPr="008557EF">
          <w:rPr>
            <w:rFonts w:ascii="Arial" w:hAnsi="Arial" w:cs="Arial"/>
            <w:sz w:val="20"/>
            <w:szCs w:val="20"/>
          </w:rPr>
          <w:t>10 a</w:t>
        </w:r>
      </w:smartTag>
      <w:r w:rsidRPr="008557EF">
        <w:rPr>
          <w:rFonts w:ascii="Arial" w:hAnsi="Arial" w:cs="Arial"/>
          <w:sz w:val="20"/>
          <w:szCs w:val="20"/>
        </w:rPr>
        <w:t xml:space="preserve"> § 11 zákona č. 500/2004  Sb., správní řád, v platném znění, (dále jen „správní řád“), a jako příslušný orgán ochrany přírody podle § 75 odst. 1 písm. a) a § 76 odst. 1 písm. a) zák. č. 114/1992 Sb., o ochraně přírody a krajiny, ve znění pozdějších předpisů, rozhodl o žádosti  p. …………………, nar. …………., bytem ………….. , o povolení kácení …..kusů …………………..(uvést druhy dřevin, které má žadatel zájem vykácet)</w:t>
      </w:r>
    </w:p>
    <w:p w:rsidR="008557EF" w:rsidRPr="008557EF" w:rsidRDefault="008557EF" w:rsidP="008557EF">
      <w:pPr>
        <w:jc w:val="center"/>
        <w:rPr>
          <w:rFonts w:ascii="Arial" w:hAnsi="Arial" w:cs="Arial"/>
          <w:sz w:val="20"/>
          <w:szCs w:val="20"/>
        </w:rPr>
      </w:pPr>
      <w:r w:rsidRPr="008557EF">
        <w:rPr>
          <w:rFonts w:ascii="Arial" w:hAnsi="Arial" w:cs="Arial"/>
          <w:sz w:val="20"/>
          <w:szCs w:val="20"/>
        </w:rPr>
        <w:t>t a k t o :</w:t>
      </w:r>
    </w:p>
    <w:p w:rsidR="008557EF" w:rsidRPr="008557EF" w:rsidRDefault="008557EF" w:rsidP="008557EF">
      <w:pPr>
        <w:jc w:val="center"/>
        <w:rPr>
          <w:rFonts w:ascii="Arial" w:hAnsi="Arial" w:cs="Arial"/>
          <w:sz w:val="20"/>
          <w:szCs w:val="20"/>
        </w:rPr>
      </w:pPr>
    </w:p>
    <w:p w:rsidR="008557EF" w:rsidRPr="008557EF" w:rsidRDefault="008557EF" w:rsidP="008557EF">
      <w:pPr>
        <w:jc w:val="both"/>
        <w:rPr>
          <w:rFonts w:ascii="Arial" w:hAnsi="Arial" w:cs="Arial"/>
          <w:sz w:val="20"/>
          <w:szCs w:val="20"/>
        </w:rPr>
      </w:pPr>
      <w:r w:rsidRPr="008557EF">
        <w:rPr>
          <w:rFonts w:ascii="Arial" w:hAnsi="Arial" w:cs="Arial"/>
          <w:sz w:val="20"/>
          <w:szCs w:val="20"/>
        </w:rPr>
        <w:t xml:space="preserve">Obecní úřad ………………. / ne / povoluje podle § 8 odst. 1 zák. č. 114/1992 Sb., o ochraně přírody a krajiny, ve znění pozdějších předpisů, žadateli …………….., nar………………… bytem ……………., kácení ……………………….( počet a druhy dřevin s rozměry obvodu kmene měřeného ve výšce </w:t>
      </w:r>
      <w:smartTag w:uri="urn:schemas-microsoft-com:office:smarttags" w:element="metricconverter">
        <w:smartTagPr>
          <w:attr w:name="ProductID" w:val="130 cm"/>
        </w:smartTagPr>
        <w:r w:rsidRPr="008557EF">
          <w:rPr>
            <w:rFonts w:ascii="Arial" w:hAnsi="Arial" w:cs="Arial"/>
            <w:sz w:val="20"/>
            <w:szCs w:val="20"/>
          </w:rPr>
          <w:t>130 cm</w:t>
        </w:r>
      </w:smartTag>
      <w:r w:rsidRPr="008557EF">
        <w:rPr>
          <w:rFonts w:ascii="Arial" w:hAnsi="Arial" w:cs="Arial"/>
          <w:sz w:val="20"/>
          <w:szCs w:val="20"/>
        </w:rPr>
        <w:t xml:space="preserve"> nad zemí), rostoucí na pozemku parc. č. ………. v k. ú. …………… Uvedený pozemek je ve vlastnictví žadatele (nebo se uvede :Uvedený pozemek je v užívání žadatele a vlastník pozemku s kácením dřevin souhlasí – písemný souhlas ze dne …….)</w:t>
      </w:r>
    </w:p>
    <w:p w:rsidR="008557EF" w:rsidRPr="008557EF" w:rsidRDefault="008557EF" w:rsidP="008557EF">
      <w:pPr>
        <w:jc w:val="both"/>
        <w:rPr>
          <w:rFonts w:ascii="Arial" w:hAnsi="Arial" w:cs="Arial"/>
          <w:sz w:val="20"/>
          <w:szCs w:val="20"/>
        </w:rPr>
      </w:pPr>
      <w:r w:rsidRPr="008557EF">
        <w:rPr>
          <w:rFonts w:ascii="Arial" w:hAnsi="Arial" w:cs="Arial"/>
          <w:sz w:val="20"/>
          <w:szCs w:val="20"/>
        </w:rPr>
        <w:lastRenderedPageBreak/>
        <w:t>Termín pro provedení kácení : uvádí se zpravidla období vegetačního klidu tj. od. 1. 10. do 31. 3. běžného roku, výjimečně lze při povolování kácení stanovit termín jiný (např. v případě zahájení výstavby).</w:t>
      </w:r>
    </w:p>
    <w:p w:rsidR="008557EF" w:rsidRPr="008557EF" w:rsidRDefault="008557EF" w:rsidP="008557EF">
      <w:pPr>
        <w:jc w:val="both"/>
        <w:rPr>
          <w:rFonts w:ascii="Arial" w:hAnsi="Arial" w:cs="Arial"/>
          <w:sz w:val="20"/>
          <w:szCs w:val="20"/>
        </w:rPr>
      </w:pPr>
      <w:r w:rsidRPr="008557EF">
        <w:rPr>
          <w:rFonts w:ascii="Arial" w:hAnsi="Arial" w:cs="Arial"/>
          <w:sz w:val="20"/>
          <w:szCs w:val="20"/>
        </w:rPr>
        <w:t>Dále lze ve výroku rozhodnutí uložit náhradní výsadbu takto:</w:t>
      </w:r>
    </w:p>
    <w:p w:rsidR="008557EF" w:rsidRPr="008557EF" w:rsidRDefault="008557EF" w:rsidP="008557EF">
      <w:pPr>
        <w:jc w:val="both"/>
        <w:rPr>
          <w:rFonts w:ascii="Arial" w:hAnsi="Arial" w:cs="Arial"/>
          <w:sz w:val="20"/>
          <w:szCs w:val="20"/>
        </w:rPr>
      </w:pPr>
      <w:r w:rsidRPr="008557EF">
        <w:rPr>
          <w:rFonts w:ascii="Arial" w:hAnsi="Arial" w:cs="Arial"/>
          <w:sz w:val="20"/>
          <w:szCs w:val="20"/>
        </w:rPr>
        <w:t>Současně správní orgán ukládá žadateli o povolení kácení ……..p. ………… podle ust. § 9 odst. 1 zák. č. 114/1992 Sb., o ochraně přírody a krajiny, ve znění pozdějších předpisů, povinnost zajistit náhradní výsadbu …..kusů …………….(druhy dřevin) na pozemku ……………. v k. ú. ……….. (vlastní pozemek žadatele nebo pozemek obce) v termínu do ………………(např. 1 roku od data provedení povoleného kácení) a stanoví p. ......................povinnost zajištění následné péče o nově vysazené dřeviny po dobu ………(maximálně 5 let).</w:t>
      </w:r>
    </w:p>
    <w:p w:rsidR="008557EF" w:rsidRPr="008557EF" w:rsidRDefault="008557EF" w:rsidP="008557EF">
      <w:pPr>
        <w:jc w:val="both"/>
        <w:rPr>
          <w:rFonts w:ascii="Arial" w:hAnsi="Arial" w:cs="Arial"/>
          <w:sz w:val="20"/>
          <w:szCs w:val="20"/>
        </w:rPr>
      </w:pPr>
    </w:p>
    <w:p w:rsidR="008557EF" w:rsidRPr="008557EF" w:rsidRDefault="008557EF" w:rsidP="008557EF">
      <w:pPr>
        <w:jc w:val="both"/>
        <w:rPr>
          <w:rFonts w:ascii="Arial" w:hAnsi="Arial" w:cs="Arial"/>
          <w:sz w:val="20"/>
          <w:szCs w:val="20"/>
          <w:u w:val="single"/>
        </w:rPr>
      </w:pPr>
      <w:r w:rsidRPr="008557EF">
        <w:rPr>
          <w:rFonts w:ascii="Arial" w:hAnsi="Arial" w:cs="Arial"/>
          <w:sz w:val="20"/>
          <w:szCs w:val="20"/>
          <w:u w:val="single"/>
        </w:rPr>
        <w:t>Odůvodnění:</w:t>
      </w:r>
    </w:p>
    <w:p w:rsidR="008557EF" w:rsidRPr="008557EF" w:rsidRDefault="008557EF" w:rsidP="008557EF">
      <w:pPr>
        <w:jc w:val="both"/>
        <w:rPr>
          <w:rFonts w:ascii="Arial" w:hAnsi="Arial" w:cs="Arial"/>
          <w:sz w:val="20"/>
          <w:szCs w:val="20"/>
        </w:rPr>
      </w:pPr>
      <w:r w:rsidRPr="008557EF">
        <w:rPr>
          <w:rFonts w:ascii="Arial" w:hAnsi="Arial" w:cs="Arial"/>
          <w:sz w:val="20"/>
          <w:szCs w:val="20"/>
        </w:rPr>
        <w:t>Zde obecní úřad uvede, z jakých důvodů žadatel o povolení kácení dřevin žádal a zda byly jím uváděné důvody oprávněné či nikoliv, případně zda byly pro povolení kácení obecní úřadem zjištěny jiné důvody nebo z jakých důvodů nebylo kácení povoleno.</w:t>
      </w:r>
    </w:p>
    <w:p w:rsidR="008557EF" w:rsidRPr="008557EF" w:rsidRDefault="008557EF" w:rsidP="008557EF">
      <w:pPr>
        <w:jc w:val="both"/>
        <w:rPr>
          <w:rFonts w:ascii="Arial" w:hAnsi="Arial" w:cs="Arial"/>
          <w:sz w:val="20"/>
          <w:szCs w:val="20"/>
        </w:rPr>
      </w:pPr>
    </w:p>
    <w:p w:rsidR="008557EF" w:rsidRPr="008557EF" w:rsidRDefault="008557EF" w:rsidP="008557EF">
      <w:pPr>
        <w:pStyle w:val="Zkladntext"/>
        <w:spacing w:after="120"/>
        <w:jc w:val="center"/>
        <w:rPr>
          <w:rFonts w:ascii="Arial" w:hAnsi="Arial" w:cs="Arial"/>
          <w:spacing w:val="60"/>
          <w:sz w:val="20"/>
        </w:rPr>
      </w:pPr>
      <w:r w:rsidRPr="008557EF">
        <w:rPr>
          <w:rFonts w:ascii="Arial" w:hAnsi="Arial" w:cs="Arial"/>
          <w:b/>
          <w:bCs/>
          <w:spacing w:val="60"/>
          <w:sz w:val="20"/>
        </w:rPr>
        <w:t>Poučení o odvolání</w:t>
      </w:r>
    </w:p>
    <w:p w:rsidR="008557EF" w:rsidRPr="008557EF" w:rsidRDefault="008557EF" w:rsidP="008557EF">
      <w:pPr>
        <w:autoSpaceDE w:val="0"/>
        <w:autoSpaceDN w:val="0"/>
        <w:adjustRightInd w:val="0"/>
        <w:rPr>
          <w:rFonts w:ascii="Arial" w:hAnsi="Arial" w:cs="Arial"/>
          <w:sz w:val="20"/>
          <w:szCs w:val="20"/>
        </w:rPr>
      </w:pPr>
      <w:r w:rsidRPr="008557EF">
        <w:rPr>
          <w:rFonts w:ascii="Arial" w:hAnsi="Arial" w:cs="Arial"/>
          <w:sz w:val="20"/>
          <w:szCs w:val="20"/>
        </w:rPr>
        <w:t xml:space="preserve">Proti tomuto rozhodnutí může podle ust. § 83 odst. 1 správního řádu účastník řízení podat ve lhůtě 15 dnů ode dne jeho oznámení odvolání ke Krajskému úřadu Zlínského kraje, odboru životního prostředí a zemědělství, s uvedením rozsahu, v jakém je rozhodnutí napadáno, namítaného rozporu s právními předpisy nebo s uvedením nesprávnosti rozhodnutí či řízení, jež mu předcházelo. Odvolání se podává u Obecního úřadu ……....... </w:t>
      </w:r>
      <w:r w:rsidRPr="008557EF">
        <w:rPr>
          <w:rFonts w:ascii="Arial" w:hAnsi="Arial" w:cs="Arial"/>
          <w:sz w:val="20"/>
          <w:szCs w:val="20"/>
          <w:highlight w:val="cyan"/>
        </w:rPr>
        <w:t>v počtu  ..... stejnopisů. Nepodá-li účastník řízení potřebný počet stejnopisů svého odvolání, vyhotoví je na jeho náklady správní orgán, který rozhodnutí napadené odvoláním  vydal (§ 82 odst. 2 správního řádu).</w:t>
      </w:r>
      <w:r w:rsidRPr="008557EF">
        <w:rPr>
          <w:rFonts w:ascii="Arial" w:hAnsi="Arial" w:cs="Arial"/>
          <w:sz w:val="20"/>
          <w:szCs w:val="20"/>
        </w:rPr>
        <w:t xml:space="preserve"> Podané odvolání má v souladu s ust. § 85 odst. 1 správního řádu odkladný účinek. Odvolání podané jen proti odůvodnění rozhodnutí je podle ust. § 82 odst. 1 správního řádu nepřípustné.</w:t>
      </w:r>
    </w:p>
    <w:p w:rsidR="008557EF" w:rsidRPr="008557EF" w:rsidRDefault="008557EF" w:rsidP="008557EF">
      <w:pPr>
        <w:rPr>
          <w:rFonts w:ascii="Arial" w:hAnsi="Arial" w:cs="Arial"/>
          <w:sz w:val="20"/>
          <w:szCs w:val="20"/>
        </w:rPr>
      </w:pPr>
    </w:p>
    <w:p w:rsidR="008557EF" w:rsidRPr="008557EF" w:rsidRDefault="008557EF" w:rsidP="008557EF">
      <w:pPr>
        <w:jc w:val="both"/>
        <w:rPr>
          <w:rFonts w:ascii="Arial" w:hAnsi="Arial" w:cs="Arial"/>
          <w:sz w:val="20"/>
          <w:szCs w:val="20"/>
        </w:rPr>
      </w:pPr>
    </w:p>
    <w:p w:rsidR="008557EF" w:rsidRPr="008557EF" w:rsidRDefault="008557EF" w:rsidP="008557EF">
      <w:pPr>
        <w:jc w:val="both"/>
        <w:rPr>
          <w:rFonts w:ascii="Arial" w:hAnsi="Arial" w:cs="Arial"/>
          <w:sz w:val="20"/>
          <w:szCs w:val="20"/>
        </w:rPr>
      </w:pPr>
    </w:p>
    <w:p w:rsidR="008557EF" w:rsidRPr="008557EF" w:rsidRDefault="008557EF" w:rsidP="008557EF">
      <w:pPr>
        <w:jc w:val="both"/>
        <w:rPr>
          <w:rFonts w:ascii="Arial" w:hAnsi="Arial" w:cs="Arial"/>
          <w:sz w:val="20"/>
          <w:szCs w:val="20"/>
        </w:rPr>
      </w:pPr>
      <w:r w:rsidRPr="008557EF">
        <w:rPr>
          <w:rFonts w:ascii="Arial" w:hAnsi="Arial" w:cs="Arial"/>
          <w:sz w:val="20"/>
          <w:szCs w:val="20"/>
        </w:rPr>
        <w:t>vlastnoruční podpis u</w:t>
      </w:r>
    </w:p>
    <w:p w:rsidR="008557EF" w:rsidRPr="008557EF" w:rsidRDefault="008557EF" w:rsidP="008557EF">
      <w:pPr>
        <w:jc w:val="both"/>
        <w:rPr>
          <w:rFonts w:ascii="Arial" w:hAnsi="Arial" w:cs="Arial"/>
          <w:sz w:val="20"/>
          <w:szCs w:val="20"/>
        </w:rPr>
      </w:pPr>
      <w:r w:rsidRPr="008557EF">
        <w:rPr>
          <w:rFonts w:ascii="Arial" w:hAnsi="Arial" w:cs="Arial"/>
          <w:sz w:val="20"/>
          <w:szCs w:val="20"/>
        </w:rPr>
        <w:t>tištěného</w:t>
      </w:r>
    </w:p>
    <w:p w:rsidR="008557EF" w:rsidRPr="008557EF" w:rsidRDefault="008557EF" w:rsidP="008557EF">
      <w:pPr>
        <w:jc w:val="both"/>
        <w:rPr>
          <w:rFonts w:ascii="Arial" w:hAnsi="Arial" w:cs="Arial"/>
          <w:sz w:val="20"/>
          <w:szCs w:val="20"/>
        </w:rPr>
      </w:pPr>
      <w:r w:rsidRPr="008557EF">
        <w:rPr>
          <w:rFonts w:ascii="Arial" w:hAnsi="Arial" w:cs="Arial"/>
          <w:sz w:val="20"/>
          <w:szCs w:val="20"/>
        </w:rPr>
        <w:t>jména, příjmení a funkce</w:t>
      </w:r>
    </w:p>
    <w:p w:rsidR="008557EF" w:rsidRPr="008557EF" w:rsidRDefault="008557EF" w:rsidP="008557EF">
      <w:pPr>
        <w:jc w:val="both"/>
        <w:rPr>
          <w:rFonts w:ascii="Arial" w:hAnsi="Arial" w:cs="Arial"/>
          <w:sz w:val="20"/>
          <w:szCs w:val="20"/>
        </w:rPr>
      </w:pPr>
      <w:r w:rsidRPr="008557EF">
        <w:rPr>
          <w:rFonts w:ascii="Arial" w:hAnsi="Arial" w:cs="Arial"/>
          <w:sz w:val="20"/>
          <w:szCs w:val="20"/>
        </w:rPr>
        <w:t>oprávněné úřední osoby</w:t>
      </w:r>
    </w:p>
    <w:p w:rsidR="008557EF" w:rsidRPr="008557EF" w:rsidRDefault="008557EF" w:rsidP="008557EF">
      <w:pPr>
        <w:jc w:val="both"/>
        <w:rPr>
          <w:rFonts w:ascii="Arial" w:hAnsi="Arial" w:cs="Arial"/>
          <w:sz w:val="20"/>
          <w:szCs w:val="20"/>
        </w:rPr>
      </w:pPr>
    </w:p>
    <w:p w:rsidR="008557EF" w:rsidRPr="008557EF" w:rsidRDefault="008557EF" w:rsidP="008557EF">
      <w:pPr>
        <w:jc w:val="both"/>
        <w:rPr>
          <w:rFonts w:ascii="Arial" w:hAnsi="Arial" w:cs="Arial"/>
          <w:sz w:val="20"/>
          <w:szCs w:val="20"/>
        </w:rPr>
      </w:pP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t>kulaté razítko obecního úřadu</w:t>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r w:rsidRPr="008557EF">
        <w:rPr>
          <w:rFonts w:ascii="Arial" w:hAnsi="Arial" w:cs="Arial"/>
          <w:sz w:val="20"/>
          <w:szCs w:val="20"/>
        </w:rPr>
        <w:tab/>
      </w:r>
    </w:p>
    <w:p w:rsidR="008557EF" w:rsidRPr="008557EF" w:rsidRDefault="008557EF" w:rsidP="008557EF">
      <w:pPr>
        <w:jc w:val="both"/>
        <w:rPr>
          <w:rFonts w:ascii="Arial" w:hAnsi="Arial" w:cs="Arial"/>
          <w:i/>
          <w:sz w:val="20"/>
          <w:szCs w:val="20"/>
        </w:rPr>
      </w:pPr>
      <w:r w:rsidRPr="008557EF">
        <w:rPr>
          <w:rFonts w:ascii="Arial" w:hAnsi="Arial" w:cs="Arial"/>
          <w:i/>
          <w:sz w:val="20"/>
          <w:szCs w:val="20"/>
        </w:rPr>
        <w:t>Vysvětlivka: Podbarvený text v poučení o odvolání není třeba uvádět v případě, že se do správního řízení jako účastníci řízení nepřihlásily nevládní organizace – občanská sdružení mající ve stanovách uvedeno, že jejich hlavním posláním je ochrana přírody a krajiny.</w:t>
      </w:r>
    </w:p>
    <w:p w:rsidR="008557EF" w:rsidRDefault="008557EF" w:rsidP="00E8193F">
      <w:pPr>
        <w:jc w:val="both"/>
        <w:rPr>
          <w:rFonts w:ascii="Arial" w:hAnsi="Arial" w:cs="Arial"/>
          <w:sz w:val="20"/>
          <w:szCs w:val="20"/>
        </w:rPr>
      </w:pPr>
      <w:r>
        <w:rPr>
          <w:rFonts w:ascii="Arial" w:hAnsi="Arial" w:cs="Arial"/>
          <w:sz w:val="20"/>
          <w:szCs w:val="20"/>
        </w:rPr>
        <w:lastRenderedPageBreak/>
        <w:t>Pokud obecní úřad obdrží žádost některého z občanských sdružení, jehož hlavním posláním podle stanov je ochrana přírody a krajiny žádost podle § 70 odst. 2 zákona č. 114/1992 Sb., aby bylo předem informováno o všech zamýšlených zásazích a zahajovaných správních řízeních, při nichž mohou být dotčeny zájmy ochrany přírody a krajiny, je obecní úřad povinen po obdržení žádosti o povolení kácení dřevin zaslat občanským sdružením a žadateli o kácení oznámení o zahájení řízení, které by mělo obsahovat následující údaje:</w:t>
      </w:r>
    </w:p>
    <w:p w:rsidR="008557EF" w:rsidRPr="008556DB" w:rsidRDefault="008557EF" w:rsidP="008557EF">
      <w:pPr>
        <w:pStyle w:val="Nzev"/>
        <w:jc w:val="both"/>
        <w:rPr>
          <w:rFonts w:ascii="Arial" w:hAnsi="Arial" w:cs="Arial"/>
          <w:sz w:val="20"/>
        </w:rPr>
      </w:pPr>
      <w:r w:rsidRPr="008556DB">
        <w:rPr>
          <w:rFonts w:ascii="Arial" w:hAnsi="Arial" w:cs="Arial"/>
          <w:sz w:val="20"/>
        </w:rPr>
        <w:t xml:space="preserve">Oznámení o zahájení řízení </w:t>
      </w:r>
    </w:p>
    <w:p w:rsidR="008557EF" w:rsidRPr="005F6742" w:rsidRDefault="008557EF" w:rsidP="008557EF">
      <w:pPr>
        <w:rPr>
          <w:color w:val="FF0000"/>
        </w:rPr>
      </w:pPr>
    </w:p>
    <w:p w:rsidR="008557EF" w:rsidRPr="005F6742" w:rsidRDefault="008557EF" w:rsidP="008557EF">
      <w:pPr>
        <w:tabs>
          <w:tab w:val="left" w:pos="708"/>
          <w:tab w:val="center" w:pos="4536"/>
          <w:tab w:val="right" w:pos="9072"/>
        </w:tabs>
      </w:pPr>
      <w:r w:rsidRPr="005F6742">
        <w:t xml:space="preserve">Dne </w:t>
      </w:r>
      <w:r>
        <w:t>…………</w:t>
      </w:r>
      <w:r w:rsidRPr="005F6742">
        <w:t xml:space="preserve"> podal </w:t>
      </w:r>
      <w:r>
        <w:t>u Obecního úřadu  ……….vlastník pozemku (spoluvlastníci pozemku případně uživatel pozemku se souhlasem vlastníka) …………. (</w:t>
      </w:r>
      <w:r w:rsidRPr="009E1014">
        <w:rPr>
          <w:i/>
          <w:color w:val="00B0F0"/>
        </w:rPr>
        <w:t>identifikační údaje žadatele</w:t>
      </w:r>
      <w:r>
        <w:t xml:space="preserve">) </w:t>
      </w:r>
      <w:r w:rsidRPr="005F6742">
        <w:t xml:space="preserve">žádost o </w:t>
      </w:r>
      <w:r>
        <w:t xml:space="preserve">povolení kácení </w:t>
      </w:r>
      <w:r w:rsidRPr="009E1014">
        <w:rPr>
          <w:i/>
          <w:color w:val="00B0F0"/>
        </w:rPr>
        <w:t>…….(počet kusů druh dřevin, rozsah keřové plochy</w:t>
      </w:r>
      <w:r>
        <w:t>) na pozemku parc. č. ………… v k. ú. ………………….</w:t>
      </w:r>
    </w:p>
    <w:p w:rsidR="008557EF" w:rsidRPr="00197AF1" w:rsidRDefault="008557EF" w:rsidP="008557EF">
      <w:r w:rsidRPr="008556DB">
        <w:t xml:space="preserve">Žadatel žádá o </w:t>
      </w:r>
      <w:r>
        <w:t>povolení kácení výše uvedených dřevin podle ust. § 8 odst. 1 zák. č. 114/1992 Sb., o ochraně přírody a krajin, v platném znění, z důvodů ……………….</w:t>
      </w:r>
      <w:r w:rsidRPr="00197AF1">
        <w:t xml:space="preserve">Dnem podání žádosti bylo ve smyslu § 44 odst.1 zákona č. 500/2004 Sb. správního řádu (dále jen správní řád) zahájeno </w:t>
      </w:r>
      <w:r>
        <w:t>správní řízení ve věci povolení kácení předmětných dřevin.</w:t>
      </w:r>
    </w:p>
    <w:p w:rsidR="008557EF" w:rsidRPr="0090643C" w:rsidRDefault="008557EF" w:rsidP="008557EF">
      <w:pPr>
        <w:tabs>
          <w:tab w:val="left" w:pos="708"/>
          <w:tab w:val="center" w:pos="4536"/>
          <w:tab w:val="right" w:pos="9072"/>
        </w:tabs>
        <w:rPr>
          <w:i/>
          <w:color w:val="00B0F0"/>
        </w:rPr>
      </w:pPr>
      <w:r>
        <w:t>Na základě ust.</w:t>
      </w:r>
      <w:r w:rsidRPr="00197AF1">
        <w:t xml:space="preserve"> § 70 odst. 2 zák</w:t>
      </w:r>
      <w:r>
        <w:t>. č. 114/1992 Sb., o ochraně přírody a krajiny, ve znění pozdějších předpisů,</w:t>
      </w:r>
      <w:r w:rsidRPr="00197AF1">
        <w:t xml:space="preserve"> požádal</w:t>
      </w:r>
      <w:r>
        <w:t>a</w:t>
      </w:r>
      <w:r w:rsidRPr="00197AF1">
        <w:t xml:space="preserve"> o podávání informací o zahajovaných řízeních, podle tohoto zákona, tato občanská sdružení:</w:t>
      </w:r>
      <w:r>
        <w:t>……………………………….. (</w:t>
      </w:r>
      <w:r>
        <w:rPr>
          <w:i/>
          <w:color w:val="00B0F0"/>
        </w:rPr>
        <w:t>název a sídlo občanského sdružení)</w:t>
      </w:r>
    </w:p>
    <w:p w:rsidR="008557EF" w:rsidRPr="00197AF1" w:rsidRDefault="008557EF" w:rsidP="008557EF">
      <w:r w:rsidRPr="00197AF1">
        <w:t xml:space="preserve">Podle § 70 odst. 3 zákona mají </w:t>
      </w:r>
      <w:r>
        <w:t>uvedená</w:t>
      </w:r>
      <w:r w:rsidRPr="00197AF1">
        <w:t xml:space="preserve"> občanská sdružení právo do 8 dnů od doručení tohoto oznámení písemně oznámit svoji účast v řízení. Pokud tak neučiní, bude mít zdejší správní orgán za to, že o účast v uvedeném řízení nemají zájem.         </w:t>
      </w:r>
    </w:p>
    <w:p w:rsidR="008557EF" w:rsidRDefault="008557EF" w:rsidP="008557EF">
      <w:pPr>
        <w:tabs>
          <w:tab w:val="left" w:pos="1701"/>
          <w:tab w:val="left" w:pos="6237"/>
          <w:tab w:val="left" w:pos="7513"/>
        </w:tabs>
        <w:overflowPunct w:val="0"/>
        <w:autoSpaceDE w:val="0"/>
        <w:autoSpaceDN w:val="0"/>
        <w:adjustRightInd w:val="0"/>
        <w:spacing w:before="120"/>
      </w:pPr>
      <w:r w:rsidRPr="00197AF1">
        <w:t xml:space="preserve">Účastníci řízení jsou oprávněni činit ve správním řízení úkony ve smyslu § </w:t>
      </w:r>
      <w:smartTag w:uri="urn:schemas-microsoft-com:office:smarttags" w:element="metricconverter">
        <w:smartTagPr>
          <w:attr w:name="ProductID" w:val="36 a"/>
        </w:smartTagPr>
        <w:r w:rsidRPr="00197AF1">
          <w:t>36 a</w:t>
        </w:r>
      </w:smartTag>
      <w:r w:rsidRPr="00197AF1">
        <w:t xml:space="preserve"> 38 správního řádu, zejména pak mají právo vyjádřit </w:t>
      </w:r>
      <w:r>
        <w:t xml:space="preserve">v řízení </w:t>
      </w:r>
      <w:r w:rsidRPr="00197AF1">
        <w:t>své stanovisko, navrhovat důkazy a činit jiné návrhy po celou dobu řízení, pořizovat si výpisy a vyjádřit se k podkladům rozhodnutí</w:t>
      </w:r>
      <w:r>
        <w:t>, zvolit si svého zplnomocněného zástupce (§ 33 správního řádu)</w:t>
      </w:r>
      <w:r w:rsidRPr="00197AF1">
        <w:t xml:space="preserve">. Účastníci řízení mají možnost </w:t>
      </w:r>
      <w:r>
        <w:t>seznámit se  spisovým materiálem</w:t>
      </w:r>
      <w:r w:rsidRPr="00197AF1">
        <w:t xml:space="preserve"> </w:t>
      </w:r>
      <w:r>
        <w:t xml:space="preserve">založeným k projednávané věci </w:t>
      </w:r>
      <w:r w:rsidRPr="00197AF1">
        <w:t xml:space="preserve">v budově </w:t>
      </w:r>
      <w:r>
        <w:t xml:space="preserve">Obecního úřadu …………….., …… </w:t>
      </w:r>
      <w:r>
        <w:rPr>
          <w:color w:val="00B0F0"/>
        </w:rPr>
        <w:t xml:space="preserve">adresa, </w:t>
      </w:r>
      <w:r w:rsidRPr="00197AF1">
        <w:t>vždy v</w:t>
      </w:r>
      <w:r>
        <w:t>……………… </w:t>
      </w:r>
      <w:r>
        <w:rPr>
          <w:color w:val="00B0F0"/>
        </w:rPr>
        <w:t xml:space="preserve">uvede se v které dny </w:t>
      </w:r>
      <w:r>
        <w:t xml:space="preserve">od </w:t>
      </w:r>
      <w:r w:rsidRPr="00197AF1">
        <w:t xml:space="preserve"> </w:t>
      </w:r>
      <w:r>
        <w:t>……</w:t>
      </w:r>
      <w:r w:rsidRPr="00197AF1">
        <w:t xml:space="preserve"> do </w:t>
      </w:r>
      <w:r>
        <w:t>…….</w:t>
      </w:r>
      <w:r w:rsidRPr="00197AF1">
        <w:t xml:space="preserve"> hodin, nebo v jiné pracovní dny v týdnu po předchozí telefonické domluvě</w:t>
      </w:r>
      <w:r>
        <w:t>( tel. č. ……….)</w:t>
      </w:r>
      <w:r w:rsidRPr="00197AF1">
        <w:t xml:space="preserve">. </w:t>
      </w:r>
      <w:r>
        <w:t>P</w:t>
      </w:r>
      <w:r w:rsidRPr="0035048B">
        <w:t>ráva vyplývající z procesních ustanovení správn</w:t>
      </w:r>
      <w:r>
        <w:t>ího řádu mají účastníci řízení právo uplatnit až do vydání rozhodnutí – nejpozději v termínu do …………..</w:t>
      </w:r>
    </w:p>
    <w:p w:rsidR="004B1F80" w:rsidRDefault="008557EF" w:rsidP="00E8193F">
      <w:pPr>
        <w:jc w:val="both"/>
        <w:rPr>
          <w:rFonts w:ascii="Arial" w:hAnsi="Arial" w:cs="Arial"/>
          <w:sz w:val="20"/>
          <w:szCs w:val="20"/>
        </w:rPr>
      </w:pPr>
      <w:r>
        <w:rPr>
          <w:rFonts w:ascii="Arial" w:hAnsi="Arial" w:cs="Arial"/>
          <w:sz w:val="20"/>
          <w:szCs w:val="20"/>
        </w:rPr>
        <w:t>Datum vydání………..</w:t>
      </w:r>
      <w:r>
        <w:rPr>
          <w:rFonts w:ascii="Arial" w:hAnsi="Arial" w:cs="Arial"/>
          <w:sz w:val="20"/>
          <w:szCs w:val="20"/>
        </w:rPr>
        <w:tab/>
      </w:r>
      <w:r>
        <w:rPr>
          <w:rFonts w:ascii="Arial" w:hAnsi="Arial" w:cs="Arial"/>
          <w:sz w:val="20"/>
          <w:szCs w:val="20"/>
        </w:rPr>
        <w:tab/>
      </w:r>
      <w:r>
        <w:rPr>
          <w:rFonts w:ascii="Arial" w:hAnsi="Arial" w:cs="Arial"/>
          <w:sz w:val="20"/>
          <w:szCs w:val="20"/>
        </w:rPr>
        <w:tab/>
      </w:r>
      <w:r w:rsidR="004B1F80">
        <w:rPr>
          <w:rFonts w:ascii="Arial" w:hAnsi="Arial" w:cs="Arial"/>
          <w:sz w:val="20"/>
          <w:szCs w:val="20"/>
        </w:rPr>
        <w:t xml:space="preserve">       razítko obecního úřadu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557EF" w:rsidRDefault="004B1F80" w:rsidP="00E8193F">
      <w:pPr>
        <w:jc w:val="both"/>
        <w:rPr>
          <w:rFonts w:ascii="Arial" w:hAnsi="Arial" w:cs="Arial"/>
          <w:sz w:val="20"/>
          <w:szCs w:val="20"/>
        </w:rPr>
      </w:pPr>
      <w:r>
        <w:rPr>
          <w:rFonts w:ascii="Arial" w:hAnsi="Arial" w:cs="Arial"/>
          <w:sz w:val="20"/>
          <w:szCs w:val="20"/>
        </w:rPr>
        <w:t xml:space="preserve">jméno, příjmení a vlastnoruční podpis </w:t>
      </w:r>
    </w:p>
    <w:p w:rsidR="004B1F80" w:rsidRDefault="004B1F80" w:rsidP="00E8193F">
      <w:pPr>
        <w:jc w:val="both"/>
        <w:rPr>
          <w:rFonts w:ascii="Arial" w:hAnsi="Arial" w:cs="Arial"/>
          <w:sz w:val="20"/>
          <w:szCs w:val="20"/>
        </w:rPr>
      </w:pPr>
      <w:r>
        <w:rPr>
          <w:rFonts w:ascii="Arial" w:hAnsi="Arial" w:cs="Arial"/>
          <w:sz w:val="20"/>
          <w:szCs w:val="20"/>
        </w:rPr>
        <w:t>oprávněné úřední osoby</w:t>
      </w:r>
    </w:p>
    <w:p w:rsidR="008557EF" w:rsidRDefault="008557EF" w:rsidP="00E8193F">
      <w:pPr>
        <w:jc w:val="both"/>
        <w:rPr>
          <w:rFonts w:ascii="Arial" w:hAnsi="Arial" w:cs="Arial"/>
          <w:sz w:val="20"/>
          <w:szCs w:val="20"/>
        </w:rPr>
      </w:pPr>
    </w:p>
    <w:p w:rsidR="004B1F80" w:rsidRDefault="004B1F80" w:rsidP="00E8193F">
      <w:pPr>
        <w:jc w:val="both"/>
        <w:rPr>
          <w:rFonts w:ascii="Arial" w:hAnsi="Arial" w:cs="Arial"/>
          <w:sz w:val="20"/>
          <w:szCs w:val="20"/>
        </w:rPr>
      </w:pPr>
      <w:r>
        <w:rPr>
          <w:rFonts w:ascii="Arial" w:hAnsi="Arial" w:cs="Arial"/>
          <w:sz w:val="20"/>
          <w:szCs w:val="20"/>
        </w:rPr>
        <w:t>Pokud se na základě obdrženého oznámení o zahájení řízení občanské sdružení do řízení přihlásí, má právo být přizváno k ústnímu projednání žádosti (pokud bude ústní jednání na místě samém nezbytně nutné nařídit) a jako účastníkovi řízení mu bude rovněž doručeno rozhodnutí o (ne)povolení kácení dřevin.</w:t>
      </w:r>
    </w:p>
    <w:p w:rsidR="004B1F80" w:rsidRDefault="004B1F80" w:rsidP="00E8193F">
      <w:pPr>
        <w:jc w:val="both"/>
        <w:rPr>
          <w:rFonts w:ascii="Arial" w:hAnsi="Arial" w:cs="Arial"/>
          <w:sz w:val="20"/>
          <w:szCs w:val="20"/>
        </w:rPr>
      </w:pPr>
    </w:p>
    <w:p w:rsidR="004B1F80" w:rsidRDefault="004B1F80" w:rsidP="00E8193F">
      <w:pPr>
        <w:jc w:val="both"/>
        <w:rPr>
          <w:rFonts w:ascii="Arial" w:hAnsi="Arial" w:cs="Arial"/>
          <w:sz w:val="20"/>
          <w:szCs w:val="20"/>
        </w:rPr>
      </w:pPr>
      <w:r>
        <w:rPr>
          <w:rFonts w:ascii="Arial" w:hAnsi="Arial" w:cs="Arial"/>
          <w:sz w:val="20"/>
          <w:szCs w:val="20"/>
        </w:rPr>
        <w:t>Jako poslední podklad pro činnost obecních úřadů v souvislosti s nedávnou novelizací zák. č. 114/1992 Sb., o ochraně přírody a krajiny, ve znění pozdějších předpisů, poskytl odbor životního prostředí a zemědělství Krajského úřadu Zlínského kraje obecním úřadům níže uvedenou metodiku:</w:t>
      </w:r>
    </w:p>
    <w:p w:rsidR="004B1F80" w:rsidRPr="004B1F80" w:rsidRDefault="004B1F80" w:rsidP="004B1F80">
      <w:pPr>
        <w:rPr>
          <w:b/>
        </w:rPr>
      </w:pPr>
      <w:r w:rsidRPr="00555547">
        <w:rPr>
          <w:b/>
        </w:rPr>
        <w:t xml:space="preserve">Metodický pokyn k výkonu přenesené působnosti na úseku </w:t>
      </w:r>
      <w:r>
        <w:rPr>
          <w:b/>
        </w:rPr>
        <w:t>ochrany přírody a krajiny – povolování kácení dřevin rostoucích mimo les</w:t>
      </w:r>
    </w:p>
    <w:p w:rsidR="004B1F80" w:rsidRDefault="004B1F80" w:rsidP="004B1F80">
      <w:pPr>
        <w:rPr>
          <w:b/>
        </w:rPr>
      </w:pPr>
      <w:r>
        <w:t xml:space="preserve">Krajský úřad Zlínského kraje, odbor životního prostředí a zemědělství jako příslušný orgán ochrany přírody podle ust. § 75 odst. 1 písm. d) zák. č. 114/1992 Sb., o ochraně přírody a krajiny, ve znění pozdějších předpisů (dále jen zákon o ochraně přírody a krajiny), vydává na základě ust. § 67 odst. 1 písm. c) zák. č. 129/2000 Sb., o krajích (krajské zřízení), ve znění pozdějších předpisů, tento </w:t>
      </w:r>
      <w:r w:rsidRPr="00555547">
        <w:rPr>
          <w:b/>
        </w:rPr>
        <w:t xml:space="preserve">metodický pokyn k aplikaci ust. § </w:t>
      </w:r>
      <w:r>
        <w:rPr>
          <w:b/>
        </w:rPr>
        <w:t>8  zákona o ochraně přírody a krajiny:</w:t>
      </w:r>
    </w:p>
    <w:p w:rsidR="004B1F80" w:rsidRDefault="004B1F80" w:rsidP="004B1F80">
      <w:r w:rsidRPr="00C07AB1">
        <w:t>Podle předchozí právní úpravy</w:t>
      </w:r>
      <w:r>
        <w:t xml:space="preserve"> (§ 8 odst. 1 zákona o ochraně přírody a krajiny) </w:t>
      </w:r>
      <w:r w:rsidRPr="00C07AB1">
        <w:t>platné</w:t>
      </w:r>
      <w:r>
        <w:t xml:space="preserve"> do 30. 11. 2009 byly fyzické osoby povinny před plánovaným kácením dřevin na svých pozemcích podat žádost o povolení kácení </w:t>
      </w:r>
      <w:r w:rsidRPr="00CD1573">
        <w:t xml:space="preserve">stromů s obvodem kmene </w:t>
      </w:r>
      <w:smartTag w:uri="urn:schemas-microsoft-com:office:smarttags" w:element="metricconverter">
        <w:smartTagPr>
          <w:attr w:name="ProductID" w:val="80 cm"/>
        </w:smartTagPr>
        <w:r w:rsidRPr="00CD1573">
          <w:t>80 cm</w:t>
        </w:r>
      </w:smartTag>
      <w:r w:rsidRPr="00CD1573">
        <w:t xml:space="preserve"> a více měřených ve výšce </w:t>
      </w:r>
      <w:smartTag w:uri="urn:schemas-microsoft-com:office:smarttags" w:element="metricconverter">
        <w:smartTagPr>
          <w:attr w:name="ProductID" w:val="130 cm"/>
        </w:smartTagPr>
        <w:r w:rsidRPr="00CD1573">
          <w:t>130 cm</w:t>
        </w:r>
      </w:smartTag>
      <w:r w:rsidRPr="00CD1573">
        <w:t xml:space="preserve"> nad zemí a  keřových ploch nad </w:t>
      </w:r>
      <w:smartTag w:uri="urn:schemas-microsoft-com:office:smarttags" w:element="metricconverter">
        <w:smartTagPr>
          <w:attr w:name="ProductID" w:val="40 m2"/>
        </w:smartTagPr>
        <w:r w:rsidRPr="00CD1573">
          <w:t>40 m</w:t>
        </w:r>
        <w:r w:rsidRPr="00CD1573">
          <w:rPr>
            <w:vertAlign w:val="superscript"/>
          </w:rPr>
          <w:t>2</w:t>
        </w:r>
      </w:smartTag>
      <w:r w:rsidRPr="00CD1573">
        <w:rPr>
          <w:vertAlign w:val="superscript"/>
        </w:rPr>
        <w:t xml:space="preserve"> </w:t>
      </w:r>
      <w:r>
        <w:t>plochy.</w:t>
      </w:r>
      <w:r w:rsidRPr="00CD1573">
        <w:t xml:space="preserve"> Právnické osoby a fyzické osoby podnikající musely mít povolení ke kácení dřevin rostoucích mimo les vždy, bez ohledu na velikost stromu či velikost keřové plochy. Výjimky z této povinnosti platily u kácení prováděného z důvodů pěstebních – tj. </w:t>
      </w:r>
      <w:bookmarkStart w:id="1" w:name="OLE_LINK1"/>
      <w:bookmarkStart w:id="2" w:name="OLE_LINK2"/>
      <w:r w:rsidRPr="00CD1573">
        <w:t>za účelem obnovy porostů nebo při provádění výchovné probírky</w:t>
      </w:r>
      <w:r>
        <w:t>,</w:t>
      </w:r>
      <w:r w:rsidRPr="00CD1573">
        <w:t xml:space="preserve"> a z důvodů zdravotních nebo při výkonu oprávnění podle zvl. právních předpisů.</w:t>
      </w:r>
      <w:bookmarkEnd w:id="1"/>
      <w:bookmarkEnd w:id="2"/>
      <w:r w:rsidRPr="00CD1573">
        <w:t xml:space="preserve"> Kácení prováděné z těchto důvodů ale muselo</w:t>
      </w:r>
      <w:r>
        <w:t xml:space="preserve"> být nejméně 15 dnů předem oznámeno </w:t>
      </w:r>
      <w:r w:rsidRPr="00CD1573">
        <w:t>příslušnému orgánu ochrany přírody (obecnímu úřadu), který byl oprávněn jej pozastavit, omezit nebo zakázat, pokud odporovalo požadavkům na ochranu dřevin nebo rozsahu zvl. oprávnění</w:t>
      </w:r>
      <w:r>
        <w:t xml:space="preserve"> (např. podle zákona o vodách</w:t>
      </w:r>
      <w:r w:rsidRPr="007D2B45">
        <w:t xml:space="preserve">, </w:t>
      </w:r>
      <w:r>
        <w:t>energetického</w:t>
      </w:r>
      <w:r w:rsidRPr="007D2B45">
        <w:t xml:space="preserve"> zákona, zákona o telekomunikacích</w:t>
      </w:r>
      <w:r>
        <w:t>)</w:t>
      </w:r>
      <w:r w:rsidRPr="007D2B45">
        <w:t>.</w:t>
      </w:r>
      <w:r w:rsidRPr="00CD1573">
        <w:t xml:space="preserve"> V případech, kdy byl stavem dřeviny zřejmě a bezprostředně ohrožen život či zdraví, nebo hroz</w:t>
      </w:r>
      <w:r>
        <w:t>i</w:t>
      </w:r>
      <w:r w:rsidRPr="00CD1573">
        <w:t xml:space="preserve">la-li škoda značného rozsahu, povolení nebylo třeba a ten, kdo kácení z těchto důvodů provedl, měl následně </w:t>
      </w:r>
      <w:r>
        <w:t xml:space="preserve">ve lhůtě </w:t>
      </w:r>
      <w:r w:rsidRPr="00CD1573">
        <w:t>do 15 dnů</w:t>
      </w:r>
      <w:r>
        <w:t xml:space="preserve"> </w:t>
      </w:r>
      <w:r w:rsidRPr="00CD1573">
        <w:t>povinnost to oznámit orgánu ochrany přírody.</w:t>
      </w:r>
    </w:p>
    <w:p w:rsidR="004B1F80" w:rsidRPr="001F5E35" w:rsidRDefault="004B1F80" w:rsidP="004B1F80">
      <w:pPr>
        <w:rPr>
          <w:b/>
        </w:rPr>
      </w:pPr>
      <w:r w:rsidRPr="001F5E35">
        <w:rPr>
          <w:b/>
        </w:rPr>
        <w:t>Na základě novely zákona o ochraně přírody a krajiny (zák. č. 349/2009 Sb.) platní od 1. 12. 2009 pro povolování kácení dřevin stejné podmínky jak pro fyzické osoby (občany), tak pro právnické osoby a fyzické osoby podnikající. O povolení kácení dřevin není vlastník pozemku, na němž se dřeviny nachází, povinen žádat orgán ochrany přírody v případě, že se jedná o dřeviny se stanovenou velikostí, popřípadě jinou charakteristikou uvedenou v § 8 odst. 2 vyhl. č. 395/1992 Sb. Povolení orgánu ochrany přírody tedy není třeba pro kácení stromů o obvodu kmene do 80 cm měřeného ve výšce 130 cm nad zemí a souvislých keřových porostů do plochy 40 m</w:t>
      </w:r>
      <w:r w:rsidRPr="001F5E35">
        <w:rPr>
          <w:b/>
          <w:vertAlign w:val="superscript"/>
        </w:rPr>
        <w:t>2</w:t>
      </w:r>
      <w:r w:rsidRPr="001F5E35">
        <w:rPr>
          <w:b/>
        </w:rPr>
        <w:t>. Předchozí zákonem stanovené výjimky pro pěstební zásahy za účelem obnovy porostů nebo při provádění výchovné probírky, a z důvodů zdravotních nebo při výkonu oprávnění podle zvl. právních předpisů zůstávají v platnosti beze změn s výjimkou dřevin rostoucích na silničních pozemcích a u železničních drah.</w:t>
      </w:r>
    </w:p>
    <w:p w:rsidR="004B1F80" w:rsidRDefault="004B1F80" w:rsidP="004B1F80">
      <w:r>
        <w:t>Podle právní úpravy platné do 30. 11. 2009 ke kácení dřevin rostoucích mimo les na silničních pozemcích a u železničních drah nebylo třeba povolení orgánu ochrany přírody podle § 8 odst. 1 zákona o ochraně přírody a krajiny. Vlastníci, případně správci pozemních komunikací a železničních drah, byli podle ust. § 8 odst. 2 zákona o ochraně přírody a krajiny povinni pouze zaslat orgánu ochrany přírody nejméně 15 dnů před plánovaným kácením dřevin písemné oznámení o záměru vykácet určité množství druhově určených dřevin rostoucích podél silniční komunikace nebo železniční dráhy. Pokud tento předem oznámený záměr kácení odporoval požadavkům na ochranu dřevin, byl orgán ochrany přírody oprávněn kácení pozastavit, omezit nebo zakázat, pokud tak neučinil, kácení mohlo být realizováno.</w:t>
      </w:r>
    </w:p>
    <w:p w:rsidR="004B1F80" w:rsidRDefault="004B1F80" w:rsidP="004B1F80">
      <w:r w:rsidRPr="001F5E35">
        <w:rPr>
          <w:b/>
        </w:rPr>
        <w:t>Podle nové právní úpravy platné a účinné od 1. 12. 2009 je u dřevin rostoucích mimo les s velikostí případně jinou charakteristikou vymezenou vyhl. č. 395/1992 Sb. pro kácení na silničních pozemcích nebo u železničních drah nezbytné povolení orgánu ochrany přírody vydané podle § 8 odst. 1 zákona o ochraně přírody a krajiny na základě písemné žádosti, ve správním řízení, formou rozhodnutí. Orgán ochrany přírody může toto povolení ke kácení vydat jen po dohodě se silničním správním úřadem nebo po dohodě s drážním správním úřadem.</w:t>
      </w:r>
      <w:r>
        <w:t xml:space="preserve"> Dohoda má povahu vyjádření. O toto vyjádření je povinen požádat orgán ochrany přírody u plánovaného kácení dřevin na silničních pozemcích u dálnic Ministerstvo dopravy, u silnic I. třídy  krajský úřad, u silnic II. a III. třídy obec s rozšířenou působností. U místních a veřejně přístupných účelových komunikací vykonává působnost silničního správního úřadu obec, jejíž obecní úřad jako příslušný orgán ochrany přírody o povolení kácení rozhoduje, nemusí proto žádný jiný silniční správní úřad o vyjádření žádat. O vyjádření drážního správního úřadu lze pro záměry kácení dřevin u železničních drah požádat Drážní úřad se sídlem Wilsonova 300/8, 121 06 Praha 2.</w:t>
      </w:r>
    </w:p>
    <w:p w:rsidR="004B1F80" w:rsidRDefault="004B1F80" w:rsidP="004B1F80"/>
    <w:p w:rsidR="004B1F80" w:rsidRDefault="004B1F80" w:rsidP="004B1F80">
      <w:r>
        <w:t>V případě jakýchkoliv nejasností</w:t>
      </w:r>
      <w:r w:rsidR="00CA07A9">
        <w:t>, potřeby konzultace či odborné pomoci v problematice související s ochranou životního prostředí budou pracovníci odboru životního prostředí a zemědělství Krajského úřadu Zlínského kraje ochotni kdykoliv obecním úřadům vyhovět a být nápomocni.</w:t>
      </w:r>
    </w:p>
    <w:p w:rsidR="004B1F80" w:rsidRPr="008557EF" w:rsidRDefault="004B1F80" w:rsidP="00E8193F">
      <w:pPr>
        <w:jc w:val="both"/>
        <w:rPr>
          <w:rFonts w:ascii="Arial" w:hAnsi="Arial" w:cs="Arial"/>
          <w:sz w:val="20"/>
          <w:szCs w:val="20"/>
        </w:rPr>
      </w:pPr>
    </w:p>
    <w:sectPr w:rsidR="004B1F80" w:rsidRPr="008557EF" w:rsidSect="00347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E8193F"/>
    <w:rsid w:val="00347C7D"/>
    <w:rsid w:val="004B1F80"/>
    <w:rsid w:val="007E7DBC"/>
    <w:rsid w:val="008557EF"/>
    <w:rsid w:val="0094540F"/>
    <w:rsid w:val="00B427AF"/>
    <w:rsid w:val="00CA07A9"/>
    <w:rsid w:val="00E81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7C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57E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557EF"/>
    <w:rPr>
      <w:rFonts w:ascii="Times New Roman" w:eastAsia="Times New Roman" w:hAnsi="Times New Roman" w:cs="Times New Roman"/>
      <w:sz w:val="24"/>
      <w:szCs w:val="20"/>
      <w:lang w:eastAsia="cs-CZ"/>
    </w:rPr>
  </w:style>
  <w:style w:type="paragraph" w:styleId="Nzev">
    <w:name w:val="Title"/>
    <w:basedOn w:val="Normln"/>
    <w:link w:val="NzevChar"/>
    <w:qFormat/>
    <w:rsid w:val="008557EF"/>
    <w:pPr>
      <w:spacing w:before="120" w:after="0" w:line="240" w:lineRule="atLeast"/>
      <w:jc w:val="center"/>
    </w:pPr>
    <w:rPr>
      <w:rFonts w:ascii="Times New Roman" w:eastAsia="Times New Roman" w:hAnsi="Times New Roman" w:cs="Times New Roman"/>
      <w:b/>
      <w:sz w:val="36"/>
      <w:szCs w:val="20"/>
      <w:lang w:eastAsia="cs-CZ"/>
    </w:rPr>
  </w:style>
  <w:style w:type="character" w:customStyle="1" w:styleId="NzevChar">
    <w:name w:val="Název Char"/>
    <w:basedOn w:val="Standardnpsmoodstavce"/>
    <w:link w:val="Nzev"/>
    <w:rsid w:val="008557EF"/>
    <w:rPr>
      <w:rFonts w:ascii="Times New Roman" w:eastAsia="Times New Roman" w:hAnsi="Times New Roman" w:cs="Times New Roman"/>
      <w:b/>
      <w:sz w:val="36"/>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1832</Words>
  <Characters>10811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hulinova</dc:creator>
  <cp:lastModifiedBy>svecova</cp:lastModifiedBy>
  <cp:revision>2</cp:revision>
  <dcterms:created xsi:type="dcterms:W3CDTF">2013-01-08T12:46:00Z</dcterms:created>
  <dcterms:modified xsi:type="dcterms:W3CDTF">2013-01-08T12:46:00Z</dcterms:modified>
</cp:coreProperties>
</file>