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22C" w:rsidRDefault="0036622C" w:rsidP="0036622C">
      <w:pPr>
        <w:jc w:val="both"/>
        <w:rPr>
          <w:rFonts w:ascii="Arial" w:hAnsi="Arial" w:cs="Arial"/>
          <w:b/>
          <w:sz w:val="20"/>
        </w:rPr>
      </w:pPr>
    </w:p>
    <w:p w:rsidR="0036622C" w:rsidRPr="00D57E01" w:rsidRDefault="0036622C" w:rsidP="0036622C">
      <w:pPr>
        <w:jc w:val="center"/>
        <w:rPr>
          <w:rFonts w:ascii="Arial" w:hAnsi="Arial" w:cs="Arial"/>
          <w:b/>
          <w:sz w:val="28"/>
          <w:szCs w:val="28"/>
        </w:rPr>
      </w:pPr>
      <w:bookmarkStart w:id="0" w:name="_Toc386554796"/>
      <w:r w:rsidRPr="00D57E01">
        <w:rPr>
          <w:rFonts w:ascii="Arial" w:hAnsi="Arial" w:cs="Arial"/>
          <w:b/>
          <w:sz w:val="28"/>
          <w:szCs w:val="28"/>
        </w:rPr>
        <w:t xml:space="preserve">Čestné prohlášení žadatele o podporu v režimu </w:t>
      </w:r>
      <w:r w:rsidRPr="00D57E01">
        <w:rPr>
          <w:rFonts w:ascii="Arial" w:hAnsi="Arial" w:cs="Arial"/>
          <w:b/>
          <w:i/>
          <w:sz w:val="28"/>
          <w:szCs w:val="28"/>
        </w:rPr>
        <w:t>de </w:t>
      </w:r>
      <w:proofErr w:type="spellStart"/>
      <w:r w:rsidRPr="00D57E01">
        <w:rPr>
          <w:rFonts w:ascii="Arial" w:hAnsi="Arial" w:cs="Arial"/>
          <w:b/>
          <w:i/>
          <w:sz w:val="28"/>
          <w:szCs w:val="28"/>
        </w:rPr>
        <w:t>minimis</w:t>
      </w:r>
      <w:bookmarkEnd w:id="0"/>
      <w:proofErr w:type="spellEnd"/>
    </w:p>
    <w:p w:rsidR="0036622C" w:rsidRPr="00083172" w:rsidRDefault="0036622C" w:rsidP="0036622C">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6207"/>
      </w:tblGrid>
      <w:tr w:rsidR="0036622C" w:rsidRPr="00083172" w:rsidTr="00624560">
        <w:trPr>
          <w:trHeight w:val="460"/>
        </w:trPr>
        <w:tc>
          <w:tcPr>
            <w:tcW w:w="2943" w:type="dxa"/>
            <w:vAlign w:val="center"/>
          </w:tcPr>
          <w:p w:rsidR="0036622C" w:rsidRPr="00D57E01" w:rsidRDefault="0036622C" w:rsidP="00624560">
            <w:pPr>
              <w:autoSpaceDE w:val="0"/>
              <w:autoSpaceDN w:val="0"/>
              <w:adjustRightInd w:val="0"/>
              <w:rPr>
                <w:rFonts w:ascii="Arial" w:hAnsi="Arial" w:cs="Arial"/>
                <w:b/>
                <w:sz w:val="20"/>
              </w:rPr>
            </w:pPr>
            <w:r>
              <w:rPr>
                <w:rFonts w:ascii="Arial" w:hAnsi="Arial" w:cs="Arial"/>
                <w:b/>
                <w:bCs/>
                <w:sz w:val="20"/>
              </w:rPr>
              <w:t>Název</w:t>
            </w:r>
            <w:r w:rsidRPr="00D57E01">
              <w:rPr>
                <w:rFonts w:ascii="Arial" w:hAnsi="Arial" w:cs="Arial"/>
                <w:b/>
                <w:bCs/>
                <w:sz w:val="20"/>
              </w:rPr>
              <w:t xml:space="preserve"> / Jméno </w:t>
            </w:r>
            <w:r>
              <w:rPr>
                <w:rFonts w:ascii="Arial" w:hAnsi="Arial" w:cs="Arial"/>
                <w:b/>
                <w:bCs/>
                <w:sz w:val="20"/>
              </w:rPr>
              <w:t xml:space="preserve">a příjmení </w:t>
            </w:r>
            <w:r w:rsidRPr="00D57E01">
              <w:rPr>
                <w:rFonts w:ascii="Arial" w:hAnsi="Arial" w:cs="Arial"/>
                <w:b/>
                <w:bCs/>
                <w:sz w:val="20"/>
              </w:rPr>
              <w:t>žadatele</w:t>
            </w:r>
          </w:p>
        </w:tc>
        <w:tc>
          <w:tcPr>
            <w:tcW w:w="6495" w:type="dxa"/>
            <w:vAlign w:val="center"/>
          </w:tcPr>
          <w:p w:rsidR="0036622C" w:rsidRPr="00D57E01" w:rsidRDefault="0036622C" w:rsidP="00624560">
            <w:pPr>
              <w:autoSpaceDE w:val="0"/>
              <w:autoSpaceDN w:val="0"/>
              <w:adjustRightInd w:val="0"/>
              <w:rPr>
                <w:rFonts w:ascii="Arial" w:hAnsi="Arial" w:cs="Arial"/>
                <w:b/>
                <w:sz w:val="20"/>
              </w:rPr>
            </w:pPr>
          </w:p>
        </w:tc>
      </w:tr>
      <w:tr w:rsidR="0036622C" w:rsidRPr="00083172" w:rsidTr="00624560">
        <w:trPr>
          <w:trHeight w:val="460"/>
        </w:trPr>
        <w:tc>
          <w:tcPr>
            <w:tcW w:w="2943" w:type="dxa"/>
            <w:vAlign w:val="center"/>
          </w:tcPr>
          <w:p w:rsidR="0036622C" w:rsidRPr="00D57E01" w:rsidRDefault="0036622C" w:rsidP="00624560">
            <w:pPr>
              <w:autoSpaceDE w:val="0"/>
              <w:autoSpaceDN w:val="0"/>
              <w:adjustRightInd w:val="0"/>
              <w:rPr>
                <w:rFonts w:ascii="Arial" w:hAnsi="Arial" w:cs="Arial"/>
                <w:b/>
                <w:sz w:val="20"/>
              </w:rPr>
            </w:pPr>
            <w:r w:rsidRPr="00D57E01">
              <w:rPr>
                <w:rFonts w:ascii="Arial" w:hAnsi="Arial" w:cs="Arial"/>
                <w:b/>
                <w:sz w:val="20"/>
              </w:rPr>
              <w:t xml:space="preserve">Sídlo / </w:t>
            </w:r>
            <w:r>
              <w:rPr>
                <w:rFonts w:ascii="Arial" w:hAnsi="Arial" w:cs="Arial"/>
                <w:b/>
                <w:sz w:val="20"/>
              </w:rPr>
              <w:t>Místo trvalého pobytu</w:t>
            </w:r>
            <w:r w:rsidRPr="00D57E01">
              <w:rPr>
                <w:rFonts w:ascii="Arial" w:hAnsi="Arial" w:cs="Arial"/>
                <w:b/>
                <w:sz w:val="20"/>
              </w:rPr>
              <w:t xml:space="preserve"> žadatele</w:t>
            </w:r>
          </w:p>
        </w:tc>
        <w:tc>
          <w:tcPr>
            <w:tcW w:w="6495" w:type="dxa"/>
            <w:vAlign w:val="center"/>
          </w:tcPr>
          <w:p w:rsidR="0036622C" w:rsidRPr="00D57E01" w:rsidRDefault="0036622C" w:rsidP="00624560">
            <w:pPr>
              <w:autoSpaceDE w:val="0"/>
              <w:autoSpaceDN w:val="0"/>
              <w:adjustRightInd w:val="0"/>
              <w:rPr>
                <w:rFonts w:ascii="Arial" w:hAnsi="Arial" w:cs="Arial"/>
                <w:b/>
                <w:sz w:val="20"/>
              </w:rPr>
            </w:pPr>
          </w:p>
        </w:tc>
      </w:tr>
      <w:tr w:rsidR="0036622C" w:rsidRPr="00083172" w:rsidTr="00624560">
        <w:trPr>
          <w:trHeight w:val="460"/>
        </w:trPr>
        <w:tc>
          <w:tcPr>
            <w:tcW w:w="2943" w:type="dxa"/>
            <w:vAlign w:val="center"/>
          </w:tcPr>
          <w:p w:rsidR="0036622C" w:rsidRPr="00D57E01" w:rsidRDefault="0036622C" w:rsidP="00624560">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r w:rsidRPr="00D57E01">
              <w:rPr>
                <w:rFonts w:ascii="Arial" w:hAnsi="Arial" w:cs="Arial"/>
                <w:b/>
                <w:bCs/>
                <w:sz w:val="20"/>
              </w:rPr>
              <w:t xml:space="preserve"> / Datum narození</w:t>
            </w:r>
          </w:p>
        </w:tc>
        <w:tc>
          <w:tcPr>
            <w:tcW w:w="6495" w:type="dxa"/>
            <w:vAlign w:val="center"/>
          </w:tcPr>
          <w:p w:rsidR="0036622C" w:rsidRPr="00D57E01" w:rsidRDefault="0036622C" w:rsidP="00624560">
            <w:pPr>
              <w:autoSpaceDE w:val="0"/>
              <w:autoSpaceDN w:val="0"/>
              <w:adjustRightInd w:val="0"/>
              <w:rPr>
                <w:rFonts w:ascii="Arial" w:hAnsi="Arial" w:cs="Arial"/>
                <w:b/>
                <w:sz w:val="20"/>
              </w:rPr>
            </w:pPr>
          </w:p>
        </w:tc>
      </w:tr>
    </w:tbl>
    <w:p w:rsidR="0036622C" w:rsidRDefault="0036622C" w:rsidP="0036622C">
      <w:pPr>
        <w:autoSpaceDE w:val="0"/>
        <w:autoSpaceDN w:val="0"/>
        <w:adjustRightInd w:val="0"/>
        <w:rPr>
          <w:rFonts w:ascii="Arial" w:hAnsi="Arial" w:cs="Arial"/>
          <w:b/>
          <w:sz w:val="20"/>
        </w:rPr>
      </w:pPr>
    </w:p>
    <w:p w:rsidR="0036622C" w:rsidRPr="00C41523" w:rsidRDefault="0036622C" w:rsidP="0036622C">
      <w:pPr>
        <w:pStyle w:val="Odstavecseseznamem"/>
        <w:numPr>
          <w:ilvl w:val="0"/>
          <w:numId w:val="2"/>
        </w:numPr>
        <w:autoSpaceDE w:val="0"/>
        <w:autoSpaceDN w:val="0"/>
        <w:adjustRightInd w:val="0"/>
        <w:spacing w:after="0" w:line="240" w:lineRule="auto"/>
        <w:rPr>
          <w:rFonts w:ascii="Arial" w:hAnsi="Arial" w:cs="Arial"/>
          <w:sz w:val="20"/>
        </w:rPr>
      </w:pPr>
      <w:r w:rsidRPr="00C41523">
        <w:rPr>
          <w:rFonts w:ascii="Arial" w:hAnsi="Arial" w:cs="Arial"/>
          <w:sz w:val="20"/>
        </w:rPr>
        <w:t xml:space="preserve">Žadatel prohlašuje, že jako </w:t>
      </w:r>
      <w:r w:rsidRPr="00C41523">
        <w:rPr>
          <w:rFonts w:ascii="Arial" w:hAnsi="Arial" w:cs="Arial"/>
          <w:sz w:val="20"/>
          <w:u w:val="single"/>
        </w:rPr>
        <w:t>účetní období</w:t>
      </w:r>
      <w:r w:rsidRPr="00C41523">
        <w:rPr>
          <w:rFonts w:ascii="Arial" w:hAnsi="Arial" w:cs="Arial"/>
          <w:sz w:val="20"/>
        </w:rPr>
        <w:t xml:space="preserve"> používá</w:t>
      </w:r>
    </w:p>
    <w:p w:rsidR="0036622C" w:rsidRPr="00083172" w:rsidRDefault="0036622C" w:rsidP="0036622C">
      <w:pPr>
        <w:autoSpaceDE w:val="0"/>
        <w:autoSpaceDN w:val="0"/>
        <w:adjustRightInd w:val="0"/>
        <w:rPr>
          <w:rFonts w:ascii="Arial" w:hAnsi="Arial" w:cs="Arial"/>
          <w:sz w:val="20"/>
        </w:rPr>
      </w:pPr>
    </w:p>
    <w:p w:rsidR="0036622C" w:rsidRPr="00083172" w:rsidRDefault="0036622C" w:rsidP="0036622C">
      <w:pPr>
        <w:autoSpaceDE w:val="0"/>
        <w:autoSpaceDN w:val="0"/>
        <w:adjustRightInd w:val="0"/>
        <w:rPr>
          <w:rFonts w:ascii="Arial" w:hAnsi="Arial" w:cs="Arial"/>
          <w:b/>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kalendářní rok</w:t>
      </w:r>
      <w:r w:rsidRPr="00083172">
        <w:rPr>
          <w:rFonts w:ascii="Arial" w:hAnsi="Arial" w:cs="Arial"/>
          <w:bCs/>
          <w:sz w:val="20"/>
        </w:rPr>
        <w:t>.</w:t>
      </w:r>
    </w:p>
    <w:p w:rsidR="0036622C" w:rsidRDefault="0036622C" w:rsidP="0036622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hospodářský rok </w:t>
      </w:r>
      <w:r w:rsidRPr="00083172">
        <w:rPr>
          <w:rFonts w:ascii="Arial" w:hAnsi="Arial" w:cs="Arial"/>
          <w:bCs/>
          <w:sz w:val="20"/>
        </w:rPr>
        <w:t>(začátek ……………………., konec ……………………).</w:t>
      </w:r>
    </w:p>
    <w:p w:rsidR="0036622C" w:rsidRDefault="0036622C" w:rsidP="0036622C">
      <w:pPr>
        <w:autoSpaceDE w:val="0"/>
        <w:autoSpaceDN w:val="0"/>
        <w:adjustRightInd w:val="0"/>
        <w:rPr>
          <w:rFonts w:ascii="Arial" w:hAnsi="Arial" w:cs="Arial"/>
          <w:b/>
          <w:bCs/>
          <w:sz w:val="20"/>
        </w:rPr>
      </w:pPr>
    </w:p>
    <w:p w:rsidR="0036622C" w:rsidRPr="00087ABF" w:rsidRDefault="0036622C" w:rsidP="0036622C">
      <w:pPr>
        <w:autoSpaceDE w:val="0"/>
        <w:autoSpaceDN w:val="0"/>
        <w:adjustRightInd w:val="0"/>
        <w:jc w:val="both"/>
        <w:rPr>
          <w:rFonts w:ascii="Arial" w:hAnsi="Arial" w:cs="Arial"/>
          <w:sz w:val="20"/>
        </w:rPr>
      </w:pPr>
      <w:r w:rsidRPr="00087ABF">
        <w:rPr>
          <w:rFonts w:ascii="Arial" w:hAnsi="Arial" w:cs="Arial"/>
          <w:sz w:val="20"/>
        </w:rPr>
        <w:t>V případě, že během</w:t>
      </w:r>
      <w:r>
        <w:rPr>
          <w:rFonts w:ascii="Arial" w:hAnsi="Arial" w:cs="Arial"/>
          <w:b/>
          <w:sz w:val="20"/>
        </w:rPr>
        <w:t xml:space="preserve"> </w:t>
      </w:r>
      <w:r w:rsidRPr="00236FFF">
        <w:rPr>
          <w:rFonts w:ascii="Arial" w:hAnsi="Arial" w:cs="Arial"/>
          <w:b/>
          <w:sz w:val="20"/>
          <w:u w:val="single"/>
        </w:rPr>
        <w:t>předchozí</w:t>
      </w:r>
      <w:r>
        <w:rPr>
          <w:rFonts w:ascii="Arial" w:hAnsi="Arial" w:cs="Arial"/>
          <w:b/>
          <w:sz w:val="20"/>
          <w:u w:val="single"/>
        </w:rPr>
        <w:t>ch</w:t>
      </w:r>
      <w:r w:rsidRPr="00236FFF">
        <w:rPr>
          <w:rFonts w:ascii="Arial" w:hAnsi="Arial" w:cs="Arial"/>
          <w:b/>
          <w:sz w:val="20"/>
          <w:u w:val="single"/>
        </w:rPr>
        <w:t xml:space="preserve"> dv</w:t>
      </w:r>
      <w:r>
        <w:rPr>
          <w:rFonts w:ascii="Arial" w:hAnsi="Arial" w:cs="Arial"/>
          <w:b/>
          <w:sz w:val="20"/>
          <w:u w:val="single"/>
        </w:rPr>
        <w:t>ou</w:t>
      </w:r>
      <w:r w:rsidRPr="00236FFF">
        <w:rPr>
          <w:rFonts w:ascii="Arial" w:hAnsi="Arial" w:cs="Arial"/>
          <w:b/>
          <w:sz w:val="20"/>
          <w:u w:val="single"/>
        </w:rPr>
        <w:t xml:space="preserve"> účetní</w:t>
      </w:r>
      <w:r>
        <w:rPr>
          <w:rFonts w:ascii="Arial" w:hAnsi="Arial" w:cs="Arial"/>
          <w:b/>
          <w:sz w:val="20"/>
          <w:u w:val="single"/>
        </w:rPr>
        <w:t>ch</w:t>
      </w:r>
      <w:r w:rsidRPr="00236FFF">
        <w:rPr>
          <w:rFonts w:ascii="Arial" w:hAnsi="Arial" w:cs="Arial"/>
          <w:b/>
          <w:sz w:val="20"/>
          <w:u w:val="single"/>
        </w:rPr>
        <w:t xml:space="preserve"> období</w:t>
      </w:r>
      <w:r>
        <w:rPr>
          <w:rFonts w:ascii="Arial" w:hAnsi="Arial" w:cs="Arial"/>
          <w:b/>
          <w:sz w:val="20"/>
        </w:rPr>
        <w:t xml:space="preserve"> došlo k přechodu z kalendářního roku na </w:t>
      </w:r>
      <w:r w:rsidRPr="00B34AF4">
        <w:rPr>
          <w:rFonts w:ascii="Arial" w:hAnsi="Arial" w:cs="Arial"/>
          <w:b/>
          <w:sz w:val="20"/>
        </w:rPr>
        <w:t>rok</w:t>
      </w:r>
      <w:r>
        <w:rPr>
          <w:rFonts w:ascii="Arial" w:hAnsi="Arial" w:cs="Arial"/>
          <w:b/>
          <w:sz w:val="20"/>
        </w:rPr>
        <w:t xml:space="preserve"> hospodářský anebo opačně</w:t>
      </w:r>
      <w:r w:rsidRPr="00087ABF">
        <w:rPr>
          <w:rFonts w:ascii="Arial" w:hAnsi="Arial" w:cs="Arial"/>
          <w:sz w:val="20"/>
        </w:rPr>
        <w:t>, uveďte tuto skutečnost</w:t>
      </w:r>
      <w:r>
        <w:rPr>
          <w:rFonts w:ascii="Arial" w:hAnsi="Arial" w:cs="Arial"/>
          <w:b/>
          <w:sz w:val="20"/>
        </w:rPr>
        <w:t xml:space="preserve"> </w:t>
      </w:r>
      <w:r w:rsidRPr="00087ABF">
        <w:rPr>
          <w:rFonts w:ascii="Arial" w:hAnsi="Arial" w:cs="Arial"/>
          <w:sz w:val="20"/>
        </w:rPr>
        <w:t>vypsá</w:t>
      </w:r>
      <w:r>
        <w:rPr>
          <w:rFonts w:ascii="Arial" w:hAnsi="Arial" w:cs="Arial"/>
          <w:sz w:val="20"/>
        </w:rPr>
        <w:t xml:space="preserve">ním účetních období, která byla </w:t>
      </w:r>
      <w:r w:rsidRPr="00087ABF">
        <w:rPr>
          <w:rFonts w:ascii="Arial" w:hAnsi="Arial" w:cs="Arial"/>
          <w:sz w:val="20"/>
        </w:rPr>
        <w:t>použita</w:t>
      </w:r>
      <w:r>
        <w:rPr>
          <w:rFonts w:ascii="Arial" w:hAnsi="Arial" w:cs="Arial"/>
          <w:sz w:val="20"/>
        </w:rPr>
        <w:t xml:space="preserve"> </w:t>
      </w:r>
      <w:r w:rsidRPr="0008578E">
        <w:rPr>
          <w:rFonts w:ascii="Arial" w:hAnsi="Arial" w:cs="Arial"/>
          <w:i/>
          <w:sz w:val="20"/>
        </w:rPr>
        <w:t>(</w:t>
      </w:r>
      <w:r>
        <w:rPr>
          <w:rFonts w:ascii="Arial" w:hAnsi="Arial" w:cs="Arial"/>
          <w:i/>
          <w:sz w:val="20"/>
        </w:rPr>
        <w:t>na</w:t>
      </w:r>
      <w:r w:rsidRPr="0008578E">
        <w:rPr>
          <w:rFonts w:ascii="Arial" w:hAnsi="Arial" w:cs="Arial"/>
          <w:i/>
          <w:sz w:val="20"/>
        </w:rPr>
        <w:t xml:space="preserve">př. </w:t>
      </w:r>
      <w:r>
        <w:rPr>
          <w:rFonts w:ascii="Arial" w:hAnsi="Arial" w:cs="Arial"/>
          <w:i/>
          <w:sz w:val="20"/>
        </w:rPr>
        <w:t xml:space="preserve">1. 4. 2017 - </w:t>
      </w:r>
      <w:r w:rsidRPr="002F4AF7">
        <w:rPr>
          <w:rFonts w:ascii="Arial" w:hAnsi="Arial" w:cs="Arial"/>
          <w:i/>
          <w:sz w:val="20"/>
        </w:rPr>
        <w:t>31.</w:t>
      </w:r>
      <w:r>
        <w:rPr>
          <w:rFonts w:ascii="Arial" w:hAnsi="Arial" w:cs="Arial"/>
          <w:i/>
          <w:sz w:val="20"/>
        </w:rPr>
        <w:t xml:space="preserve"> </w:t>
      </w:r>
      <w:r w:rsidRPr="002F4AF7">
        <w:rPr>
          <w:rFonts w:ascii="Arial" w:hAnsi="Arial" w:cs="Arial"/>
          <w:i/>
          <w:sz w:val="20"/>
        </w:rPr>
        <w:t>3.</w:t>
      </w:r>
      <w:r>
        <w:rPr>
          <w:rFonts w:ascii="Arial" w:hAnsi="Arial" w:cs="Arial"/>
          <w:i/>
          <w:sz w:val="20"/>
        </w:rPr>
        <w:t xml:space="preserve"> </w:t>
      </w:r>
      <w:r w:rsidRPr="002F4AF7">
        <w:rPr>
          <w:rFonts w:ascii="Arial" w:hAnsi="Arial" w:cs="Arial"/>
          <w:i/>
          <w:sz w:val="20"/>
        </w:rPr>
        <w:t>201</w:t>
      </w:r>
      <w:r>
        <w:rPr>
          <w:rFonts w:ascii="Arial" w:hAnsi="Arial" w:cs="Arial"/>
          <w:i/>
          <w:sz w:val="20"/>
        </w:rPr>
        <w:t>8</w:t>
      </w:r>
      <w:r w:rsidRPr="0008578E">
        <w:rPr>
          <w:rFonts w:ascii="Arial" w:hAnsi="Arial" w:cs="Arial"/>
          <w:i/>
          <w:sz w:val="20"/>
        </w:rPr>
        <w:t>; 1.</w:t>
      </w:r>
      <w:r>
        <w:rPr>
          <w:rFonts w:ascii="Arial" w:hAnsi="Arial" w:cs="Arial"/>
          <w:i/>
          <w:sz w:val="20"/>
        </w:rPr>
        <w:t xml:space="preserve"> </w:t>
      </w:r>
      <w:r w:rsidRPr="0008578E">
        <w:rPr>
          <w:rFonts w:ascii="Arial" w:hAnsi="Arial" w:cs="Arial"/>
          <w:i/>
          <w:sz w:val="20"/>
        </w:rPr>
        <w:t>4.</w:t>
      </w:r>
      <w:r>
        <w:rPr>
          <w:rFonts w:ascii="Arial" w:hAnsi="Arial" w:cs="Arial"/>
          <w:i/>
          <w:sz w:val="20"/>
        </w:rPr>
        <w:t xml:space="preserve"> </w:t>
      </w:r>
      <w:r w:rsidRPr="0008578E">
        <w:rPr>
          <w:rFonts w:ascii="Arial" w:hAnsi="Arial" w:cs="Arial"/>
          <w:i/>
          <w:sz w:val="20"/>
        </w:rPr>
        <w:t>201</w:t>
      </w:r>
      <w:r>
        <w:rPr>
          <w:rFonts w:ascii="Arial" w:hAnsi="Arial" w:cs="Arial"/>
          <w:i/>
          <w:sz w:val="20"/>
        </w:rPr>
        <w:t>8</w:t>
      </w:r>
      <w:r w:rsidRPr="0008578E">
        <w:rPr>
          <w:rFonts w:ascii="Arial" w:hAnsi="Arial" w:cs="Arial"/>
          <w:i/>
          <w:sz w:val="20"/>
        </w:rPr>
        <w:t xml:space="preserve"> - 31.</w:t>
      </w:r>
      <w:r>
        <w:rPr>
          <w:rFonts w:ascii="Arial" w:hAnsi="Arial" w:cs="Arial"/>
          <w:i/>
          <w:sz w:val="20"/>
        </w:rPr>
        <w:t xml:space="preserve"> 12</w:t>
      </w:r>
      <w:r w:rsidRPr="0008578E">
        <w:rPr>
          <w:rFonts w:ascii="Arial" w:hAnsi="Arial" w:cs="Arial"/>
          <w:i/>
          <w:sz w:val="20"/>
        </w:rPr>
        <w:t>.</w:t>
      </w:r>
      <w:r>
        <w:rPr>
          <w:rFonts w:ascii="Arial" w:hAnsi="Arial" w:cs="Arial"/>
          <w:i/>
          <w:sz w:val="20"/>
        </w:rPr>
        <w:t xml:space="preserve"> </w:t>
      </w:r>
      <w:r w:rsidRPr="0008578E">
        <w:rPr>
          <w:rFonts w:ascii="Arial" w:hAnsi="Arial" w:cs="Arial"/>
          <w:i/>
          <w:sz w:val="20"/>
        </w:rPr>
        <w:t>201</w:t>
      </w:r>
      <w:r>
        <w:rPr>
          <w:rFonts w:ascii="Arial" w:hAnsi="Arial" w:cs="Arial"/>
          <w:i/>
          <w:sz w:val="20"/>
        </w:rPr>
        <w:t>8)</w:t>
      </w:r>
      <w:r w:rsidRPr="00087ABF">
        <w:rPr>
          <w:rFonts w:ascii="Arial" w:hAnsi="Arial" w:cs="Arial"/>
          <w:sz w:val="20"/>
        </w:rPr>
        <w:t>:</w:t>
      </w:r>
    </w:p>
    <w:p w:rsidR="0036622C" w:rsidRPr="00D836CD" w:rsidRDefault="0036622C" w:rsidP="0036622C">
      <w:pPr>
        <w:autoSpaceDE w:val="0"/>
        <w:autoSpaceDN w:val="0"/>
        <w:adjustRightInd w:val="0"/>
        <w:jc w:val="both"/>
        <w:rPr>
          <w:rFonts w:ascii="Arial" w:hAnsi="Arial" w:cs="Arial"/>
          <w:sz w:val="20"/>
        </w:rPr>
      </w:pPr>
      <w:r w:rsidRPr="00D836CD">
        <w:rPr>
          <w:rFonts w:ascii="Arial" w:hAnsi="Arial" w:cs="Arial"/>
          <w:sz w:val="20"/>
        </w:rPr>
        <w:t>………………………………………………………………………………………………………………………</w:t>
      </w:r>
    </w:p>
    <w:p w:rsidR="0036622C" w:rsidRPr="00083172" w:rsidRDefault="0036622C" w:rsidP="0036622C">
      <w:pPr>
        <w:autoSpaceDE w:val="0"/>
        <w:autoSpaceDN w:val="0"/>
        <w:adjustRightInd w:val="0"/>
        <w:rPr>
          <w:rFonts w:ascii="Arial" w:hAnsi="Arial" w:cs="Arial"/>
          <w:b/>
          <w:sz w:val="20"/>
        </w:rPr>
      </w:pPr>
    </w:p>
    <w:p w:rsidR="0036622C" w:rsidRPr="00C137E8" w:rsidRDefault="0036622C" w:rsidP="0036622C">
      <w:pPr>
        <w:autoSpaceDE w:val="0"/>
        <w:autoSpaceDN w:val="0"/>
        <w:adjustRightInd w:val="0"/>
        <w:rPr>
          <w:rFonts w:ascii="Arial" w:hAnsi="Arial" w:cs="Arial"/>
          <w:b/>
          <w:sz w:val="20"/>
        </w:rPr>
      </w:pPr>
    </w:p>
    <w:p w:rsidR="0036622C" w:rsidRPr="00083172" w:rsidRDefault="0036622C" w:rsidP="0036622C">
      <w:pPr>
        <w:numPr>
          <w:ilvl w:val="0"/>
          <w:numId w:val="2"/>
        </w:numPr>
        <w:autoSpaceDE w:val="0"/>
        <w:autoSpaceDN w:val="0"/>
        <w:adjustRightInd w:val="0"/>
        <w:spacing w:after="240"/>
        <w:ind w:left="714" w:hanging="357"/>
        <w:rPr>
          <w:rFonts w:ascii="Arial" w:hAnsi="Arial" w:cs="Arial"/>
          <w:b/>
          <w:sz w:val="20"/>
        </w:rPr>
      </w:pPr>
      <w:r w:rsidRPr="00083172">
        <w:rPr>
          <w:rFonts w:ascii="Arial" w:hAnsi="Arial" w:cs="Arial"/>
          <w:b/>
          <w:sz w:val="20"/>
        </w:rPr>
        <w:t>Podniky</w:t>
      </w:r>
      <w:r>
        <w:rPr>
          <w:rStyle w:val="Znakapoznpodarou"/>
          <w:rFonts w:ascii="Arial" w:hAnsi="Arial" w:cs="Arial"/>
          <w:b/>
          <w:sz w:val="20"/>
        </w:rPr>
        <w:footnoteReference w:id="1"/>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6622C" w:rsidRPr="00083172" w:rsidTr="00624560">
        <w:trPr>
          <w:trHeight w:val="3881"/>
        </w:trPr>
        <w:tc>
          <w:tcPr>
            <w:tcW w:w="9438" w:type="dxa"/>
            <w:tcBorders>
              <w:bottom w:val="single" w:sz="4" w:space="0" w:color="auto"/>
            </w:tcBorders>
          </w:tcPr>
          <w:p w:rsidR="0036622C" w:rsidRPr="00D57E01" w:rsidRDefault="0036622C" w:rsidP="00624560">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b/>
                <w:bCs/>
                <w:sz w:val="20"/>
              </w:rPr>
              <w:footnoteReference w:id="2"/>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rsidR="0036622C" w:rsidRPr="00D57E01" w:rsidRDefault="0036622C" w:rsidP="00624560">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 jiném subjektu;</w:t>
            </w:r>
          </w:p>
          <w:p w:rsidR="0036622C" w:rsidRPr="00D57E01" w:rsidRDefault="0036622C" w:rsidP="00624560">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rsidR="0036622C" w:rsidRPr="00D57E01" w:rsidRDefault="0036622C" w:rsidP="00624560">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 daným subjektem nebo dle ustanovení v zakladatelské smlouvě nebo ve stanovách tohoto subjektu;</w:t>
            </w:r>
          </w:p>
          <w:p w:rsidR="0036622C" w:rsidRPr="00D57E01" w:rsidRDefault="0036622C" w:rsidP="00624560">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rsidR="0036622C" w:rsidRDefault="0036622C" w:rsidP="00624560">
            <w:pPr>
              <w:autoSpaceDE w:val="0"/>
              <w:autoSpaceDN w:val="0"/>
              <w:adjustRightInd w:val="0"/>
              <w:rPr>
                <w:rFonts w:ascii="Arial" w:hAnsi="Arial" w:cs="Arial"/>
                <w:sz w:val="20"/>
              </w:rPr>
            </w:pPr>
          </w:p>
          <w:p w:rsidR="0036622C" w:rsidRPr="00D57E01" w:rsidRDefault="0036622C" w:rsidP="00624560">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w:t>
            </w:r>
            <w:r w:rsidRPr="00D57E01">
              <w:rPr>
                <w:rFonts w:ascii="Arial" w:hAnsi="Arial" w:cs="Arial"/>
                <w:sz w:val="20"/>
              </w:rPr>
              <w:t>pojený s žadatelem o podporu.</w:t>
            </w:r>
          </w:p>
          <w:p w:rsidR="0036622C" w:rsidRDefault="0036622C" w:rsidP="00624560">
            <w:pPr>
              <w:autoSpaceDE w:val="0"/>
              <w:autoSpaceDN w:val="0"/>
              <w:adjustRightInd w:val="0"/>
              <w:rPr>
                <w:rFonts w:ascii="Arial" w:hAnsi="Arial" w:cs="Arial"/>
                <w:sz w:val="20"/>
              </w:rPr>
            </w:pPr>
          </w:p>
          <w:p w:rsidR="0036622C" w:rsidRDefault="0036622C" w:rsidP="00624560">
            <w:pPr>
              <w:autoSpaceDE w:val="0"/>
              <w:autoSpaceDN w:val="0"/>
              <w:adjustRightInd w:val="0"/>
              <w:rPr>
                <w:rFonts w:ascii="Arial" w:hAnsi="Arial" w:cs="Arial"/>
                <w:sz w:val="20"/>
              </w:rPr>
            </w:pPr>
            <w:r w:rsidRPr="00813CAB">
              <w:rPr>
                <w:rFonts w:ascii="Arial" w:hAnsi="Arial" w:cs="Arial"/>
                <w:sz w:val="20"/>
              </w:rPr>
              <w:t xml:space="preserve">Podniky, které mají přímou vazbu na tentýž orgán veřejné moci (tj. obec, kraj, atd.) a nemají žádný vzájemný vztah, se za </w:t>
            </w:r>
            <w:r>
              <w:rPr>
                <w:rFonts w:ascii="Arial" w:hAnsi="Arial" w:cs="Arial"/>
                <w:sz w:val="20"/>
              </w:rPr>
              <w:t>propojené</w:t>
            </w:r>
            <w:r w:rsidRPr="00813CAB">
              <w:rPr>
                <w:rFonts w:ascii="Arial" w:hAnsi="Arial" w:cs="Arial"/>
                <w:sz w:val="20"/>
              </w:rPr>
              <w:t xml:space="preserve"> nepovažují.</w:t>
            </w:r>
          </w:p>
          <w:p w:rsidR="0036622C" w:rsidRDefault="0036622C" w:rsidP="00624560">
            <w:pPr>
              <w:autoSpaceDE w:val="0"/>
              <w:autoSpaceDN w:val="0"/>
              <w:adjustRightInd w:val="0"/>
              <w:rPr>
                <w:rFonts w:ascii="Arial" w:hAnsi="Arial" w:cs="Arial"/>
                <w:sz w:val="20"/>
              </w:rPr>
            </w:pPr>
          </w:p>
          <w:p w:rsidR="0036622C" w:rsidRPr="00D57E01" w:rsidRDefault="0036622C" w:rsidP="00624560">
            <w:pPr>
              <w:autoSpaceDE w:val="0"/>
              <w:autoSpaceDN w:val="0"/>
              <w:adjustRightInd w:val="0"/>
              <w:rPr>
                <w:rFonts w:ascii="Arial" w:hAnsi="Arial" w:cs="Arial"/>
                <w:sz w:val="20"/>
              </w:rPr>
            </w:pPr>
            <w:r w:rsidRPr="00813CAB">
              <w:rPr>
                <w:rFonts w:ascii="Arial" w:hAnsi="Arial" w:cs="Arial"/>
                <w:sz w:val="20"/>
              </w:rPr>
              <w:t>Podnik</w:t>
            </w:r>
            <w:r>
              <w:rPr>
                <w:rFonts w:ascii="Arial" w:hAnsi="Arial" w:cs="Arial"/>
                <w:sz w:val="20"/>
              </w:rPr>
              <w:t>y</w:t>
            </w:r>
            <w:r w:rsidRPr="00813CAB">
              <w:rPr>
                <w:rFonts w:ascii="Arial" w:hAnsi="Arial" w:cs="Arial"/>
                <w:sz w:val="20"/>
              </w:rPr>
              <w:t>, kter</w:t>
            </w:r>
            <w:r>
              <w:rPr>
                <w:rFonts w:ascii="Arial" w:hAnsi="Arial" w:cs="Arial"/>
                <w:sz w:val="20"/>
              </w:rPr>
              <w:t>é</w:t>
            </w:r>
            <w:r w:rsidRPr="00813CAB">
              <w:rPr>
                <w:rFonts w:ascii="Arial" w:hAnsi="Arial" w:cs="Arial"/>
                <w:sz w:val="20"/>
              </w:rPr>
              <w:t xml:space="preserve"> m</w:t>
            </w:r>
            <w:r>
              <w:rPr>
                <w:rFonts w:ascii="Arial" w:hAnsi="Arial" w:cs="Arial"/>
                <w:sz w:val="20"/>
              </w:rPr>
              <w:t>ají</w:t>
            </w:r>
            <w:r w:rsidRPr="00813CAB">
              <w:rPr>
                <w:rFonts w:ascii="Arial" w:hAnsi="Arial" w:cs="Arial"/>
                <w:sz w:val="20"/>
              </w:rPr>
              <w:t xml:space="preserve"> přímou vazbu na orgán veřejné moci (tj. obec, kraj, atd.), se za </w:t>
            </w:r>
            <w:r>
              <w:rPr>
                <w:rFonts w:ascii="Arial" w:hAnsi="Arial" w:cs="Arial"/>
                <w:sz w:val="20"/>
              </w:rPr>
              <w:t>propojené s orgánem veřejné moci</w:t>
            </w:r>
            <w:r w:rsidRPr="00813CAB">
              <w:rPr>
                <w:rFonts w:ascii="Arial" w:hAnsi="Arial" w:cs="Arial"/>
                <w:sz w:val="20"/>
              </w:rPr>
              <w:t xml:space="preserve"> nepovažují.</w:t>
            </w:r>
          </w:p>
          <w:p w:rsidR="0036622C" w:rsidRPr="00D57E01" w:rsidRDefault="0036622C" w:rsidP="00624560">
            <w:pPr>
              <w:autoSpaceDE w:val="0"/>
              <w:autoSpaceDN w:val="0"/>
              <w:adjustRightInd w:val="0"/>
              <w:rPr>
                <w:rFonts w:ascii="Arial" w:hAnsi="Arial" w:cs="Arial"/>
                <w:sz w:val="20"/>
              </w:rPr>
            </w:pPr>
          </w:p>
          <w:p w:rsidR="0036622C" w:rsidRPr="00D57E01" w:rsidRDefault="0036622C" w:rsidP="00624560">
            <w:pPr>
              <w:autoSpaceDE w:val="0"/>
              <w:autoSpaceDN w:val="0"/>
              <w:adjustRightInd w:val="0"/>
              <w:rPr>
                <w:rFonts w:ascii="Arial" w:hAnsi="Arial" w:cs="Arial"/>
                <w:b/>
                <w:i/>
                <w:sz w:val="20"/>
              </w:rPr>
            </w:pPr>
            <w:r w:rsidRPr="00D57E01">
              <w:rPr>
                <w:rFonts w:ascii="Arial" w:hAnsi="Arial" w:cs="Arial"/>
                <w:sz w:val="20"/>
              </w:rPr>
              <w:t xml:space="preserve">Do výčtu podniků </w:t>
            </w:r>
            <w:r>
              <w:rPr>
                <w:rFonts w:ascii="Arial" w:hAnsi="Arial" w:cs="Arial"/>
                <w:sz w:val="20"/>
              </w:rPr>
              <w:t>pro</w:t>
            </w:r>
            <w:r w:rsidRPr="00D57E01">
              <w:rPr>
                <w:rFonts w:ascii="Arial" w:hAnsi="Arial" w:cs="Arial"/>
                <w:sz w:val="20"/>
              </w:rPr>
              <w:t xml:space="preserve">pojených přímo či zprostředkovaně se žadatelem o podporu se zahrnují </w:t>
            </w:r>
            <w:r w:rsidRPr="00082081">
              <w:rPr>
                <w:rFonts w:ascii="Arial" w:hAnsi="Arial" w:cs="Arial"/>
                <w:sz w:val="20"/>
                <w:u w:val="single"/>
              </w:rPr>
              <w:t>osoby zapsané v základním registru</w:t>
            </w:r>
            <w:r w:rsidRPr="008F7272">
              <w:rPr>
                <w:rFonts w:ascii="Arial" w:hAnsi="Arial" w:cs="Arial"/>
                <w:sz w:val="20"/>
              </w:rPr>
              <w:t xml:space="preserve"> právnických osob, podnikajících fyzických osob a orgánů veřejné moci ("registr osob") v souladu se zákonem č. 111/2009 Sb., o základních registrech, ve znění pozdějších předpisů</w:t>
            </w:r>
            <w:r>
              <w:rPr>
                <w:rFonts w:ascii="Arial" w:hAnsi="Arial" w:cs="Arial"/>
                <w:sz w:val="20"/>
              </w:rPr>
              <w:t>.</w:t>
            </w:r>
          </w:p>
        </w:tc>
      </w:tr>
    </w:tbl>
    <w:p w:rsidR="0036622C" w:rsidRPr="00083172" w:rsidRDefault="0036622C" w:rsidP="0036622C">
      <w:pPr>
        <w:autoSpaceDE w:val="0"/>
        <w:autoSpaceDN w:val="0"/>
        <w:adjustRightInd w:val="0"/>
        <w:rPr>
          <w:rFonts w:ascii="Arial" w:hAnsi="Arial" w:cs="Arial"/>
          <w:sz w:val="20"/>
        </w:rPr>
      </w:pPr>
    </w:p>
    <w:p w:rsidR="0036622C" w:rsidRDefault="0036622C" w:rsidP="0036622C">
      <w:pPr>
        <w:pStyle w:val="Odstavecseseznamem"/>
        <w:autoSpaceDE w:val="0"/>
        <w:autoSpaceDN w:val="0"/>
        <w:adjustRightInd w:val="0"/>
        <w:ind w:hanging="720"/>
        <w:rPr>
          <w:rFonts w:ascii="Arial" w:hAnsi="Arial" w:cs="Arial"/>
          <w:sz w:val="20"/>
        </w:rPr>
      </w:pPr>
    </w:p>
    <w:p w:rsidR="0036622C" w:rsidRDefault="0036622C" w:rsidP="0036622C">
      <w:pPr>
        <w:pStyle w:val="Odstavecseseznamem"/>
        <w:autoSpaceDE w:val="0"/>
        <w:autoSpaceDN w:val="0"/>
        <w:adjustRightInd w:val="0"/>
        <w:ind w:hanging="720"/>
        <w:rPr>
          <w:rFonts w:ascii="Arial" w:hAnsi="Arial" w:cs="Arial"/>
          <w:sz w:val="20"/>
        </w:rPr>
      </w:pPr>
    </w:p>
    <w:p w:rsidR="0036622C" w:rsidRPr="006106C5" w:rsidRDefault="0036622C" w:rsidP="0036622C">
      <w:pPr>
        <w:pStyle w:val="Odstavecseseznamem"/>
        <w:autoSpaceDE w:val="0"/>
        <w:autoSpaceDN w:val="0"/>
        <w:adjustRightInd w:val="0"/>
        <w:rPr>
          <w:rFonts w:ascii="Arial" w:hAnsi="Arial" w:cs="Arial"/>
          <w:sz w:val="20"/>
        </w:rPr>
      </w:pPr>
      <w:r w:rsidRPr="006106C5">
        <w:rPr>
          <w:rFonts w:ascii="Arial" w:hAnsi="Arial" w:cs="Arial"/>
          <w:sz w:val="20"/>
        </w:rPr>
        <w:lastRenderedPageBreak/>
        <w:t xml:space="preserve">Žadatel prohlašuje, že </w:t>
      </w:r>
    </w:p>
    <w:p w:rsidR="0036622C" w:rsidRPr="00083172" w:rsidRDefault="0036622C" w:rsidP="0036622C">
      <w:pPr>
        <w:autoSpaceDE w:val="0"/>
        <w:autoSpaceDN w:val="0"/>
        <w:adjustRightInd w:val="0"/>
        <w:rPr>
          <w:rFonts w:ascii="Arial" w:hAnsi="Arial" w:cs="Arial"/>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není</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jiným podnikem.</w:t>
      </w:r>
    </w:p>
    <w:p w:rsidR="0036622C" w:rsidRPr="00083172" w:rsidRDefault="0036622C" w:rsidP="0036622C">
      <w:pPr>
        <w:autoSpaceDE w:val="0"/>
        <w:autoSpaceDN w:val="0"/>
        <w:adjustRightInd w:val="0"/>
        <w:rPr>
          <w:b/>
          <w:sz w:val="28"/>
          <w:szCs w:val="28"/>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je</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následujícími podniky:</w:t>
      </w:r>
    </w:p>
    <w:p w:rsidR="0036622C" w:rsidRPr="00083172" w:rsidRDefault="0036622C" w:rsidP="0036622C">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13"/>
        <w:gridCol w:w="2170"/>
      </w:tblGrid>
      <w:tr w:rsidR="0036622C" w:rsidRPr="00083172" w:rsidTr="00624560">
        <w:trPr>
          <w:trHeight w:val="279"/>
        </w:trPr>
        <w:tc>
          <w:tcPr>
            <w:tcW w:w="3510" w:type="dxa"/>
          </w:tcPr>
          <w:p w:rsidR="0036622C" w:rsidRPr="00D57E01" w:rsidRDefault="0036622C" w:rsidP="00624560">
            <w:pPr>
              <w:autoSpaceDE w:val="0"/>
              <w:autoSpaceDN w:val="0"/>
              <w:adjustRightInd w:val="0"/>
              <w:rPr>
                <w:rFonts w:ascii="Arial" w:hAnsi="Arial" w:cs="Arial"/>
                <w:b/>
                <w:sz w:val="20"/>
              </w:rPr>
            </w:pPr>
            <w:r>
              <w:rPr>
                <w:rFonts w:ascii="Arial" w:hAnsi="Arial" w:cs="Arial"/>
                <w:b/>
                <w:bCs/>
                <w:sz w:val="20"/>
              </w:rPr>
              <w:t>Název</w:t>
            </w:r>
            <w:r w:rsidRPr="00D57E01">
              <w:rPr>
                <w:rFonts w:ascii="Arial" w:hAnsi="Arial" w:cs="Arial"/>
                <w:b/>
                <w:bCs/>
                <w:sz w:val="20"/>
              </w:rPr>
              <w:t xml:space="preserve"> podniku</w:t>
            </w:r>
            <w:r>
              <w:rPr>
                <w:rFonts w:ascii="Arial" w:hAnsi="Arial" w:cs="Arial"/>
                <w:b/>
                <w:bCs/>
                <w:sz w:val="20"/>
              </w:rPr>
              <w:t>/Jméno a příjmení</w:t>
            </w:r>
          </w:p>
        </w:tc>
        <w:tc>
          <w:tcPr>
            <w:tcW w:w="3686" w:type="dxa"/>
          </w:tcPr>
          <w:p w:rsidR="0036622C" w:rsidRPr="00D57E01" w:rsidRDefault="0036622C" w:rsidP="00624560">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/Místo trvalého pobytu</w:t>
            </w:r>
          </w:p>
        </w:tc>
        <w:tc>
          <w:tcPr>
            <w:tcW w:w="2242" w:type="dxa"/>
          </w:tcPr>
          <w:p w:rsidR="0036622C" w:rsidRPr="00D57E01" w:rsidRDefault="0036622C" w:rsidP="00624560">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O/Datum narození</w:t>
            </w:r>
          </w:p>
        </w:tc>
      </w:tr>
      <w:tr w:rsidR="0036622C" w:rsidRPr="00083172" w:rsidTr="00624560">
        <w:tc>
          <w:tcPr>
            <w:tcW w:w="3510" w:type="dxa"/>
          </w:tcPr>
          <w:p w:rsidR="0036622C" w:rsidRPr="00D57E01" w:rsidRDefault="0036622C" w:rsidP="00624560">
            <w:pPr>
              <w:autoSpaceDE w:val="0"/>
              <w:autoSpaceDN w:val="0"/>
              <w:adjustRightInd w:val="0"/>
              <w:rPr>
                <w:rFonts w:ascii="Arial" w:hAnsi="Arial" w:cs="Arial"/>
                <w:b/>
                <w:sz w:val="20"/>
              </w:rPr>
            </w:pPr>
          </w:p>
        </w:tc>
        <w:tc>
          <w:tcPr>
            <w:tcW w:w="3686" w:type="dxa"/>
          </w:tcPr>
          <w:p w:rsidR="0036622C" w:rsidRPr="00D57E01" w:rsidRDefault="0036622C" w:rsidP="00624560">
            <w:pPr>
              <w:autoSpaceDE w:val="0"/>
              <w:autoSpaceDN w:val="0"/>
              <w:adjustRightInd w:val="0"/>
              <w:rPr>
                <w:rFonts w:ascii="Arial" w:hAnsi="Arial" w:cs="Arial"/>
                <w:b/>
                <w:sz w:val="20"/>
              </w:rPr>
            </w:pPr>
          </w:p>
        </w:tc>
        <w:tc>
          <w:tcPr>
            <w:tcW w:w="2242" w:type="dxa"/>
          </w:tcPr>
          <w:p w:rsidR="0036622C" w:rsidRPr="00D57E01" w:rsidRDefault="0036622C" w:rsidP="00624560">
            <w:pPr>
              <w:autoSpaceDE w:val="0"/>
              <w:autoSpaceDN w:val="0"/>
              <w:adjustRightInd w:val="0"/>
              <w:rPr>
                <w:rFonts w:ascii="Arial" w:hAnsi="Arial" w:cs="Arial"/>
                <w:b/>
                <w:sz w:val="20"/>
              </w:rPr>
            </w:pPr>
          </w:p>
        </w:tc>
      </w:tr>
      <w:tr w:rsidR="0036622C" w:rsidRPr="00083172" w:rsidTr="00624560">
        <w:tc>
          <w:tcPr>
            <w:tcW w:w="3510" w:type="dxa"/>
          </w:tcPr>
          <w:p w:rsidR="0036622C" w:rsidRPr="00D57E01" w:rsidRDefault="0036622C" w:rsidP="00624560">
            <w:pPr>
              <w:autoSpaceDE w:val="0"/>
              <w:autoSpaceDN w:val="0"/>
              <w:adjustRightInd w:val="0"/>
              <w:rPr>
                <w:rFonts w:ascii="Arial" w:hAnsi="Arial" w:cs="Arial"/>
                <w:b/>
                <w:sz w:val="20"/>
              </w:rPr>
            </w:pPr>
          </w:p>
        </w:tc>
        <w:tc>
          <w:tcPr>
            <w:tcW w:w="3686" w:type="dxa"/>
          </w:tcPr>
          <w:p w:rsidR="0036622C" w:rsidRPr="00D57E01" w:rsidRDefault="0036622C" w:rsidP="00624560">
            <w:pPr>
              <w:autoSpaceDE w:val="0"/>
              <w:autoSpaceDN w:val="0"/>
              <w:adjustRightInd w:val="0"/>
              <w:rPr>
                <w:rFonts w:ascii="Arial" w:hAnsi="Arial" w:cs="Arial"/>
                <w:b/>
                <w:sz w:val="20"/>
              </w:rPr>
            </w:pPr>
          </w:p>
        </w:tc>
        <w:tc>
          <w:tcPr>
            <w:tcW w:w="2242" w:type="dxa"/>
          </w:tcPr>
          <w:p w:rsidR="0036622C" w:rsidRPr="00D57E01" w:rsidRDefault="0036622C" w:rsidP="00624560">
            <w:pPr>
              <w:autoSpaceDE w:val="0"/>
              <w:autoSpaceDN w:val="0"/>
              <w:adjustRightInd w:val="0"/>
              <w:rPr>
                <w:rFonts w:ascii="Arial" w:hAnsi="Arial" w:cs="Arial"/>
                <w:b/>
                <w:sz w:val="20"/>
              </w:rPr>
            </w:pPr>
          </w:p>
        </w:tc>
      </w:tr>
      <w:tr w:rsidR="0036622C" w:rsidRPr="00083172" w:rsidTr="00624560">
        <w:tc>
          <w:tcPr>
            <w:tcW w:w="3510" w:type="dxa"/>
          </w:tcPr>
          <w:p w:rsidR="0036622C" w:rsidRPr="00D57E01" w:rsidRDefault="0036622C" w:rsidP="00624560">
            <w:pPr>
              <w:autoSpaceDE w:val="0"/>
              <w:autoSpaceDN w:val="0"/>
              <w:adjustRightInd w:val="0"/>
              <w:rPr>
                <w:rFonts w:ascii="Arial" w:hAnsi="Arial" w:cs="Arial"/>
                <w:b/>
                <w:sz w:val="20"/>
              </w:rPr>
            </w:pPr>
          </w:p>
        </w:tc>
        <w:tc>
          <w:tcPr>
            <w:tcW w:w="3686" w:type="dxa"/>
          </w:tcPr>
          <w:p w:rsidR="0036622C" w:rsidRPr="00D57E01" w:rsidRDefault="0036622C" w:rsidP="00624560">
            <w:pPr>
              <w:autoSpaceDE w:val="0"/>
              <w:autoSpaceDN w:val="0"/>
              <w:adjustRightInd w:val="0"/>
              <w:rPr>
                <w:rFonts w:ascii="Arial" w:hAnsi="Arial" w:cs="Arial"/>
                <w:b/>
                <w:sz w:val="20"/>
              </w:rPr>
            </w:pPr>
          </w:p>
        </w:tc>
        <w:tc>
          <w:tcPr>
            <w:tcW w:w="2242" w:type="dxa"/>
          </w:tcPr>
          <w:p w:rsidR="0036622C" w:rsidRPr="00D57E01" w:rsidRDefault="0036622C" w:rsidP="00624560">
            <w:pPr>
              <w:autoSpaceDE w:val="0"/>
              <w:autoSpaceDN w:val="0"/>
              <w:adjustRightInd w:val="0"/>
              <w:rPr>
                <w:rFonts w:ascii="Arial" w:hAnsi="Arial" w:cs="Arial"/>
                <w:b/>
                <w:sz w:val="20"/>
              </w:rPr>
            </w:pPr>
          </w:p>
        </w:tc>
      </w:tr>
      <w:tr w:rsidR="0036622C" w:rsidRPr="00083172" w:rsidTr="00624560">
        <w:tc>
          <w:tcPr>
            <w:tcW w:w="3510" w:type="dxa"/>
          </w:tcPr>
          <w:p w:rsidR="0036622C" w:rsidRPr="00D57E01" w:rsidRDefault="0036622C" w:rsidP="00624560">
            <w:pPr>
              <w:autoSpaceDE w:val="0"/>
              <w:autoSpaceDN w:val="0"/>
              <w:adjustRightInd w:val="0"/>
              <w:rPr>
                <w:rFonts w:ascii="Arial" w:hAnsi="Arial" w:cs="Arial"/>
                <w:b/>
                <w:sz w:val="20"/>
              </w:rPr>
            </w:pPr>
          </w:p>
        </w:tc>
        <w:tc>
          <w:tcPr>
            <w:tcW w:w="3686" w:type="dxa"/>
          </w:tcPr>
          <w:p w:rsidR="0036622C" w:rsidRPr="00D57E01" w:rsidRDefault="0036622C" w:rsidP="00624560">
            <w:pPr>
              <w:autoSpaceDE w:val="0"/>
              <w:autoSpaceDN w:val="0"/>
              <w:adjustRightInd w:val="0"/>
              <w:rPr>
                <w:rFonts w:ascii="Arial" w:hAnsi="Arial" w:cs="Arial"/>
                <w:b/>
                <w:sz w:val="20"/>
              </w:rPr>
            </w:pPr>
          </w:p>
        </w:tc>
        <w:tc>
          <w:tcPr>
            <w:tcW w:w="2242" w:type="dxa"/>
          </w:tcPr>
          <w:p w:rsidR="0036622C" w:rsidRPr="00D57E01" w:rsidRDefault="0036622C" w:rsidP="00624560">
            <w:pPr>
              <w:autoSpaceDE w:val="0"/>
              <w:autoSpaceDN w:val="0"/>
              <w:adjustRightInd w:val="0"/>
              <w:rPr>
                <w:rFonts w:ascii="Arial" w:hAnsi="Arial" w:cs="Arial"/>
                <w:b/>
                <w:sz w:val="20"/>
              </w:rPr>
            </w:pPr>
          </w:p>
        </w:tc>
      </w:tr>
      <w:tr w:rsidR="0036622C" w:rsidRPr="00083172" w:rsidTr="00624560">
        <w:tc>
          <w:tcPr>
            <w:tcW w:w="3510" w:type="dxa"/>
          </w:tcPr>
          <w:p w:rsidR="0036622C" w:rsidRPr="00D57E01" w:rsidRDefault="0036622C" w:rsidP="00624560">
            <w:pPr>
              <w:autoSpaceDE w:val="0"/>
              <w:autoSpaceDN w:val="0"/>
              <w:adjustRightInd w:val="0"/>
              <w:rPr>
                <w:rFonts w:ascii="Arial" w:hAnsi="Arial" w:cs="Arial"/>
                <w:b/>
                <w:sz w:val="20"/>
              </w:rPr>
            </w:pPr>
          </w:p>
        </w:tc>
        <w:tc>
          <w:tcPr>
            <w:tcW w:w="3686" w:type="dxa"/>
          </w:tcPr>
          <w:p w:rsidR="0036622C" w:rsidRPr="00D57E01" w:rsidRDefault="0036622C" w:rsidP="00624560">
            <w:pPr>
              <w:autoSpaceDE w:val="0"/>
              <w:autoSpaceDN w:val="0"/>
              <w:adjustRightInd w:val="0"/>
              <w:rPr>
                <w:rFonts w:ascii="Arial" w:hAnsi="Arial" w:cs="Arial"/>
                <w:b/>
                <w:sz w:val="20"/>
              </w:rPr>
            </w:pPr>
          </w:p>
        </w:tc>
        <w:tc>
          <w:tcPr>
            <w:tcW w:w="2242" w:type="dxa"/>
          </w:tcPr>
          <w:p w:rsidR="0036622C" w:rsidRPr="00D57E01" w:rsidRDefault="0036622C" w:rsidP="00624560">
            <w:pPr>
              <w:autoSpaceDE w:val="0"/>
              <w:autoSpaceDN w:val="0"/>
              <w:adjustRightInd w:val="0"/>
              <w:rPr>
                <w:rFonts w:ascii="Arial" w:hAnsi="Arial" w:cs="Arial"/>
                <w:b/>
                <w:sz w:val="20"/>
              </w:rPr>
            </w:pPr>
          </w:p>
        </w:tc>
      </w:tr>
    </w:tbl>
    <w:p w:rsidR="0036622C" w:rsidRDefault="0036622C" w:rsidP="0036622C">
      <w:pPr>
        <w:autoSpaceDE w:val="0"/>
        <w:autoSpaceDN w:val="0"/>
        <w:adjustRightInd w:val="0"/>
        <w:rPr>
          <w:rFonts w:ascii="Arial" w:hAnsi="Arial" w:cs="Arial"/>
          <w:b/>
          <w:bCs/>
          <w:sz w:val="20"/>
        </w:rPr>
      </w:pPr>
    </w:p>
    <w:p w:rsidR="0036622C" w:rsidRPr="00083172" w:rsidRDefault="0036622C" w:rsidP="0036622C">
      <w:pPr>
        <w:autoSpaceDE w:val="0"/>
        <w:autoSpaceDN w:val="0"/>
        <w:adjustRightInd w:val="0"/>
        <w:rPr>
          <w:rFonts w:ascii="Arial" w:hAnsi="Arial" w:cs="Arial"/>
          <w:b/>
          <w:bCs/>
          <w:sz w:val="20"/>
        </w:rPr>
      </w:pPr>
    </w:p>
    <w:p w:rsidR="0036622C" w:rsidRPr="00C41523" w:rsidRDefault="0036622C" w:rsidP="0036622C">
      <w:pPr>
        <w:pStyle w:val="Odstavecseseznamem"/>
        <w:numPr>
          <w:ilvl w:val="0"/>
          <w:numId w:val="2"/>
        </w:numPr>
        <w:autoSpaceDE w:val="0"/>
        <w:autoSpaceDN w:val="0"/>
        <w:adjustRightInd w:val="0"/>
        <w:spacing w:after="0" w:line="240" w:lineRule="auto"/>
        <w:jc w:val="both"/>
        <w:rPr>
          <w:rFonts w:ascii="Arial" w:hAnsi="Arial" w:cs="Arial"/>
          <w:sz w:val="20"/>
        </w:rPr>
      </w:pPr>
      <w:r w:rsidRPr="00C41523">
        <w:rPr>
          <w:rFonts w:ascii="Arial" w:hAnsi="Arial" w:cs="Arial"/>
          <w:sz w:val="20"/>
        </w:rPr>
        <w:t>Žadatel prohlašuje, že podnik (žadatel) v současném a 2 předcházejících účetních obdobích</w:t>
      </w:r>
    </w:p>
    <w:p w:rsidR="0036622C" w:rsidRPr="00083172" w:rsidRDefault="0036622C" w:rsidP="0036622C">
      <w:pPr>
        <w:autoSpaceDE w:val="0"/>
        <w:autoSpaceDN w:val="0"/>
        <w:adjustRightInd w:val="0"/>
        <w:rPr>
          <w:rFonts w:ascii="Arial" w:hAnsi="Arial" w:cs="Arial"/>
          <w:sz w:val="20"/>
        </w:rPr>
      </w:pPr>
    </w:p>
    <w:p w:rsidR="0036622C" w:rsidRPr="00083172" w:rsidRDefault="0036622C" w:rsidP="0036622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spojením podniků či nabytím podniku.</w:t>
      </w:r>
    </w:p>
    <w:p w:rsidR="0036622C" w:rsidRPr="00083172" w:rsidRDefault="0036622C" w:rsidP="0036622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bCs/>
          <w:sz w:val="20"/>
        </w:rPr>
        <w:footnoteReference w:id="3"/>
      </w:r>
      <w:r>
        <w:rPr>
          <w:rFonts w:ascii="Arial" w:hAnsi="Arial" w:cs="Arial"/>
          <w:bCs/>
          <w:sz w:val="20"/>
        </w:rPr>
        <w:t xml:space="preserve">) </w:t>
      </w:r>
      <w:r w:rsidRPr="00083172">
        <w:rPr>
          <w:rFonts w:ascii="Arial" w:hAnsi="Arial" w:cs="Arial"/>
          <w:bCs/>
          <w:sz w:val="20"/>
        </w:rPr>
        <w:t>níže uvedených podniků:</w:t>
      </w:r>
    </w:p>
    <w:p w:rsidR="0036622C" w:rsidRPr="00083172" w:rsidRDefault="0036622C" w:rsidP="0036622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bCs/>
          <w:sz w:val="20"/>
        </w:rPr>
        <w:footnoteReference w:id="4"/>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w:t>
      </w:r>
      <w:proofErr w:type="spellStart"/>
      <w:r>
        <w:rPr>
          <w:rFonts w:ascii="Arial" w:hAnsi="Arial" w:cs="Arial"/>
          <w:bCs/>
          <w:sz w:val="20"/>
        </w:rPr>
        <w:t>ých</w:t>
      </w:r>
      <w:proofErr w:type="spellEnd"/>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p w:rsidR="0036622C" w:rsidRPr="00083172" w:rsidRDefault="0036622C" w:rsidP="0036622C">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798"/>
        <w:gridCol w:w="1886"/>
      </w:tblGrid>
      <w:tr w:rsidR="0036622C" w:rsidRPr="00083172" w:rsidTr="00624560">
        <w:trPr>
          <w:trHeight w:val="279"/>
        </w:trPr>
        <w:tc>
          <w:tcPr>
            <w:tcW w:w="3510" w:type="dxa"/>
            <w:vAlign w:val="center"/>
          </w:tcPr>
          <w:p w:rsidR="0036622C" w:rsidRPr="00D57E01" w:rsidRDefault="0036622C" w:rsidP="00624560">
            <w:pPr>
              <w:autoSpaceDE w:val="0"/>
              <w:autoSpaceDN w:val="0"/>
              <w:adjustRightInd w:val="0"/>
              <w:rPr>
                <w:rFonts w:ascii="Arial" w:hAnsi="Arial" w:cs="Arial"/>
                <w:b/>
                <w:sz w:val="20"/>
              </w:rPr>
            </w:pPr>
            <w:r>
              <w:rPr>
                <w:rFonts w:ascii="Arial" w:hAnsi="Arial" w:cs="Arial"/>
                <w:b/>
                <w:bCs/>
                <w:sz w:val="20"/>
              </w:rPr>
              <w:t>Název</w:t>
            </w:r>
            <w:r w:rsidRPr="00D57E01">
              <w:rPr>
                <w:rFonts w:ascii="Arial" w:hAnsi="Arial" w:cs="Arial"/>
                <w:b/>
                <w:bCs/>
                <w:sz w:val="20"/>
              </w:rPr>
              <w:t xml:space="preserve"> podniku</w:t>
            </w:r>
          </w:p>
        </w:tc>
        <w:tc>
          <w:tcPr>
            <w:tcW w:w="3969" w:type="dxa"/>
            <w:vAlign w:val="center"/>
          </w:tcPr>
          <w:p w:rsidR="0036622C" w:rsidRPr="00D57E01" w:rsidRDefault="0036622C" w:rsidP="00624560">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36622C" w:rsidRPr="00D57E01" w:rsidRDefault="0036622C" w:rsidP="00624560">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p>
        </w:tc>
      </w:tr>
      <w:tr w:rsidR="0036622C" w:rsidRPr="00083172" w:rsidTr="00624560">
        <w:tc>
          <w:tcPr>
            <w:tcW w:w="3510" w:type="dxa"/>
          </w:tcPr>
          <w:p w:rsidR="0036622C" w:rsidRPr="00D57E01" w:rsidRDefault="0036622C" w:rsidP="00624560">
            <w:pPr>
              <w:autoSpaceDE w:val="0"/>
              <w:autoSpaceDN w:val="0"/>
              <w:adjustRightInd w:val="0"/>
              <w:rPr>
                <w:rFonts w:ascii="Arial" w:hAnsi="Arial" w:cs="Arial"/>
                <w:b/>
                <w:sz w:val="20"/>
              </w:rPr>
            </w:pPr>
          </w:p>
        </w:tc>
        <w:tc>
          <w:tcPr>
            <w:tcW w:w="3969" w:type="dxa"/>
          </w:tcPr>
          <w:p w:rsidR="0036622C" w:rsidRPr="00D57E01" w:rsidRDefault="0036622C" w:rsidP="00624560">
            <w:pPr>
              <w:autoSpaceDE w:val="0"/>
              <w:autoSpaceDN w:val="0"/>
              <w:adjustRightInd w:val="0"/>
              <w:rPr>
                <w:rFonts w:ascii="Arial" w:hAnsi="Arial" w:cs="Arial"/>
                <w:b/>
                <w:sz w:val="20"/>
              </w:rPr>
            </w:pPr>
          </w:p>
        </w:tc>
        <w:tc>
          <w:tcPr>
            <w:tcW w:w="1959" w:type="dxa"/>
          </w:tcPr>
          <w:p w:rsidR="0036622C" w:rsidRPr="00D57E01" w:rsidRDefault="0036622C" w:rsidP="00624560">
            <w:pPr>
              <w:autoSpaceDE w:val="0"/>
              <w:autoSpaceDN w:val="0"/>
              <w:adjustRightInd w:val="0"/>
              <w:rPr>
                <w:rFonts w:ascii="Arial" w:hAnsi="Arial" w:cs="Arial"/>
                <w:b/>
                <w:sz w:val="20"/>
              </w:rPr>
            </w:pPr>
          </w:p>
        </w:tc>
      </w:tr>
      <w:tr w:rsidR="0036622C" w:rsidRPr="00083172" w:rsidTr="00624560">
        <w:tc>
          <w:tcPr>
            <w:tcW w:w="3510" w:type="dxa"/>
          </w:tcPr>
          <w:p w:rsidR="0036622C" w:rsidRPr="00D57E01" w:rsidRDefault="0036622C" w:rsidP="00624560">
            <w:pPr>
              <w:autoSpaceDE w:val="0"/>
              <w:autoSpaceDN w:val="0"/>
              <w:adjustRightInd w:val="0"/>
              <w:rPr>
                <w:rFonts w:ascii="Arial" w:hAnsi="Arial" w:cs="Arial"/>
                <w:b/>
                <w:sz w:val="20"/>
              </w:rPr>
            </w:pPr>
          </w:p>
        </w:tc>
        <w:tc>
          <w:tcPr>
            <w:tcW w:w="3969" w:type="dxa"/>
          </w:tcPr>
          <w:p w:rsidR="0036622C" w:rsidRPr="00D57E01" w:rsidRDefault="0036622C" w:rsidP="00624560">
            <w:pPr>
              <w:autoSpaceDE w:val="0"/>
              <w:autoSpaceDN w:val="0"/>
              <w:adjustRightInd w:val="0"/>
              <w:rPr>
                <w:rFonts w:ascii="Arial" w:hAnsi="Arial" w:cs="Arial"/>
                <w:b/>
                <w:sz w:val="20"/>
              </w:rPr>
            </w:pPr>
          </w:p>
        </w:tc>
        <w:tc>
          <w:tcPr>
            <w:tcW w:w="1959" w:type="dxa"/>
          </w:tcPr>
          <w:p w:rsidR="0036622C" w:rsidRPr="00D57E01" w:rsidRDefault="0036622C" w:rsidP="00624560">
            <w:pPr>
              <w:autoSpaceDE w:val="0"/>
              <w:autoSpaceDN w:val="0"/>
              <w:adjustRightInd w:val="0"/>
              <w:rPr>
                <w:rFonts w:ascii="Arial" w:hAnsi="Arial" w:cs="Arial"/>
                <w:b/>
                <w:sz w:val="20"/>
              </w:rPr>
            </w:pPr>
          </w:p>
        </w:tc>
      </w:tr>
      <w:tr w:rsidR="0036622C" w:rsidRPr="00083172" w:rsidTr="00624560">
        <w:tc>
          <w:tcPr>
            <w:tcW w:w="3510" w:type="dxa"/>
          </w:tcPr>
          <w:p w:rsidR="0036622C" w:rsidRPr="00D57E01" w:rsidRDefault="0036622C" w:rsidP="00624560">
            <w:pPr>
              <w:autoSpaceDE w:val="0"/>
              <w:autoSpaceDN w:val="0"/>
              <w:adjustRightInd w:val="0"/>
              <w:rPr>
                <w:rFonts w:ascii="Arial" w:hAnsi="Arial" w:cs="Arial"/>
                <w:b/>
                <w:sz w:val="20"/>
              </w:rPr>
            </w:pPr>
          </w:p>
        </w:tc>
        <w:tc>
          <w:tcPr>
            <w:tcW w:w="3969" w:type="dxa"/>
          </w:tcPr>
          <w:p w:rsidR="0036622C" w:rsidRPr="00D57E01" w:rsidRDefault="0036622C" w:rsidP="00624560">
            <w:pPr>
              <w:autoSpaceDE w:val="0"/>
              <w:autoSpaceDN w:val="0"/>
              <w:adjustRightInd w:val="0"/>
              <w:rPr>
                <w:rFonts w:ascii="Arial" w:hAnsi="Arial" w:cs="Arial"/>
                <w:b/>
                <w:sz w:val="20"/>
              </w:rPr>
            </w:pPr>
          </w:p>
        </w:tc>
        <w:tc>
          <w:tcPr>
            <w:tcW w:w="1959" w:type="dxa"/>
          </w:tcPr>
          <w:p w:rsidR="0036622C" w:rsidRPr="00D57E01" w:rsidRDefault="0036622C" w:rsidP="00624560">
            <w:pPr>
              <w:autoSpaceDE w:val="0"/>
              <w:autoSpaceDN w:val="0"/>
              <w:adjustRightInd w:val="0"/>
              <w:rPr>
                <w:rFonts w:ascii="Arial" w:hAnsi="Arial" w:cs="Arial"/>
                <w:b/>
                <w:sz w:val="20"/>
              </w:rPr>
            </w:pPr>
          </w:p>
        </w:tc>
      </w:tr>
      <w:tr w:rsidR="0036622C" w:rsidRPr="00083172" w:rsidTr="00624560">
        <w:tc>
          <w:tcPr>
            <w:tcW w:w="3510" w:type="dxa"/>
          </w:tcPr>
          <w:p w:rsidR="0036622C" w:rsidRPr="00D57E01" w:rsidRDefault="0036622C" w:rsidP="00624560">
            <w:pPr>
              <w:autoSpaceDE w:val="0"/>
              <w:autoSpaceDN w:val="0"/>
              <w:adjustRightInd w:val="0"/>
              <w:rPr>
                <w:rFonts w:ascii="Arial" w:hAnsi="Arial" w:cs="Arial"/>
                <w:b/>
                <w:sz w:val="20"/>
              </w:rPr>
            </w:pPr>
          </w:p>
        </w:tc>
        <w:tc>
          <w:tcPr>
            <w:tcW w:w="3969" w:type="dxa"/>
          </w:tcPr>
          <w:p w:rsidR="0036622C" w:rsidRPr="00D57E01" w:rsidRDefault="0036622C" w:rsidP="00624560">
            <w:pPr>
              <w:autoSpaceDE w:val="0"/>
              <w:autoSpaceDN w:val="0"/>
              <w:adjustRightInd w:val="0"/>
              <w:rPr>
                <w:rFonts w:ascii="Arial" w:hAnsi="Arial" w:cs="Arial"/>
                <w:b/>
                <w:sz w:val="20"/>
              </w:rPr>
            </w:pPr>
          </w:p>
        </w:tc>
        <w:tc>
          <w:tcPr>
            <w:tcW w:w="1959" w:type="dxa"/>
          </w:tcPr>
          <w:p w:rsidR="0036622C" w:rsidRPr="00D57E01" w:rsidRDefault="0036622C" w:rsidP="00624560">
            <w:pPr>
              <w:autoSpaceDE w:val="0"/>
              <w:autoSpaceDN w:val="0"/>
              <w:adjustRightInd w:val="0"/>
              <w:rPr>
                <w:rFonts w:ascii="Arial" w:hAnsi="Arial" w:cs="Arial"/>
                <w:b/>
                <w:sz w:val="20"/>
              </w:rPr>
            </w:pPr>
          </w:p>
        </w:tc>
      </w:tr>
    </w:tbl>
    <w:p w:rsidR="0036622C" w:rsidRDefault="0036622C" w:rsidP="0036622C">
      <w:pPr>
        <w:autoSpaceDE w:val="0"/>
        <w:autoSpaceDN w:val="0"/>
        <w:adjustRightInd w:val="0"/>
        <w:rPr>
          <w:rFonts w:ascii="Arial" w:hAnsi="Arial" w:cs="Arial"/>
          <w:sz w:val="20"/>
        </w:rPr>
      </w:pPr>
    </w:p>
    <w:p w:rsidR="0036622C" w:rsidRDefault="0036622C" w:rsidP="0036622C">
      <w:pPr>
        <w:autoSpaceDE w:val="0"/>
        <w:autoSpaceDN w:val="0"/>
        <w:adjustRightInd w:val="0"/>
        <w:rPr>
          <w:rFonts w:ascii="Arial" w:hAnsi="Arial" w:cs="Arial"/>
          <w:sz w:val="20"/>
        </w:rPr>
      </w:pPr>
    </w:p>
    <w:p w:rsidR="0036622C" w:rsidRDefault="0036622C" w:rsidP="0036622C">
      <w:pPr>
        <w:pStyle w:val="Odstavecseseznamem"/>
        <w:numPr>
          <w:ilvl w:val="0"/>
          <w:numId w:val="2"/>
        </w:numPr>
        <w:autoSpaceDE w:val="0"/>
        <w:autoSpaceDN w:val="0"/>
        <w:adjustRightInd w:val="0"/>
        <w:spacing w:after="0" w:line="240" w:lineRule="auto"/>
        <w:jc w:val="both"/>
        <w:rPr>
          <w:rFonts w:ascii="Arial" w:hAnsi="Arial" w:cs="Arial"/>
          <w:sz w:val="20"/>
        </w:rPr>
      </w:pPr>
      <w:r w:rsidRPr="005049E5">
        <w:rPr>
          <w:rFonts w:ascii="Arial" w:hAnsi="Arial" w:cs="Arial"/>
          <w:sz w:val="20"/>
        </w:rPr>
        <w:t>Žadatel prohlašuje, že podnik (žadatel) v současném a 2 předcházejících účetních obdobích</w:t>
      </w:r>
    </w:p>
    <w:p w:rsidR="0036622C" w:rsidRPr="005049E5" w:rsidRDefault="0036622C" w:rsidP="0036622C">
      <w:pPr>
        <w:autoSpaceDE w:val="0"/>
        <w:autoSpaceDN w:val="0"/>
        <w:adjustRightInd w:val="0"/>
        <w:rPr>
          <w:rFonts w:ascii="Arial" w:hAnsi="Arial" w:cs="Arial"/>
          <w:sz w:val="20"/>
        </w:rPr>
      </w:pPr>
    </w:p>
    <w:p w:rsidR="0036622C" w:rsidRPr="00083172" w:rsidRDefault="0036622C" w:rsidP="0036622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rozdělením</w:t>
      </w:r>
      <w:r>
        <w:rPr>
          <w:rFonts w:ascii="Arial" w:hAnsi="Arial" w:cs="Arial"/>
          <w:bCs/>
          <w:sz w:val="20"/>
        </w:rPr>
        <w:t xml:space="preserve"> (rozštěpením nebo odštěpením</w:t>
      </w:r>
      <w:r>
        <w:rPr>
          <w:rStyle w:val="Znakapoznpodarou"/>
          <w:rFonts w:ascii="Arial" w:hAnsi="Arial" w:cs="Arial"/>
          <w:bCs/>
          <w:sz w:val="20"/>
        </w:rPr>
        <w:footnoteReference w:id="5"/>
      </w:r>
      <w:r>
        <w:rPr>
          <w:rFonts w:ascii="Arial" w:hAnsi="Arial" w:cs="Arial"/>
          <w:bCs/>
          <w:sz w:val="20"/>
        </w:rPr>
        <w:t>)</w:t>
      </w:r>
      <w:r w:rsidRPr="00083172">
        <w:rPr>
          <w:rFonts w:ascii="Arial" w:hAnsi="Arial" w:cs="Arial"/>
          <w:bCs/>
          <w:sz w:val="20"/>
        </w:rPr>
        <w:t xml:space="preserve"> podniku.</w:t>
      </w:r>
    </w:p>
    <w:p w:rsidR="0036622C" w:rsidRPr="00083172" w:rsidRDefault="0036622C" w:rsidP="0036622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rsidR="0036622C" w:rsidRPr="00083172" w:rsidRDefault="0036622C" w:rsidP="0036622C">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798"/>
        <w:gridCol w:w="1886"/>
      </w:tblGrid>
      <w:tr w:rsidR="0036622C" w:rsidRPr="00083172" w:rsidTr="00624560">
        <w:trPr>
          <w:trHeight w:val="279"/>
        </w:trPr>
        <w:tc>
          <w:tcPr>
            <w:tcW w:w="3510" w:type="dxa"/>
            <w:vAlign w:val="center"/>
          </w:tcPr>
          <w:p w:rsidR="0036622C" w:rsidRPr="00D57E01" w:rsidRDefault="0036622C" w:rsidP="00624560">
            <w:pPr>
              <w:autoSpaceDE w:val="0"/>
              <w:autoSpaceDN w:val="0"/>
              <w:adjustRightInd w:val="0"/>
              <w:rPr>
                <w:rFonts w:ascii="Arial" w:hAnsi="Arial" w:cs="Arial"/>
                <w:b/>
                <w:sz w:val="20"/>
              </w:rPr>
            </w:pPr>
            <w:r>
              <w:rPr>
                <w:rFonts w:ascii="Arial" w:hAnsi="Arial" w:cs="Arial"/>
                <w:b/>
                <w:bCs/>
                <w:sz w:val="20"/>
              </w:rPr>
              <w:t>Název</w:t>
            </w:r>
            <w:r w:rsidRPr="00D57E01">
              <w:rPr>
                <w:rFonts w:ascii="Arial" w:hAnsi="Arial" w:cs="Arial"/>
                <w:b/>
                <w:bCs/>
                <w:sz w:val="20"/>
              </w:rPr>
              <w:t xml:space="preserve"> podniku</w:t>
            </w:r>
          </w:p>
        </w:tc>
        <w:tc>
          <w:tcPr>
            <w:tcW w:w="3969" w:type="dxa"/>
            <w:vAlign w:val="center"/>
          </w:tcPr>
          <w:p w:rsidR="0036622C" w:rsidRPr="00D57E01" w:rsidRDefault="0036622C" w:rsidP="00624560">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36622C" w:rsidRPr="00D57E01" w:rsidRDefault="0036622C" w:rsidP="00624560">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p>
        </w:tc>
      </w:tr>
      <w:tr w:rsidR="0036622C" w:rsidRPr="00083172" w:rsidTr="00624560">
        <w:trPr>
          <w:trHeight w:val="308"/>
        </w:trPr>
        <w:tc>
          <w:tcPr>
            <w:tcW w:w="3510" w:type="dxa"/>
          </w:tcPr>
          <w:p w:rsidR="0036622C" w:rsidRPr="00D57E01" w:rsidRDefault="0036622C" w:rsidP="00624560">
            <w:pPr>
              <w:autoSpaceDE w:val="0"/>
              <w:autoSpaceDN w:val="0"/>
              <w:adjustRightInd w:val="0"/>
              <w:rPr>
                <w:rFonts w:ascii="Arial" w:hAnsi="Arial" w:cs="Arial"/>
                <w:b/>
                <w:sz w:val="20"/>
              </w:rPr>
            </w:pPr>
          </w:p>
        </w:tc>
        <w:tc>
          <w:tcPr>
            <w:tcW w:w="3969" w:type="dxa"/>
          </w:tcPr>
          <w:p w:rsidR="0036622C" w:rsidRPr="00D57E01" w:rsidRDefault="0036622C" w:rsidP="00624560">
            <w:pPr>
              <w:autoSpaceDE w:val="0"/>
              <w:autoSpaceDN w:val="0"/>
              <w:adjustRightInd w:val="0"/>
              <w:rPr>
                <w:rFonts w:ascii="Arial" w:hAnsi="Arial" w:cs="Arial"/>
                <w:b/>
                <w:sz w:val="20"/>
              </w:rPr>
            </w:pPr>
          </w:p>
        </w:tc>
        <w:tc>
          <w:tcPr>
            <w:tcW w:w="1959" w:type="dxa"/>
          </w:tcPr>
          <w:p w:rsidR="0036622C" w:rsidRPr="00D57E01" w:rsidRDefault="0036622C" w:rsidP="00624560">
            <w:pPr>
              <w:autoSpaceDE w:val="0"/>
              <w:autoSpaceDN w:val="0"/>
              <w:adjustRightInd w:val="0"/>
              <w:rPr>
                <w:rFonts w:ascii="Arial" w:hAnsi="Arial" w:cs="Arial"/>
                <w:b/>
                <w:sz w:val="20"/>
              </w:rPr>
            </w:pPr>
          </w:p>
        </w:tc>
      </w:tr>
    </w:tbl>
    <w:p w:rsidR="0036622C" w:rsidRPr="00083172" w:rsidRDefault="0036622C" w:rsidP="0036622C">
      <w:pPr>
        <w:rPr>
          <w:rFonts w:ascii="Arial" w:hAnsi="Arial" w:cs="Arial"/>
          <w:bCs/>
          <w:sz w:val="20"/>
        </w:rPr>
      </w:pPr>
    </w:p>
    <w:p w:rsidR="0036622C" w:rsidRPr="00083172" w:rsidRDefault="0036622C" w:rsidP="0036622C">
      <w:pPr>
        <w:rPr>
          <w:rFonts w:ascii="Arial" w:hAnsi="Arial" w:cs="Arial"/>
          <w:bCs/>
          <w:sz w:val="20"/>
        </w:rPr>
      </w:pPr>
      <w:r w:rsidRPr="00083172">
        <w:rPr>
          <w:rFonts w:ascii="Arial" w:hAnsi="Arial" w:cs="Arial"/>
          <w:bCs/>
          <w:sz w:val="20"/>
        </w:rPr>
        <w:t xml:space="preserve">a převzal jeho činnosti, na něž byla dříve poskytnutá podpora </w:t>
      </w:r>
      <w:r w:rsidRPr="009661A5">
        <w:rPr>
          <w:rFonts w:ascii="Arial" w:hAnsi="Arial" w:cs="Arial"/>
          <w:bCs/>
          <w:i/>
          <w:sz w:val="20"/>
        </w:rPr>
        <w:t xml:space="preserve">de </w:t>
      </w:r>
      <w:proofErr w:type="spellStart"/>
      <w:r w:rsidRPr="009661A5">
        <w:rPr>
          <w:rFonts w:ascii="Arial" w:hAnsi="Arial" w:cs="Arial"/>
          <w:bCs/>
          <w:i/>
          <w:sz w:val="20"/>
        </w:rPr>
        <w:t>minimis</w:t>
      </w:r>
      <w:proofErr w:type="spellEnd"/>
      <w:r w:rsidRPr="00083172">
        <w:rPr>
          <w:rFonts w:ascii="Arial" w:hAnsi="Arial" w:cs="Arial"/>
          <w:bCs/>
          <w:sz w:val="20"/>
        </w:rPr>
        <w:t xml:space="preserve"> použita</w:t>
      </w:r>
      <w:r>
        <w:rPr>
          <w:rStyle w:val="Znakapoznpodarou"/>
          <w:rFonts w:ascii="Arial" w:hAnsi="Arial" w:cs="Arial"/>
          <w:bCs/>
          <w:sz w:val="20"/>
        </w:rPr>
        <w:footnoteReference w:id="6"/>
      </w:r>
      <w:r w:rsidRPr="00083172">
        <w:rPr>
          <w:rFonts w:ascii="Arial" w:hAnsi="Arial" w:cs="Arial"/>
          <w:bCs/>
          <w:sz w:val="20"/>
        </w:rPr>
        <w:t>. Podniku (žadateli) byly přiděleny následující (dříve poskytnuté) podpory:</w:t>
      </w:r>
    </w:p>
    <w:p w:rsidR="0036622C" w:rsidRPr="00083172" w:rsidRDefault="0036622C" w:rsidP="0036622C">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4604"/>
        <w:gridCol w:w="2420"/>
      </w:tblGrid>
      <w:tr w:rsidR="0036622C" w:rsidRPr="00083172" w:rsidTr="00624560">
        <w:trPr>
          <w:trHeight w:val="279"/>
        </w:trPr>
        <w:tc>
          <w:tcPr>
            <w:tcW w:w="2093" w:type="dxa"/>
            <w:vAlign w:val="center"/>
          </w:tcPr>
          <w:p w:rsidR="0036622C" w:rsidRPr="00D57E01" w:rsidRDefault="0036622C" w:rsidP="00624560">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rsidR="0036622C" w:rsidRPr="00D57E01" w:rsidRDefault="0036622C" w:rsidP="00624560">
            <w:pPr>
              <w:autoSpaceDE w:val="0"/>
              <w:autoSpaceDN w:val="0"/>
              <w:adjustRightInd w:val="0"/>
              <w:rPr>
                <w:rFonts w:ascii="Arial" w:hAnsi="Arial" w:cs="Arial"/>
                <w:b/>
                <w:sz w:val="20"/>
              </w:rPr>
            </w:pPr>
            <w:r w:rsidRPr="00D57E01">
              <w:rPr>
                <w:rFonts w:ascii="Arial" w:hAnsi="Arial" w:cs="Arial"/>
                <w:b/>
                <w:bCs/>
                <w:sz w:val="20"/>
              </w:rPr>
              <w:t>Poskytovatel</w:t>
            </w:r>
          </w:p>
        </w:tc>
        <w:tc>
          <w:tcPr>
            <w:tcW w:w="2526" w:type="dxa"/>
            <w:vAlign w:val="center"/>
          </w:tcPr>
          <w:p w:rsidR="0036622C" w:rsidRPr="00D57E01" w:rsidRDefault="0036622C" w:rsidP="00624560">
            <w:pPr>
              <w:autoSpaceDE w:val="0"/>
              <w:autoSpaceDN w:val="0"/>
              <w:adjustRightInd w:val="0"/>
              <w:rPr>
                <w:rFonts w:ascii="Arial" w:hAnsi="Arial" w:cs="Arial"/>
                <w:b/>
                <w:sz w:val="20"/>
              </w:rPr>
            </w:pPr>
            <w:r w:rsidRPr="00D57E01">
              <w:rPr>
                <w:rFonts w:ascii="Arial" w:hAnsi="Arial" w:cs="Arial"/>
                <w:b/>
                <w:bCs/>
                <w:sz w:val="20"/>
              </w:rPr>
              <w:t>Částka v Kč</w:t>
            </w:r>
          </w:p>
        </w:tc>
      </w:tr>
      <w:tr w:rsidR="0036622C" w:rsidRPr="00083172" w:rsidTr="00624560">
        <w:tc>
          <w:tcPr>
            <w:tcW w:w="2093" w:type="dxa"/>
          </w:tcPr>
          <w:p w:rsidR="0036622C" w:rsidRPr="00D57E01" w:rsidRDefault="0036622C" w:rsidP="00624560">
            <w:pPr>
              <w:autoSpaceDE w:val="0"/>
              <w:autoSpaceDN w:val="0"/>
              <w:adjustRightInd w:val="0"/>
              <w:rPr>
                <w:rFonts w:ascii="Arial" w:hAnsi="Arial" w:cs="Arial"/>
                <w:b/>
                <w:sz w:val="20"/>
              </w:rPr>
            </w:pPr>
          </w:p>
        </w:tc>
        <w:tc>
          <w:tcPr>
            <w:tcW w:w="4819" w:type="dxa"/>
          </w:tcPr>
          <w:p w:rsidR="0036622C" w:rsidRPr="00D57E01" w:rsidRDefault="0036622C" w:rsidP="00624560">
            <w:pPr>
              <w:autoSpaceDE w:val="0"/>
              <w:autoSpaceDN w:val="0"/>
              <w:adjustRightInd w:val="0"/>
              <w:rPr>
                <w:rFonts w:ascii="Arial" w:hAnsi="Arial" w:cs="Arial"/>
                <w:b/>
                <w:sz w:val="20"/>
              </w:rPr>
            </w:pPr>
          </w:p>
        </w:tc>
        <w:tc>
          <w:tcPr>
            <w:tcW w:w="2526" w:type="dxa"/>
          </w:tcPr>
          <w:p w:rsidR="0036622C" w:rsidRPr="00D57E01" w:rsidRDefault="0036622C" w:rsidP="00624560">
            <w:pPr>
              <w:autoSpaceDE w:val="0"/>
              <w:autoSpaceDN w:val="0"/>
              <w:adjustRightInd w:val="0"/>
              <w:rPr>
                <w:rFonts w:ascii="Arial" w:hAnsi="Arial" w:cs="Arial"/>
                <w:b/>
                <w:sz w:val="20"/>
              </w:rPr>
            </w:pPr>
          </w:p>
        </w:tc>
      </w:tr>
      <w:tr w:rsidR="0036622C" w:rsidRPr="00083172" w:rsidTr="00624560">
        <w:tc>
          <w:tcPr>
            <w:tcW w:w="2093" w:type="dxa"/>
          </w:tcPr>
          <w:p w:rsidR="0036622C" w:rsidRPr="00D57E01" w:rsidRDefault="0036622C" w:rsidP="00624560">
            <w:pPr>
              <w:autoSpaceDE w:val="0"/>
              <w:autoSpaceDN w:val="0"/>
              <w:adjustRightInd w:val="0"/>
              <w:rPr>
                <w:rFonts w:ascii="Arial" w:hAnsi="Arial" w:cs="Arial"/>
                <w:b/>
                <w:sz w:val="20"/>
              </w:rPr>
            </w:pPr>
          </w:p>
        </w:tc>
        <w:tc>
          <w:tcPr>
            <w:tcW w:w="4819" w:type="dxa"/>
          </w:tcPr>
          <w:p w:rsidR="0036622C" w:rsidRPr="00D57E01" w:rsidRDefault="0036622C" w:rsidP="00624560">
            <w:pPr>
              <w:autoSpaceDE w:val="0"/>
              <w:autoSpaceDN w:val="0"/>
              <w:adjustRightInd w:val="0"/>
              <w:rPr>
                <w:rFonts w:ascii="Arial" w:hAnsi="Arial" w:cs="Arial"/>
                <w:b/>
                <w:sz w:val="20"/>
              </w:rPr>
            </w:pPr>
          </w:p>
        </w:tc>
        <w:tc>
          <w:tcPr>
            <w:tcW w:w="2526" w:type="dxa"/>
          </w:tcPr>
          <w:p w:rsidR="0036622C" w:rsidRPr="00D57E01" w:rsidRDefault="0036622C" w:rsidP="00624560">
            <w:pPr>
              <w:autoSpaceDE w:val="0"/>
              <w:autoSpaceDN w:val="0"/>
              <w:adjustRightInd w:val="0"/>
              <w:rPr>
                <w:rFonts w:ascii="Arial" w:hAnsi="Arial" w:cs="Arial"/>
                <w:b/>
                <w:sz w:val="20"/>
              </w:rPr>
            </w:pPr>
          </w:p>
        </w:tc>
      </w:tr>
      <w:tr w:rsidR="0036622C" w:rsidRPr="00083172" w:rsidTr="00624560">
        <w:tc>
          <w:tcPr>
            <w:tcW w:w="2093" w:type="dxa"/>
          </w:tcPr>
          <w:p w:rsidR="0036622C" w:rsidRPr="00D57E01" w:rsidRDefault="0036622C" w:rsidP="00624560">
            <w:pPr>
              <w:autoSpaceDE w:val="0"/>
              <w:autoSpaceDN w:val="0"/>
              <w:adjustRightInd w:val="0"/>
              <w:rPr>
                <w:rFonts w:ascii="Arial" w:hAnsi="Arial" w:cs="Arial"/>
                <w:b/>
                <w:sz w:val="20"/>
              </w:rPr>
            </w:pPr>
          </w:p>
        </w:tc>
        <w:tc>
          <w:tcPr>
            <w:tcW w:w="4819" w:type="dxa"/>
          </w:tcPr>
          <w:p w:rsidR="0036622C" w:rsidRPr="00D57E01" w:rsidRDefault="0036622C" w:rsidP="00624560">
            <w:pPr>
              <w:autoSpaceDE w:val="0"/>
              <w:autoSpaceDN w:val="0"/>
              <w:adjustRightInd w:val="0"/>
              <w:rPr>
                <w:rFonts w:ascii="Arial" w:hAnsi="Arial" w:cs="Arial"/>
                <w:b/>
                <w:sz w:val="20"/>
              </w:rPr>
            </w:pPr>
          </w:p>
        </w:tc>
        <w:tc>
          <w:tcPr>
            <w:tcW w:w="2526" w:type="dxa"/>
          </w:tcPr>
          <w:p w:rsidR="0036622C" w:rsidRPr="00D57E01" w:rsidRDefault="0036622C" w:rsidP="00624560">
            <w:pPr>
              <w:autoSpaceDE w:val="0"/>
              <w:autoSpaceDN w:val="0"/>
              <w:adjustRightInd w:val="0"/>
              <w:rPr>
                <w:rFonts w:ascii="Arial" w:hAnsi="Arial" w:cs="Arial"/>
                <w:b/>
                <w:sz w:val="20"/>
              </w:rPr>
            </w:pPr>
          </w:p>
        </w:tc>
      </w:tr>
      <w:tr w:rsidR="0036622C" w:rsidRPr="00083172" w:rsidTr="00624560">
        <w:tc>
          <w:tcPr>
            <w:tcW w:w="2093" w:type="dxa"/>
          </w:tcPr>
          <w:p w:rsidR="0036622C" w:rsidRPr="00D57E01" w:rsidRDefault="0036622C" w:rsidP="00624560">
            <w:pPr>
              <w:autoSpaceDE w:val="0"/>
              <w:autoSpaceDN w:val="0"/>
              <w:adjustRightInd w:val="0"/>
              <w:rPr>
                <w:rFonts w:ascii="Arial" w:hAnsi="Arial" w:cs="Arial"/>
                <w:b/>
                <w:sz w:val="20"/>
              </w:rPr>
            </w:pPr>
          </w:p>
        </w:tc>
        <w:tc>
          <w:tcPr>
            <w:tcW w:w="4819" w:type="dxa"/>
          </w:tcPr>
          <w:p w:rsidR="0036622C" w:rsidRPr="00D57E01" w:rsidRDefault="0036622C" w:rsidP="00624560">
            <w:pPr>
              <w:autoSpaceDE w:val="0"/>
              <w:autoSpaceDN w:val="0"/>
              <w:adjustRightInd w:val="0"/>
              <w:rPr>
                <w:rFonts w:ascii="Arial" w:hAnsi="Arial" w:cs="Arial"/>
                <w:b/>
                <w:sz w:val="20"/>
              </w:rPr>
            </w:pPr>
          </w:p>
        </w:tc>
        <w:tc>
          <w:tcPr>
            <w:tcW w:w="2526" w:type="dxa"/>
          </w:tcPr>
          <w:p w:rsidR="0036622C" w:rsidRPr="00D57E01" w:rsidRDefault="0036622C" w:rsidP="00624560">
            <w:pPr>
              <w:autoSpaceDE w:val="0"/>
              <w:autoSpaceDN w:val="0"/>
              <w:adjustRightInd w:val="0"/>
              <w:rPr>
                <w:rFonts w:ascii="Arial" w:hAnsi="Arial" w:cs="Arial"/>
                <w:b/>
                <w:sz w:val="20"/>
              </w:rPr>
            </w:pPr>
          </w:p>
        </w:tc>
      </w:tr>
    </w:tbl>
    <w:p w:rsidR="0036622C" w:rsidRDefault="0036622C" w:rsidP="0036622C">
      <w:pPr>
        <w:rPr>
          <w:rFonts w:ascii="Arial" w:hAnsi="Arial" w:cs="Arial"/>
          <w:bCs/>
          <w:sz w:val="20"/>
        </w:rPr>
      </w:pPr>
    </w:p>
    <w:p w:rsidR="0036622C" w:rsidRDefault="0036622C" w:rsidP="0036622C">
      <w:pPr>
        <w:rPr>
          <w:rFonts w:ascii="Arial" w:hAnsi="Arial" w:cs="Arial"/>
          <w:sz w:val="20"/>
        </w:rPr>
      </w:pPr>
    </w:p>
    <w:p w:rsidR="0036622C" w:rsidRPr="00366895" w:rsidRDefault="0036622C" w:rsidP="0036622C">
      <w:pPr>
        <w:pStyle w:val="Odstavecseseznamem"/>
        <w:numPr>
          <w:ilvl w:val="0"/>
          <w:numId w:val="2"/>
        </w:numPr>
        <w:spacing w:after="0" w:line="240" w:lineRule="auto"/>
        <w:jc w:val="both"/>
        <w:rPr>
          <w:rFonts w:ascii="Arial" w:hAnsi="Arial" w:cs="Arial"/>
          <w:color w:val="000000" w:themeColor="text1"/>
          <w:sz w:val="20"/>
        </w:rPr>
      </w:pPr>
      <w:r w:rsidRPr="00366895">
        <w:rPr>
          <w:rFonts w:ascii="Arial" w:hAnsi="Arial" w:cs="Arial"/>
          <w:color w:val="000000" w:themeColor="text1"/>
          <w:sz w:val="20"/>
        </w:rPr>
        <w:t>Žadatel níže svým podpisem</w:t>
      </w:r>
    </w:p>
    <w:p w:rsidR="0036622C" w:rsidRPr="00366895" w:rsidRDefault="0036622C" w:rsidP="0036622C">
      <w:pPr>
        <w:rPr>
          <w:rFonts w:ascii="Arial" w:hAnsi="Arial" w:cs="Arial"/>
          <w:color w:val="000000" w:themeColor="text1"/>
          <w:sz w:val="20"/>
        </w:rPr>
      </w:pPr>
    </w:p>
    <w:p w:rsidR="0036622C" w:rsidRPr="007E4CE3" w:rsidRDefault="0036622C" w:rsidP="0036622C">
      <w:pPr>
        <w:pStyle w:val="Odstavecseseznamem"/>
        <w:numPr>
          <w:ilvl w:val="0"/>
          <w:numId w:val="1"/>
        </w:numPr>
        <w:spacing w:after="0" w:line="240" w:lineRule="auto"/>
        <w:ind w:left="284" w:hanging="284"/>
        <w:jc w:val="both"/>
        <w:rPr>
          <w:rFonts w:ascii="Arial" w:hAnsi="Arial" w:cs="Arial"/>
          <w:sz w:val="20"/>
        </w:rPr>
      </w:pPr>
      <w:r w:rsidRPr="007E4CE3">
        <w:rPr>
          <w:rFonts w:ascii="Arial" w:hAnsi="Arial" w:cs="Arial"/>
          <w:sz w:val="20"/>
        </w:rPr>
        <w:t>potvrzuje, že výše uvedené údaje jsou přesné a pravdivé a jsou poskytovány dobrovolně;</w:t>
      </w:r>
    </w:p>
    <w:p w:rsidR="0036622C" w:rsidRPr="007E4CE3" w:rsidRDefault="0036622C" w:rsidP="0036622C">
      <w:pPr>
        <w:autoSpaceDE w:val="0"/>
        <w:autoSpaceDN w:val="0"/>
        <w:adjustRightInd w:val="0"/>
        <w:rPr>
          <w:rFonts w:ascii="Arial" w:hAnsi="Arial" w:cs="Arial"/>
          <w:sz w:val="20"/>
        </w:rPr>
      </w:pPr>
    </w:p>
    <w:p w:rsidR="0036622C" w:rsidRDefault="0036622C" w:rsidP="0036622C">
      <w:pPr>
        <w:pStyle w:val="Odstavecseseznamem"/>
        <w:numPr>
          <w:ilvl w:val="0"/>
          <w:numId w:val="1"/>
        </w:numPr>
        <w:spacing w:after="0" w:line="240" w:lineRule="auto"/>
        <w:ind w:left="284" w:hanging="284"/>
        <w:jc w:val="both"/>
        <w:rPr>
          <w:rFonts w:ascii="Arial" w:hAnsi="Arial" w:cs="Arial"/>
          <w:sz w:val="20"/>
        </w:rPr>
      </w:pPr>
      <w:r w:rsidRPr="007E4CE3">
        <w:rPr>
          <w:rFonts w:ascii="Arial" w:hAnsi="Arial" w:cs="Arial"/>
          <w:sz w:val="20"/>
        </w:rPr>
        <w:t xml:space="preserve">se zavazuje k tomu, že v případě změny předmětných údajů v průběhu administrativního procesu poskytnutí podpory </w:t>
      </w:r>
      <w:r w:rsidRPr="009661A5">
        <w:rPr>
          <w:rFonts w:ascii="Arial" w:hAnsi="Arial" w:cs="Arial"/>
          <w:i/>
          <w:sz w:val="20"/>
        </w:rPr>
        <w:t xml:space="preserve">de </w:t>
      </w:r>
      <w:proofErr w:type="spellStart"/>
      <w:r w:rsidRPr="009661A5">
        <w:rPr>
          <w:rFonts w:ascii="Arial" w:hAnsi="Arial" w:cs="Arial"/>
          <w:i/>
          <w:sz w:val="20"/>
        </w:rPr>
        <w:t>minimis</w:t>
      </w:r>
      <w:proofErr w:type="spellEnd"/>
      <w:r w:rsidRPr="007E4CE3">
        <w:rPr>
          <w:rFonts w:ascii="Arial" w:hAnsi="Arial" w:cs="Arial"/>
          <w:sz w:val="20"/>
        </w:rPr>
        <w:t xml:space="preserve"> bude neprodleně informovat poskytovatele dané podpory o změnách, které u něj nastaly</w:t>
      </w:r>
      <w:r>
        <w:rPr>
          <w:rFonts w:ascii="Arial" w:hAnsi="Arial" w:cs="Arial"/>
          <w:sz w:val="20"/>
        </w:rPr>
        <w:t>.</w:t>
      </w:r>
      <w:r w:rsidRPr="007E4CE3">
        <w:rPr>
          <w:rFonts w:ascii="Arial" w:hAnsi="Arial" w:cs="Arial"/>
          <w:sz w:val="20"/>
        </w:rPr>
        <w:t xml:space="preserve"> </w:t>
      </w:r>
    </w:p>
    <w:p w:rsidR="0036622C" w:rsidRPr="00E444CF" w:rsidRDefault="0036622C" w:rsidP="0036622C">
      <w:pPr>
        <w:jc w:val="both"/>
        <w:rPr>
          <w:rFonts w:ascii="Arial" w:hAnsi="Arial" w:cs="Arial"/>
          <w:sz w:val="20"/>
        </w:rPr>
      </w:pPr>
    </w:p>
    <w:p w:rsidR="0036622C" w:rsidRPr="003D637D" w:rsidRDefault="0036622C" w:rsidP="0036622C">
      <w:pPr>
        <w:numPr>
          <w:ilvl w:val="0"/>
          <w:numId w:val="2"/>
        </w:numPr>
        <w:ind w:left="1100"/>
        <w:jc w:val="both"/>
        <w:rPr>
          <w:rFonts w:ascii="Arial" w:hAnsi="Arial" w:cs="Arial"/>
          <w:sz w:val="20"/>
        </w:rPr>
      </w:pPr>
      <w:r w:rsidRPr="003D637D">
        <w:rPr>
          <w:rFonts w:ascii="Arial" w:hAnsi="Arial" w:cs="Arial"/>
          <w:b/>
          <w:sz w:val="20"/>
        </w:rPr>
        <w:lastRenderedPageBreak/>
        <w:t>Informace o zpracování osobních údajů</w:t>
      </w:r>
    </w:p>
    <w:p w:rsidR="0036622C" w:rsidRPr="001136ED" w:rsidRDefault="0036622C" w:rsidP="0036622C">
      <w:pPr>
        <w:pStyle w:val="Odstavecseseznamem"/>
        <w:spacing w:after="160" w:line="252" w:lineRule="auto"/>
        <w:rPr>
          <w:rFonts w:ascii="Arial" w:hAnsi="Arial" w:cs="Arial"/>
          <w:i/>
          <w:sz w:val="20"/>
        </w:rPr>
      </w:pPr>
      <w:r w:rsidRPr="001136ED">
        <w:rPr>
          <w:rFonts w:ascii="Arial" w:hAnsi="Arial" w:cs="Arial"/>
          <w:i/>
          <w:sz w:val="20"/>
        </w:rPr>
        <w:t>(týká se žadatele, kterým je fyzická osoba podnikající či nepodnikající a fyzických osob oprávněných zastupovat žadatele)</w:t>
      </w:r>
    </w:p>
    <w:p w:rsidR="0036622C" w:rsidRPr="00730D77" w:rsidRDefault="0036622C" w:rsidP="0036622C">
      <w:pPr>
        <w:pStyle w:val="Odstavecseseznamem"/>
        <w:spacing w:after="160" w:line="252" w:lineRule="auto"/>
        <w:rPr>
          <w:rFonts w:ascii="Arial" w:hAnsi="Arial" w:cs="Arial"/>
          <w:i/>
          <w:sz w:val="20"/>
        </w:rPr>
      </w:pPr>
    </w:p>
    <w:p w:rsidR="0036622C" w:rsidRDefault="0036622C" w:rsidP="0036622C">
      <w:pPr>
        <w:pStyle w:val="Odstavecseseznamem"/>
        <w:spacing w:after="160" w:line="252" w:lineRule="auto"/>
        <w:ind w:left="170"/>
        <w:jc w:val="both"/>
        <w:rPr>
          <w:rFonts w:ascii="Arial" w:hAnsi="Arial" w:cs="Arial"/>
          <w:sz w:val="20"/>
        </w:rPr>
      </w:pPr>
      <w:r>
        <w:rPr>
          <w:rFonts w:ascii="Arial" w:hAnsi="Arial" w:cs="Arial"/>
          <w:sz w:val="20"/>
        </w:rPr>
        <w:t xml:space="preserve">Žadatel bere na vědomí informaci o zpracování osobních údajů. Osobní údaje fyzické osoby (dále jen „subjekt údajů“) uvedené v tomto prohlášení budou zpracovány v souladu se zákonem č. 110/2019 Sb., o zpracování osobních údajů a NAŘÍZENÍM EVROPSKÉHO PARLAMENTU A RADY (EU) 2016/679 ze dne 27. dubna 2016 o ochraně fyzických osob v souvislosti se zpracováním osobních údajů a o volném pohybu těchto údajů a o zrušení směrnice 95/46/ES (dále jen „Nařízení GDPR“). Správcem osobních údajů je Zlínský kraj, třída Tomáše Bati 21, 761 90 Zlín, IČO: 70 89 13 20, telefon: +420 577 043 111, ID datové schránky: </w:t>
      </w:r>
      <w:proofErr w:type="spellStart"/>
      <w:r>
        <w:rPr>
          <w:rFonts w:ascii="Arial" w:hAnsi="Arial" w:cs="Arial"/>
          <w:sz w:val="20"/>
        </w:rPr>
        <w:t>scsbwku</w:t>
      </w:r>
      <w:proofErr w:type="spellEnd"/>
      <w:r>
        <w:rPr>
          <w:rFonts w:ascii="Arial" w:hAnsi="Arial" w:cs="Arial"/>
          <w:sz w:val="20"/>
        </w:rPr>
        <w:t xml:space="preserve"> (dále také “správce“), který jmenoval pověřence pro ochranu osobních údajů, jehož poštovní adresa je totožná se správcem, telefon: +420 577 043 580, e-mail: </w:t>
      </w:r>
      <w:hyperlink r:id="rId7" w:history="1">
        <w:r>
          <w:rPr>
            <w:rStyle w:val="Hypertextovodkaz"/>
            <w:rFonts w:ascii="Arial" w:hAnsi="Arial" w:cs="Arial"/>
            <w:sz w:val="20"/>
          </w:rPr>
          <w:t>poverenec.oou@kr-zlinsky.cz</w:t>
        </w:r>
      </w:hyperlink>
      <w:r>
        <w:rPr>
          <w:rFonts w:ascii="Arial" w:hAnsi="Arial" w:cs="Arial"/>
          <w:sz w:val="20"/>
        </w:rPr>
        <w:t xml:space="preserve">. </w:t>
      </w:r>
    </w:p>
    <w:p w:rsidR="0036622C" w:rsidRDefault="0036622C" w:rsidP="0036622C">
      <w:pPr>
        <w:pStyle w:val="Odstavecseseznamem"/>
        <w:spacing w:after="160" w:line="252" w:lineRule="auto"/>
        <w:ind w:left="170"/>
        <w:jc w:val="both"/>
        <w:rPr>
          <w:rFonts w:ascii="Arial" w:hAnsi="Arial" w:cs="Arial"/>
          <w:sz w:val="20"/>
        </w:rPr>
      </w:pPr>
    </w:p>
    <w:p w:rsidR="0036622C" w:rsidRDefault="0036622C" w:rsidP="0036622C">
      <w:pPr>
        <w:pStyle w:val="Odstavecseseznamem"/>
        <w:spacing w:after="160" w:line="252" w:lineRule="auto"/>
        <w:ind w:left="170"/>
        <w:jc w:val="both"/>
        <w:rPr>
          <w:rFonts w:ascii="Arial" w:hAnsi="Arial" w:cs="Arial"/>
          <w:sz w:val="20"/>
        </w:rPr>
      </w:pPr>
      <w:r>
        <w:rPr>
          <w:rFonts w:ascii="Arial" w:hAnsi="Arial" w:cs="Arial"/>
          <w:sz w:val="20"/>
        </w:rPr>
        <w:t>Účelem zpracování osobních údajů subjektu údajů je:</w:t>
      </w:r>
    </w:p>
    <w:p w:rsidR="0036622C" w:rsidRDefault="0036622C" w:rsidP="0036622C">
      <w:pPr>
        <w:pStyle w:val="Odstavecseseznamem"/>
        <w:spacing w:after="160" w:line="252" w:lineRule="auto"/>
        <w:ind w:left="170"/>
        <w:jc w:val="both"/>
        <w:rPr>
          <w:rFonts w:ascii="Arial" w:hAnsi="Arial" w:cs="Arial"/>
          <w:sz w:val="20"/>
        </w:rPr>
      </w:pPr>
      <w:r>
        <w:rPr>
          <w:rFonts w:ascii="Arial" w:hAnsi="Arial" w:cs="Arial"/>
          <w:sz w:val="20"/>
        </w:rPr>
        <w:t xml:space="preserve">- posouzení možnosti poskytnout podporu ve formě de </w:t>
      </w:r>
      <w:proofErr w:type="spellStart"/>
      <w:r>
        <w:rPr>
          <w:rFonts w:ascii="Arial" w:hAnsi="Arial" w:cs="Arial"/>
          <w:sz w:val="20"/>
        </w:rPr>
        <w:t>minimis</w:t>
      </w:r>
      <w:proofErr w:type="spellEnd"/>
      <w:r>
        <w:rPr>
          <w:rFonts w:ascii="Arial" w:hAnsi="Arial" w:cs="Arial"/>
          <w:sz w:val="20"/>
        </w:rPr>
        <w:t xml:space="preserve"> založené na právním základu čl. 6 odst. 1 písm. b) Nařízení GDPR - zpracování je nezbytné pro splnění smlouvy, jejíž smluvní stranou je subjekt údajů nebo pro provedení opatření přijatých před uzavřením smlouvy na žádost tohoto subjektu údajů,</w:t>
      </w:r>
    </w:p>
    <w:p w:rsidR="0036622C" w:rsidRDefault="0036622C" w:rsidP="0036622C">
      <w:pPr>
        <w:pStyle w:val="Odstavecseseznamem"/>
        <w:spacing w:after="160" w:line="252" w:lineRule="auto"/>
        <w:ind w:left="170"/>
        <w:jc w:val="both"/>
        <w:rPr>
          <w:rFonts w:ascii="Arial" w:hAnsi="Arial" w:cs="Arial"/>
          <w:i/>
          <w:iCs/>
          <w:sz w:val="20"/>
        </w:rPr>
      </w:pPr>
      <w:r>
        <w:rPr>
          <w:rFonts w:ascii="Arial" w:hAnsi="Arial" w:cs="Arial"/>
          <w:sz w:val="20"/>
        </w:rPr>
        <w:t>a čl. 6 odst. 1 písm. c) Nařízení GDPR – zpracování je nezbytné pro splnění právní povinnosti, která se na správce vztahuje dle</w:t>
      </w:r>
      <w:r>
        <w:rPr>
          <w:rFonts w:ascii="Arial" w:hAnsi="Arial" w:cs="Arial"/>
          <w:i/>
          <w:iCs/>
          <w:sz w:val="20"/>
        </w:rPr>
        <w:t xml:space="preserve"> </w:t>
      </w:r>
    </w:p>
    <w:p w:rsidR="0036622C" w:rsidRPr="00730D77" w:rsidRDefault="0036622C" w:rsidP="0036622C">
      <w:pPr>
        <w:pStyle w:val="Odstavecseseznamem"/>
        <w:spacing w:after="160" w:line="252" w:lineRule="auto"/>
        <w:ind w:left="170"/>
        <w:jc w:val="both"/>
        <w:rPr>
          <w:rFonts w:ascii="Arial" w:hAnsi="Arial" w:cs="Arial"/>
          <w:i/>
          <w:iCs/>
          <w:sz w:val="20"/>
        </w:rPr>
      </w:pPr>
    </w:p>
    <w:p w:rsidR="0036622C" w:rsidRPr="00730D77" w:rsidRDefault="0036622C" w:rsidP="0036622C">
      <w:pPr>
        <w:pStyle w:val="Odstavecseseznamem"/>
        <w:numPr>
          <w:ilvl w:val="2"/>
          <w:numId w:val="3"/>
        </w:numPr>
        <w:spacing w:after="160" w:line="252" w:lineRule="auto"/>
        <w:ind w:left="624"/>
        <w:jc w:val="both"/>
        <w:rPr>
          <w:rFonts w:ascii="Arial" w:hAnsi="Arial" w:cs="Arial"/>
          <w:i/>
          <w:iCs/>
          <w:sz w:val="20"/>
        </w:rPr>
      </w:pPr>
      <w:r w:rsidRPr="00D061FB">
        <w:rPr>
          <w:rFonts w:ascii="Arial" w:hAnsi="Arial" w:cs="Arial"/>
          <w:sz w:val="20"/>
        </w:rPr>
        <w:t xml:space="preserve">zákona č. 215/2004 Sb., o úpravě některých vztahů v oblasti veřejné podpory, ve znění pozdějších předpisů, </w:t>
      </w:r>
    </w:p>
    <w:p w:rsidR="0036622C" w:rsidRPr="00730D77" w:rsidRDefault="0036622C" w:rsidP="0036622C">
      <w:pPr>
        <w:pStyle w:val="Odstavecseseznamem"/>
        <w:numPr>
          <w:ilvl w:val="2"/>
          <w:numId w:val="3"/>
        </w:numPr>
        <w:spacing w:after="160" w:line="252" w:lineRule="auto"/>
        <w:ind w:left="624"/>
        <w:jc w:val="both"/>
        <w:rPr>
          <w:rFonts w:ascii="Arial" w:hAnsi="Arial" w:cs="Arial"/>
          <w:i/>
          <w:iCs/>
          <w:sz w:val="20"/>
        </w:rPr>
      </w:pPr>
      <w:r w:rsidRPr="00730D77">
        <w:rPr>
          <w:rFonts w:ascii="Arial" w:hAnsi="Arial" w:cs="Arial"/>
          <w:iCs/>
          <w:sz w:val="20"/>
        </w:rPr>
        <w:t>nařízení Komise (E</w:t>
      </w:r>
      <w:r>
        <w:rPr>
          <w:rFonts w:ascii="Arial" w:hAnsi="Arial" w:cs="Arial"/>
          <w:iCs/>
          <w:sz w:val="20"/>
        </w:rPr>
        <w:t>U</w:t>
      </w:r>
      <w:r w:rsidRPr="00730D77">
        <w:rPr>
          <w:rFonts w:ascii="Arial" w:hAnsi="Arial" w:cs="Arial"/>
          <w:iCs/>
          <w:sz w:val="20"/>
        </w:rPr>
        <w:t xml:space="preserve">) č. 1407/2013 ze dne </w:t>
      </w:r>
      <w:proofErr w:type="gramStart"/>
      <w:r w:rsidRPr="00730D77">
        <w:rPr>
          <w:rFonts w:ascii="Arial" w:hAnsi="Arial" w:cs="Arial"/>
          <w:iCs/>
          <w:sz w:val="20"/>
        </w:rPr>
        <w:t>18.12.2013</w:t>
      </w:r>
      <w:proofErr w:type="gramEnd"/>
      <w:r w:rsidRPr="00730D77">
        <w:rPr>
          <w:rFonts w:ascii="Arial" w:hAnsi="Arial" w:cs="Arial"/>
          <w:iCs/>
          <w:sz w:val="20"/>
        </w:rPr>
        <w:t xml:space="preserve">, o použití článků 87 a 88 Smlouvy </w:t>
      </w:r>
      <w:r>
        <w:rPr>
          <w:rFonts w:ascii="Arial" w:hAnsi="Arial" w:cs="Arial"/>
          <w:iCs/>
          <w:sz w:val="20"/>
        </w:rPr>
        <w:t xml:space="preserve">o fungování Evropské unie </w:t>
      </w:r>
      <w:r w:rsidRPr="00730D77">
        <w:rPr>
          <w:rFonts w:ascii="Arial" w:hAnsi="Arial" w:cs="Arial"/>
          <w:iCs/>
          <w:sz w:val="20"/>
        </w:rPr>
        <w:t xml:space="preserve">na podporu de </w:t>
      </w:r>
      <w:proofErr w:type="spellStart"/>
      <w:r w:rsidRPr="00730D77">
        <w:rPr>
          <w:rFonts w:ascii="Arial" w:hAnsi="Arial" w:cs="Arial"/>
          <w:iCs/>
          <w:sz w:val="20"/>
        </w:rPr>
        <w:t>minimis</w:t>
      </w:r>
      <w:proofErr w:type="spellEnd"/>
      <w:r w:rsidRPr="00730D77">
        <w:rPr>
          <w:rFonts w:ascii="Arial" w:hAnsi="Arial" w:cs="Arial"/>
          <w:iCs/>
          <w:sz w:val="20"/>
        </w:rPr>
        <w:t>,</w:t>
      </w:r>
    </w:p>
    <w:p w:rsidR="0036622C" w:rsidRPr="00730D77" w:rsidRDefault="0036622C" w:rsidP="0036622C">
      <w:pPr>
        <w:pStyle w:val="Odstavecseseznamem"/>
        <w:numPr>
          <w:ilvl w:val="2"/>
          <w:numId w:val="3"/>
        </w:numPr>
        <w:spacing w:after="160" w:line="252" w:lineRule="auto"/>
        <w:ind w:left="624"/>
        <w:jc w:val="both"/>
        <w:rPr>
          <w:rFonts w:ascii="Arial" w:hAnsi="Arial" w:cs="Arial"/>
          <w:i/>
          <w:iCs/>
          <w:sz w:val="20"/>
        </w:rPr>
      </w:pPr>
      <w:r w:rsidRPr="00D061FB">
        <w:rPr>
          <w:rFonts w:ascii="Arial" w:hAnsi="Arial" w:cs="Arial"/>
          <w:sz w:val="20"/>
        </w:rPr>
        <w:t xml:space="preserve">nařízení Komise (EU) č. 1408/2013 ze dne </w:t>
      </w:r>
      <w:proofErr w:type="gramStart"/>
      <w:r w:rsidRPr="00D061FB">
        <w:rPr>
          <w:rFonts w:ascii="Arial" w:hAnsi="Arial" w:cs="Arial"/>
          <w:sz w:val="20"/>
        </w:rPr>
        <w:t>18.12.2013</w:t>
      </w:r>
      <w:proofErr w:type="gramEnd"/>
      <w:r w:rsidRPr="00D061FB">
        <w:rPr>
          <w:rFonts w:ascii="Arial" w:hAnsi="Arial" w:cs="Arial"/>
          <w:sz w:val="20"/>
        </w:rPr>
        <w:t xml:space="preserve">, o použití článků 107 a 108 Smlouvy o fungování Evropské unie na podporu de </w:t>
      </w:r>
      <w:proofErr w:type="spellStart"/>
      <w:r w:rsidRPr="00D061FB">
        <w:rPr>
          <w:rFonts w:ascii="Arial" w:hAnsi="Arial" w:cs="Arial"/>
          <w:sz w:val="20"/>
        </w:rPr>
        <w:t>minimis</w:t>
      </w:r>
      <w:proofErr w:type="spellEnd"/>
      <w:r w:rsidRPr="00D061FB">
        <w:rPr>
          <w:rFonts w:ascii="Arial" w:hAnsi="Arial" w:cs="Arial"/>
          <w:sz w:val="20"/>
        </w:rPr>
        <w:t xml:space="preserve"> v odvětví zemědělství,</w:t>
      </w:r>
      <w:r w:rsidRPr="00D061FB">
        <w:t xml:space="preserve"> </w:t>
      </w:r>
      <w:r w:rsidRPr="00D061FB">
        <w:rPr>
          <w:rFonts w:ascii="Arial" w:hAnsi="Arial" w:cs="Arial"/>
          <w:sz w:val="20"/>
        </w:rPr>
        <w:t xml:space="preserve">ve znění nařízení Komise (EU) 2019/316 ze dne 21.2.2019, kterým se mění nařízení (EU) č. 1408/2013 o použití článků 107 a 108 Smlouvy o fungování Evropské unie na podporu de </w:t>
      </w:r>
      <w:proofErr w:type="spellStart"/>
      <w:r w:rsidRPr="00D061FB">
        <w:rPr>
          <w:rFonts w:ascii="Arial" w:hAnsi="Arial" w:cs="Arial"/>
          <w:sz w:val="20"/>
        </w:rPr>
        <w:t>minimis</w:t>
      </w:r>
      <w:proofErr w:type="spellEnd"/>
      <w:r w:rsidRPr="00D061FB">
        <w:rPr>
          <w:rFonts w:ascii="Arial" w:hAnsi="Arial" w:cs="Arial"/>
          <w:sz w:val="20"/>
        </w:rPr>
        <w:t xml:space="preserve"> v odvětví zemědělství</w:t>
      </w:r>
    </w:p>
    <w:p w:rsidR="0036622C" w:rsidRPr="00730D77" w:rsidRDefault="0036622C" w:rsidP="0036622C">
      <w:pPr>
        <w:pStyle w:val="Odstavecseseznamem"/>
        <w:numPr>
          <w:ilvl w:val="2"/>
          <w:numId w:val="3"/>
        </w:numPr>
        <w:spacing w:after="160" w:line="252" w:lineRule="auto"/>
        <w:ind w:left="624"/>
        <w:jc w:val="both"/>
        <w:rPr>
          <w:rFonts w:ascii="Arial" w:hAnsi="Arial" w:cs="Arial"/>
          <w:i/>
          <w:iCs/>
          <w:sz w:val="20"/>
        </w:rPr>
      </w:pPr>
      <w:r w:rsidRPr="00D061FB">
        <w:rPr>
          <w:rFonts w:ascii="Arial" w:hAnsi="Arial" w:cs="Arial"/>
          <w:sz w:val="20"/>
        </w:rPr>
        <w:t xml:space="preserve">nařízení Komise (EU) č. 717/2014 ze dne </w:t>
      </w:r>
      <w:proofErr w:type="gramStart"/>
      <w:r w:rsidRPr="00D061FB">
        <w:rPr>
          <w:rFonts w:ascii="Arial" w:hAnsi="Arial" w:cs="Arial"/>
          <w:sz w:val="20"/>
        </w:rPr>
        <w:t>27.6.2014</w:t>
      </w:r>
      <w:proofErr w:type="gramEnd"/>
      <w:r w:rsidRPr="00D061FB">
        <w:rPr>
          <w:rFonts w:ascii="Arial" w:hAnsi="Arial" w:cs="Arial"/>
          <w:sz w:val="20"/>
        </w:rPr>
        <w:t xml:space="preserve"> o použití článků 107 a 108 Smlouvy o fungování Evropské unie na podporu de </w:t>
      </w:r>
      <w:proofErr w:type="spellStart"/>
      <w:r w:rsidRPr="00D061FB">
        <w:rPr>
          <w:rFonts w:ascii="Arial" w:hAnsi="Arial" w:cs="Arial"/>
          <w:sz w:val="20"/>
        </w:rPr>
        <w:t>minimis</w:t>
      </w:r>
      <w:proofErr w:type="spellEnd"/>
      <w:r w:rsidRPr="00D061FB">
        <w:rPr>
          <w:rFonts w:ascii="Arial" w:hAnsi="Arial" w:cs="Arial"/>
          <w:sz w:val="20"/>
        </w:rPr>
        <w:t xml:space="preserve"> v odvětví rybolovu a akvakultury,</w:t>
      </w:r>
    </w:p>
    <w:p w:rsidR="0036622C" w:rsidRPr="00730D77" w:rsidRDefault="0036622C" w:rsidP="0036622C">
      <w:pPr>
        <w:pStyle w:val="Odstavecseseznamem"/>
        <w:numPr>
          <w:ilvl w:val="2"/>
          <w:numId w:val="3"/>
        </w:numPr>
        <w:spacing w:after="160" w:line="252" w:lineRule="auto"/>
        <w:ind w:left="624"/>
        <w:jc w:val="both"/>
        <w:rPr>
          <w:rFonts w:ascii="Arial" w:hAnsi="Arial" w:cs="Arial"/>
          <w:i/>
          <w:iCs/>
          <w:sz w:val="20"/>
        </w:rPr>
      </w:pPr>
      <w:r w:rsidRPr="00D061FB">
        <w:rPr>
          <w:rFonts w:ascii="Arial" w:hAnsi="Arial" w:cs="Arial"/>
          <w:sz w:val="20"/>
        </w:rPr>
        <w:t xml:space="preserve">nařízení Komise (EU č. 360/2012 ze dne </w:t>
      </w:r>
      <w:proofErr w:type="gramStart"/>
      <w:r w:rsidRPr="00D061FB">
        <w:rPr>
          <w:rFonts w:ascii="Arial" w:hAnsi="Arial" w:cs="Arial"/>
          <w:sz w:val="20"/>
        </w:rPr>
        <w:t>25.4.2012</w:t>
      </w:r>
      <w:proofErr w:type="gramEnd"/>
      <w:r w:rsidRPr="00D061FB">
        <w:rPr>
          <w:rFonts w:ascii="Arial" w:hAnsi="Arial" w:cs="Arial"/>
          <w:sz w:val="20"/>
        </w:rPr>
        <w:t xml:space="preserve"> o použití článků 107 a 108 Smlouvy o fungování Evropské unie  na podporu de </w:t>
      </w:r>
      <w:proofErr w:type="spellStart"/>
      <w:r w:rsidRPr="00D061FB">
        <w:rPr>
          <w:rFonts w:ascii="Arial" w:hAnsi="Arial" w:cs="Arial"/>
          <w:sz w:val="20"/>
        </w:rPr>
        <w:t>minimis</w:t>
      </w:r>
      <w:proofErr w:type="spellEnd"/>
      <w:r w:rsidRPr="00D061FB">
        <w:rPr>
          <w:rFonts w:ascii="Arial" w:hAnsi="Arial" w:cs="Arial"/>
          <w:sz w:val="20"/>
        </w:rPr>
        <w:t xml:space="preserve"> udílenou podnikům poskytujícím služby obecného hospodářského zájmu.</w:t>
      </w:r>
    </w:p>
    <w:p w:rsidR="0036622C" w:rsidRDefault="0036622C" w:rsidP="0036622C">
      <w:pPr>
        <w:pStyle w:val="Odstavecseseznamem"/>
        <w:spacing w:after="160" w:line="252" w:lineRule="auto"/>
        <w:ind w:left="624"/>
        <w:jc w:val="both"/>
        <w:rPr>
          <w:rFonts w:ascii="Arial" w:hAnsi="Arial" w:cs="Arial"/>
          <w:i/>
          <w:iCs/>
          <w:color w:val="00B0F0"/>
          <w:sz w:val="20"/>
        </w:rPr>
      </w:pPr>
      <w:r>
        <w:rPr>
          <w:rFonts w:ascii="Arial" w:hAnsi="Arial" w:cs="Arial"/>
          <w:i/>
          <w:iCs/>
          <w:color w:val="00B0F0"/>
          <w:sz w:val="20"/>
        </w:rPr>
        <w:t xml:space="preserve"> (Pozn.: Vybere se odpovídající nařízení, nejčastěji nařízení č.1407/2013).</w:t>
      </w:r>
    </w:p>
    <w:p w:rsidR="0036622C" w:rsidRPr="006A35BB" w:rsidRDefault="0036622C" w:rsidP="0036622C">
      <w:pPr>
        <w:pStyle w:val="Odstavecseseznamem"/>
        <w:spacing w:after="160" w:line="252" w:lineRule="auto"/>
        <w:ind w:left="624"/>
        <w:jc w:val="both"/>
        <w:rPr>
          <w:rFonts w:ascii="Arial" w:hAnsi="Arial" w:cs="Arial"/>
          <w:i/>
          <w:iCs/>
          <w:sz w:val="20"/>
        </w:rPr>
      </w:pPr>
    </w:p>
    <w:p w:rsidR="0036622C" w:rsidRDefault="0036622C" w:rsidP="0036622C">
      <w:pPr>
        <w:pStyle w:val="Odstavecseseznamem"/>
        <w:spacing w:after="160" w:line="252" w:lineRule="auto"/>
        <w:ind w:left="283"/>
        <w:jc w:val="both"/>
        <w:rPr>
          <w:rFonts w:ascii="Arial" w:hAnsi="Arial" w:cs="Arial"/>
          <w:sz w:val="20"/>
        </w:rPr>
      </w:pPr>
      <w:r>
        <w:rPr>
          <w:rFonts w:ascii="Arial" w:hAnsi="Arial" w:cs="Arial"/>
          <w:sz w:val="20"/>
        </w:rPr>
        <w:t xml:space="preserve">Neposkytnutí osobních údajů žadatelem bude znamenat, že správce nebude moci poskytnout podporu de </w:t>
      </w:r>
      <w:proofErr w:type="spellStart"/>
      <w:r>
        <w:rPr>
          <w:rFonts w:ascii="Arial" w:hAnsi="Arial" w:cs="Arial"/>
          <w:sz w:val="20"/>
        </w:rPr>
        <w:t>minimis</w:t>
      </w:r>
      <w:proofErr w:type="spellEnd"/>
      <w:r>
        <w:rPr>
          <w:rFonts w:ascii="Arial" w:hAnsi="Arial" w:cs="Arial"/>
          <w:sz w:val="20"/>
        </w:rPr>
        <w:t xml:space="preserve">. </w:t>
      </w:r>
    </w:p>
    <w:p w:rsidR="0036622C" w:rsidRDefault="0036622C" w:rsidP="0036622C">
      <w:pPr>
        <w:pStyle w:val="Odstavecseseznamem"/>
        <w:spacing w:after="160" w:line="252" w:lineRule="auto"/>
        <w:ind w:left="283"/>
        <w:jc w:val="both"/>
        <w:rPr>
          <w:rFonts w:ascii="Arial" w:hAnsi="Arial" w:cs="Arial"/>
          <w:sz w:val="20"/>
        </w:rPr>
      </w:pPr>
    </w:p>
    <w:p w:rsidR="0036622C" w:rsidRPr="003D637D" w:rsidRDefault="0036622C" w:rsidP="0036622C">
      <w:pPr>
        <w:pStyle w:val="Odstavecseseznamem"/>
        <w:spacing w:after="160" w:line="252" w:lineRule="auto"/>
        <w:ind w:left="283"/>
        <w:jc w:val="both"/>
        <w:rPr>
          <w:rFonts w:ascii="Arial" w:hAnsi="Arial" w:cs="Arial"/>
          <w:sz w:val="20"/>
        </w:rPr>
      </w:pPr>
      <w:r w:rsidRPr="003D637D">
        <w:rPr>
          <w:rFonts w:ascii="Arial" w:hAnsi="Arial" w:cs="Arial"/>
          <w:sz w:val="20"/>
        </w:rPr>
        <w:t xml:space="preserve">Kategorii osobních údajů tvoří adresní a identifikační údaje </w:t>
      </w:r>
      <w:r>
        <w:rPr>
          <w:rFonts w:ascii="Arial" w:hAnsi="Arial" w:cs="Arial"/>
          <w:sz w:val="20"/>
        </w:rPr>
        <w:t>subjektu údajů</w:t>
      </w:r>
      <w:r w:rsidRPr="003D637D">
        <w:rPr>
          <w:rFonts w:ascii="Arial" w:hAnsi="Arial" w:cs="Arial"/>
          <w:sz w:val="20"/>
        </w:rPr>
        <w:t xml:space="preserve"> specifikované </w:t>
      </w:r>
      <w:r w:rsidRPr="001136ED">
        <w:rPr>
          <w:rFonts w:ascii="Arial" w:hAnsi="Arial" w:cs="Arial"/>
          <w:sz w:val="20"/>
        </w:rPr>
        <w:t>v tomto čestném prohlášení</w:t>
      </w:r>
      <w:r w:rsidRPr="003D637D">
        <w:rPr>
          <w:rFonts w:ascii="Arial" w:hAnsi="Arial" w:cs="Arial"/>
          <w:sz w:val="20"/>
        </w:rPr>
        <w:t>.</w:t>
      </w:r>
    </w:p>
    <w:p w:rsidR="0036622C" w:rsidRDefault="0036622C" w:rsidP="0036622C">
      <w:pPr>
        <w:pStyle w:val="Odstavecseseznamem"/>
        <w:spacing w:after="160" w:line="252" w:lineRule="auto"/>
        <w:ind w:left="283"/>
        <w:jc w:val="both"/>
        <w:rPr>
          <w:rFonts w:ascii="Arial" w:hAnsi="Arial" w:cs="Arial"/>
          <w:sz w:val="20"/>
        </w:rPr>
      </w:pPr>
      <w:r w:rsidRPr="00B54754">
        <w:rPr>
          <w:rFonts w:ascii="Arial" w:hAnsi="Arial" w:cs="Arial"/>
          <w:sz w:val="20"/>
        </w:rPr>
        <w:t xml:space="preserve">Příjemcem osobních údajů jsou orgány způsobilé vykonávat kontrolu a v případě poskytnutí podpory de </w:t>
      </w:r>
      <w:proofErr w:type="spellStart"/>
      <w:r w:rsidRPr="00B54754">
        <w:rPr>
          <w:rFonts w:ascii="Arial" w:hAnsi="Arial" w:cs="Arial"/>
          <w:sz w:val="20"/>
        </w:rPr>
        <w:t>minimis</w:t>
      </w:r>
      <w:proofErr w:type="spellEnd"/>
      <w:r w:rsidRPr="00B54754">
        <w:rPr>
          <w:rFonts w:ascii="Arial" w:hAnsi="Arial" w:cs="Arial"/>
          <w:sz w:val="20"/>
        </w:rPr>
        <w:t xml:space="preserve"> také osoby, které mají přístup do centrálního registru podpor malého rozsahu, a to v rozsahu stanoveném zákonem č. 215/2004 Sb., o úpravě některých vztahů v oblasti veřejné podpory, ve znění pozdějších předpisů.</w:t>
      </w:r>
      <w:r>
        <w:rPr>
          <w:rFonts w:ascii="Arial" w:hAnsi="Arial" w:cs="Arial"/>
          <w:sz w:val="20"/>
        </w:rPr>
        <w:t xml:space="preserve"> </w:t>
      </w:r>
      <w:r w:rsidRPr="00B54754">
        <w:rPr>
          <w:rFonts w:ascii="Arial" w:hAnsi="Arial" w:cs="Arial"/>
          <w:sz w:val="20"/>
        </w:rPr>
        <w:t>Při zpracování osobních údajů subjektu údajů nebude docházet k automatizovanému rozhodování ani k profilování.</w:t>
      </w:r>
    </w:p>
    <w:p w:rsidR="0036622C" w:rsidRDefault="0036622C" w:rsidP="0036622C">
      <w:pPr>
        <w:ind w:left="283"/>
        <w:jc w:val="both"/>
        <w:rPr>
          <w:rFonts w:ascii="Arial" w:hAnsi="Arial" w:cs="Arial"/>
          <w:sz w:val="20"/>
        </w:rPr>
      </w:pPr>
      <w:r>
        <w:rPr>
          <w:rFonts w:ascii="Arial" w:hAnsi="Arial" w:cs="Arial"/>
          <w:sz w:val="20"/>
        </w:rPr>
        <w:t>Osobní údaje subjektu údajů budou u správce uloženy po dobu stanovenou Spisovým a skartačním plánem správce, vydaným v souladu se zákonem č. 499/2004 Sb., o archivnictví a spisové službě.</w:t>
      </w:r>
      <w:r>
        <w:t xml:space="preserve"> </w:t>
      </w:r>
      <w:r>
        <w:rPr>
          <w:rFonts w:ascii="Arial" w:hAnsi="Arial" w:cs="Arial"/>
          <w:sz w:val="20"/>
        </w:rPr>
        <w:t xml:space="preserve">Subjekt údajů má v případě zpracování osobních údajů na právním základě plnění právní povinnosti přístup k osobním údajům, které se jej týkají (dle čl. 15 Nařízení GDPR), na opravu (dle čl. 16) a omezení zpracování (dle čl. 18), v případě zpracování na právním základě plnění smlouvy navíc také právo na výmaz (dle čl. 17) a vznesení námitky proti jejich zpracování (dle čl. 21), přičemž výše uvedená práva jsou limitována zákonnými povinnostmi správce při zpracování osobních údajů. </w:t>
      </w:r>
      <w:r w:rsidRPr="00B54754">
        <w:t xml:space="preserve"> </w:t>
      </w:r>
      <w:r w:rsidRPr="00B54754">
        <w:rPr>
          <w:rFonts w:ascii="Arial" w:hAnsi="Arial" w:cs="Arial"/>
          <w:sz w:val="20"/>
        </w:rPr>
        <w:t>Svá práva může subjekt údajů uplatnit vůči správci prostřednictvím pověřence pro ochranu osobních údajů, jehož kontaktní údaje jsou uvedeny výše, a to těmito způsoby:</w:t>
      </w:r>
    </w:p>
    <w:p w:rsidR="0036622C" w:rsidRPr="00B54754" w:rsidRDefault="0036622C" w:rsidP="0036622C">
      <w:pPr>
        <w:ind w:left="283"/>
        <w:jc w:val="both"/>
        <w:rPr>
          <w:rFonts w:ascii="Arial" w:hAnsi="Arial" w:cs="Arial"/>
          <w:sz w:val="20"/>
        </w:rPr>
      </w:pPr>
    </w:p>
    <w:p w:rsidR="0036622C" w:rsidRPr="00E6704E" w:rsidRDefault="0036622C" w:rsidP="0036622C">
      <w:pPr>
        <w:pStyle w:val="Odstavecseseznamem"/>
        <w:numPr>
          <w:ilvl w:val="2"/>
          <w:numId w:val="3"/>
        </w:numPr>
        <w:spacing w:after="160" w:line="252" w:lineRule="auto"/>
        <w:ind w:left="624"/>
        <w:jc w:val="both"/>
        <w:rPr>
          <w:rFonts w:ascii="Arial" w:hAnsi="Arial" w:cs="Arial"/>
          <w:sz w:val="20"/>
        </w:rPr>
      </w:pPr>
      <w:r w:rsidRPr="00E6704E">
        <w:rPr>
          <w:rFonts w:ascii="Arial" w:hAnsi="Arial" w:cs="Arial"/>
          <w:sz w:val="20"/>
        </w:rPr>
        <w:t>písemně na adresu: Zlínský kraj, pověřenec pro ochranu osobních údajů, třída Tomáše Bati 21, 761 90 Zlín,</w:t>
      </w:r>
    </w:p>
    <w:p w:rsidR="0036622C" w:rsidRPr="00E6704E" w:rsidRDefault="0036622C" w:rsidP="0036622C">
      <w:pPr>
        <w:pStyle w:val="Odstavecseseznamem"/>
        <w:numPr>
          <w:ilvl w:val="2"/>
          <w:numId w:val="3"/>
        </w:numPr>
        <w:spacing w:after="160" w:line="252" w:lineRule="auto"/>
        <w:ind w:left="624"/>
        <w:jc w:val="both"/>
        <w:rPr>
          <w:rFonts w:ascii="Arial" w:hAnsi="Arial" w:cs="Arial"/>
          <w:sz w:val="20"/>
        </w:rPr>
      </w:pPr>
      <w:r w:rsidRPr="00E6704E">
        <w:rPr>
          <w:rFonts w:ascii="Arial" w:hAnsi="Arial" w:cs="Arial"/>
          <w:sz w:val="20"/>
        </w:rPr>
        <w:t>v elektronické podobě e-mailem, opatřeným kvalifikovaným nebo zaručeným elektronickým podpisem subjektu údajů zaslaným na e-mail: poverenec.oou@kr-zlinsky.cz</w:t>
      </w:r>
    </w:p>
    <w:p w:rsidR="0036622C" w:rsidRPr="00E6704E" w:rsidRDefault="0036622C" w:rsidP="0036622C">
      <w:pPr>
        <w:pStyle w:val="Odstavecseseznamem"/>
        <w:numPr>
          <w:ilvl w:val="2"/>
          <w:numId w:val="3"/>
        </w:numPr>
        <w:spacing w:after="160" w:line="252" w:lineRule="auto"/>
        <w:ind w:left="624"/>
        <w:jc w:val="both"/>
        <w:rPr>
          <w:rFonts w:ascii="Arial" w:hAnsi="Arial" w:cs="Arial"/>
          <w:sz w:val="20"/>
        </w:rPr>
      </w:pPr>
      <w:r w:rsidRPr="00E6704E">
        <w:rPr>
          <w:rFonts w:ascii="Arial" w:hAnsi="Arial" w:cs="Arial"/>
          <w:sz w:val="20"/>
        </w:rPr>
        <w:t xml:space="preserve">v elektronické podobě prostřednictvím datové schránky subjektu údajů do datové schránky Zlínského kraje ID: </w:t>
      </w:r>
      <w:proofErr w:type="spellStart"/>
      <w:r w:rsidRPr="00E6704E">
        <w:rPr>
          <w:rFonts w:ascii="Arial" w:hAnsi="Arial" w:cs="Arial"/>
          <w:sz w:val="20"/>
        </w:rPr>
        <w:t>scsbwku</w:t>
      </w:r>
      <w:proofErr w:type="spellEnd"/>
      <w:r w:rsidRPr="00E6704E">
        <w:rPr>
          <w:rFonts w:ascii="Arial" w:hAnsi="Arial" w:cs="Arial"/>
          <w:sz w:val="20"/>
        </w:rPr>
        <w:t xml:space="preserve"> </w:t>
      </w:r>
    </w:p>
    <w:p w:rsidR="0036622C" w:rsidRPr="00E6704E" w:rsidRDefault="0036622C" w:rsidP="0036622C">
      <w:pPr>
        <w:pStyle w:val="Odstavecseseznamem"/>
        <w:numPr>
          <w:ilvl w:val="2"/>
          <w:numId w:val="3"/>
        </w:numPr>
        <w:spacing w:after="160" w:line="252" w:lineRule="auto"/>
        <w:ind w:left="624"/>
        <w:jc w:val="both"/>
        <w:rPr>
          <w:rFonts w:ascii="Arial" w:hAnsi="Arial" w:cs="Arial"/>
          <w:sz w:val="20"/>
        </w:rPr>
      </w:pPr>
      <w:r w:rsidRPr="00E6704E">
        <w:rPr>
          <w:rFonts w:ascii="Arial" w:hAnsi="Arial" w:cs="Arial"/>
          <w:sz w:val="20"/>
        </w:rPr>
        <w:t>osobním předáním písemné žádosti subjektu údajů na podatelně Zlínského kraje na adrese Zlín, třída Tomáše Bati 21.</w:t>
      </w:r>
    </w:p>
    <w:p w:rsidR="0036622C" w:rsidRPr="00B54754" w:rsidRDefault="0036622C" w:rsidP="0036622C">
      <w:pPr>
        <w:ind w:left="283"/>
        <w:jc w:val="both"/>
        <w:rPr>
          <w:rFonts w:ascii="Arial" w:hAnsi="Arial" w:cs="Arial"/>
          <w:sz w:val="20"/>
        </w:rPr>
      </w:pPr>
      <w:r w:rsidRPr="00B54754">
        <w:rPr>
          <w:rFonts w:ascii="Arial" w:hAnsi="Arial" w:cs="Arial"/>
          <w:sz w:val="20"/>
        </w:rPr>
        <w:t>Z důvodu své spolehlivé identifikace subjekt údajů uvede v podání své jméno, příjmení, adresu místa trvalého pobytu a datum narození a nepovinně případně i své kontaktní údaje (telefon, e-mail) tak, aby bylo následně vyloučeno poskytnutí osobních údajů neoprávněné osobě, jelikož např. někdo jiný, avšak se stejným jménem, může požádat správce také o přístup ke svým osobním údajům.</w:t>
      </w:r>
    </w:p>
    <w:p w:rsidR="0036622C" w:rsidRPr="00B54754" w:rsidRDefault="0036622C" w:rsidP="0036622C">
      <w:pPr>
        <w:ind w:left="283"/>
        <w:jc w:val="both"/>
        <w:rPr>
          <w:rFonts w:ascii="Arial" w:hAnsi="Arial" w:cs="Arial"/>
          <w:sz w:val="20"/>
        </w:rPr>
      </w:pPr>
      <w:r w:rsidRPr="00B54754">
        <w:rPr>
          <w:rFonts w:ascii="Arial" w:hAnsi="Arial" w:cs="Arial"/>
          <w:sz w:val="20"/>
        </w:rPr>
        <w:t>V případě pochybnosti o totožnosti subjektu údajů, který uplatní své právo podle Nařízení GDPR, bude subjekt údajů požádán o poskytnutí dodatečných informací nezbytných k potvrzení jeho totožnosti. Ověření totožnosti se provede zpravidla legalizací (úředním ověřením) podpisu na podání, nahlédnutím do průkazu totožnosti nebo jiného dokladu, ze kterého lze fyzickou osobu jako subjekt údajů jednoznačně identifikovat a ztotožnit.</w:t>
      </w:r>
    </w:p>
    <w:p w:rsidR="0036622C" w:rsidRPr="00B54754" w:rsidRDefault="0036622C" w:rsidP="0036622C">
      <w:pPr>
        <w:ind w:left="283"/>
        <w:jc w:val="both"/>
        <w:rPr>
          <w:rFonts w:ascii="Arial" w:hAnsi="Arial" w:cs="Arial"/>
          <w:sz w:val="20"/>
        </w:rPr>
      </w:pPr>
      <w:r w:rsidRPr="00B54754">
        <w:rPr>
          <w:rFonts w:ascii="Arial" w:hAnsi="Arial" w:cs="Arial"/>
          <w:sz w:val="20"/>
        </w:rPr>
        <w:t>V případě, že nebude možné zjistit a ověřit totožnost subjektu údajů, žádosti bude odmítnuto vyhovět.</w:t>
      </w:r>
    </w:p>
    <w:p w:rsidR="0036622C" w:rsidRDefault="0036622C" w:rsidP="0036622C">
      <w:pPr>
        <w:ind w:left="283"/>
        <w:jc w:val="both"/>
        <w:rPr>
          <w:rFonts w:ascii="Arial" w:hAnsi="Arial" w:cs="Arial"/>
          <w:sz w:val="20"/>
        </w:rPr>
      </w:pPr>
      <w:r w:rsidRPr="00B54754">
        <w:rPr>
          <w:rFonts w:ascii="Arial" w:hAnsi="Arial" w:cs="Arial"/>
          <w:sz w:val="20"/>
        </w:rPr>
        <w:t>Požadavky subjektu údajů budou vždy řádně posouzeny a vypořádány v souladu s příslušnými ustanoveními Nařízení GDPR. V případě, že se subjekt údajů bude domnívat, že zpracováním jeho osobních údajů je porušeno Nařízení GDPR, má právo podat stížnost Úřadu pro ochranu osobních údajů.</w:t>
      </w:r>
    </w:p>
    <w:p w:rsidR="0036622C" w:rsidRDefault="0036622C" w:rsidP="0036622C">
      <w:pPr>
        <w:ind w:left="283"/>
        <w:jc w:val="both"/>
        <w:rPr>
          <w:rFonts w:ascii="Arial" w:hAnsi="Arial" w:cs="Arial"/>
          <w:sz w:val="20"/>
        </w:rPr>
      </w:pPr>
    </w:p>
    <w:p w:rsidR="0036622C" w:rsidRDefault="0036622C" w:rsidP="0036622C">
      <w:pPr>
        <w:rPr>
          <w:rFonts w:ascii="Arial" w:hAnsi="Arial" w:cs="Arial"/>
          <w:sz w:val="20"/>
        </w:rPr>
      </w:pPr>
    </w:p>
    <w:p w:rsidR="0036622C" w:rsidRPr="00C41523" w:rsidRDefault="0036622C" w:rsidP="0036622C">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6622C" w:rsidRPr="00083172" w:rsidTr="00624560">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22C" w:rsidRPr="00083172" w:rsidRDefault="0036622C" w:rsidP="00624560">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22C" w:rsidRPr="00083172" w:rsidRDefault="0036622C" w:rsidP="00624560">
            <w:pPr>
              <w:rPr>
                <w:rFonts w:ascii="Arial" w:hAnsi="Arial" w:cs="Arial"/>
                <w:sz w:val="20"/>
              </w:rPr>
            </w:pPr>
            <w:r w:rsidRPr="00083172">
              <w:rPr>
                <w:rFonts w:ascii="Arial" w:hAnsi="Arial" w:cs="Arial"/>
                <w:sz w:val="18"/>
                <w:szCs w:val="18"/>
              </w:rPr>
              <w:t> </w:t>
            </w:r>
          </w:p>
          <w:p w:rsidR="0036622C" w:rsidRPr="00083172" w:rsidRDefault="0036622C" w:rsidP="00624560">
            <w:pPr>
              <w:ind w:firstLineChars="100" w:firstLine="200"/>
              <w:rPr>
                <w:rFonts w:ascii="Arial" w:hAnsi="Arial" w:cs="Arial"/>
                <w:sz w:val="20"/>
              </w:rPr>
            </w:pPr>
            <w:r w:rsidRPr="00083172">
              <w:rPr>
                <w:rFonts w:ascii="Arial" w:hAnsi="Arial" w:cs="Arial"/>
                <w:sz w:val="20"/>
              </w:rPr>
              <w:t> </w:t>
            </w:r>
          </w:p>
        </w:tc>
      </w:tr>
      <w:tr w:rsidR="0036622C" w:rsidRPr="00083172" w:rsidTr="00624560">
        <w:trPr>
          <w:trHeight w:val="257"/>
        </w:trPr>
        <w:tc>
          <w:tcPr>
            <w:tcW w:w="9214" w:type="dxa"/>
            <w:gridSpan w:val="5"/>
            <w:tcBorders>
              <w:top w:val="single" w:sz="4" w:space="0" w:color="auto"/>
            </w:tcBorders>
            <w:shd w:val="clear" w:color="auto" w:fill="auto"/>
            <w:noWrap/>
            <w:vAlign w:val="center"/>
            <w:hideMark/>
          </w:tcPr>
          <w:p w:rsidR="0036622C" w:rsidRPr="00083172" w:rsidRDefault="0036622C" w:rsidP="00624560">
            <w:pPr>
              <w:rPr>
                <w:rFonts w:ascii="Arial" w:hAnsi="Arial" w:cs="Arial"/>
                <w:sz w:val="18"/>
                <w:szCs w:val="18"/>
              </w:rPr>
            </w:pPr>
          </w:p>
        </w:tc>
      </w:tr>
      <w:tr w:rsidR="0036622C" w:rsidRPr="00083172" w:rsidTr="00624560">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22C" w:rsidRPr="00083172" w:rsidRDefault="0036622C" w:rsidP="00624560">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22C" w:rsidRPr="00083172" w:rsidRDefault="0036622C" w:rsidP="00624560">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36622C" w:rsidRPr="00083172" w:rsidRDefault="0036622C" w:rsidP="00624560">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22C" w:rsidRPr="00083172" w:rsidRDefault="0036622C" w:rsidP="00624560">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22C" w:rsidRPr="00083172" w:rsidRDefault="0036622C" w:rsidP="00624560">
            <w:pPr>
              <w:ind w:firstLineChars="100" w:firstLine="200"/>
              <w:rPr>
                <w:rFonts w:ascii="Arial" w:hAnsi="Arial" w:cs="Arial"/>
                <w:sz w:val="20"/>
              </w:rPr>
            </w:pPr>
            <w:r w:rsidRPr="00083172">
              <w:rPr>
                <w:rFonts w:ascii="Arial" w:hAnsi="Arial" w:cs="Arial"/>
                <w:sz w:val="20"/>
              </w:rPr>
              <w:t> </w:t>
            </w:r>
          </w:p>
        </w:tc>
      </w:tr>
    </w:tbl>
    <w:p w:rsidR="0036622C" w:rsidRPr="00083172" w:rsidRDefault="0036622C" w:rsidP="0036622C">
      <w:pPr>
        <w:rPr>
          <w:rFonts w:ascii="Arial" w:hAnsi="Arial" w:cs="Arial"/>
          <w:sz w:val="20"/>
        </w:rPr>
      </w:pPr>
    </w:p>
    <w:p w:rsidR="0036622C" w:rsidRDefault="0036622C" w:rsidP="0036622C"/>
    <w:p w:rsidR="0036622C" w:rsidRDefault="0036622C" w:rsidP="0036622C">
      <w:pPr>
        <w:jc w:val="both"/>
        <w:rPr>
          <w:rFonts w:ascii="Arial" w:hAnsi="Arial" w:cs="Arial"/>
          <w:b/>
          <w:sz w:val="20"/>
        </w:rPr>
      </w:pPr>
      <w:bookmarkStart w:id="1" w:name="_GoBack"/>
      <w:bookmarkEnd w:id="1"/>
    </w:p>
    <w:sectPr w:rsidR="003662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2C" w:rsidRDefault="0036622C" w:rsidP="0036622C">
      <w:r>
        <w:separator/>
      </w:r>
    </w:p>
  </w:endnote>
  <w:endnote w:type="continuationSeparator" w:id="0">
    <w:p w:rsidR="0036622C" w:rsidRDefault="0036622C" w:rsidP="0036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2C" w:rsidRDefault="0036622C" w:rsidP="0036622C">
      <w:r>
        <w:separator/>
      </w:r>
    </w:p>
  </w:footnote>
  <w:footnote w:type="continuationSeparator" w:id="0">
    <w:p w:rsidR="0036622C" w:rsidRDefault="0036622C" w:rsidP="0036622C">
      <w:r>
        <w:continuationSeparator/>
      </w:r>
    </w:p>
  </w:footnote>
  <w:footnote w:id="1">
    <w:p w:rsidR="0036622C" w:rsidRPr="005C5A1C" w:rsidRDefault="0036622C" w:rsidP="0036622C">
      <w:pPr>
        <w:pStyle w:val="Textpoznpodarou"/>
        <w:jc w:val="both"/>
        <w:rPr>
          <w:rFonts w:ascii="Arial" w:hAnsi="Arial" w:cs="Arial"/>
        </w:rPr>
      </w:pPr>
      <w:r>
        <w:rPr>
          <w:rStyle w:val="Znakapoznpodarou"/>
        </w:rPr>
        <w:footnoteRef/>
      </w:r>
      <w: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2">
    <w:p w:rsidR="0036622C" w:rsidRDefault="0036622C" w:rsidP="0036622C">
      <w:pPr>
        <w:pStyle w:val="Textpoznpodarou"/>
        <w:jc w:val="both"/>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 xml:space="preserve">de </w:t>
      </w:r>
      <w:proofErr w:type="spellStart"/>
      <w:r w:rsidRPr="00D57E01">
        <w:rPr>
          <w:rFonts w:ascii="Arial" w:hAnsi="Arial" w:cs="Arial"/>
          <w:i/>
          <w:sz w:val="18"/>
          <w:szCs w:val="18"/>
        </w:rPr>
        <w:t>minimis</w:t>
      </w:r>
      <w:proofErr w:type="spellEnd"/>
      <w:r w:rsidRPr="00D57E01">
        <w:rPr>
          <w:rFonts w:ascii="Arial" w:hAnsi="Arial" w:cs="Arial"/>
          <w:sz w:val="18"/>
          <w:szCs w:val="18"/>
        </w:rPr>
        <w:t>.</w:t>
      </w:r>
      <w:r w:rsidRPr="002A4DC6">
        <w:t xml:space="preserve"> </w:t>
      </w:r>
      <w:r>
        <w:t xml:space="preserve"> </w:t>
      </w:r>
      <w:hyperlink r:id="rId1" w:history="1">
        <w:r w:rsidRPr="002A4DC6">
          <w:rPr>
            <w:rStyle w:val="Hypertextovodkaz"/>
            <w:rFonts w:ascii="Arial" w:hAnsi="Arial" w:cs="Arial"/>
            <w:sz w:val="18"/>
            <w:szCs w:val="18"/>
          </w:rPr>
          <w:t>https://www.uohs.cz/cs/verejna-podpora/podpora-de-minimis.html</w:t>
        </w:r>
      </w:hyperlink>
    </w:p>
  </w:footnote>
  <w:footnote w:id="3">
    <w:p w:rsidR="0036622C" w:rsidRPr="001848E4" w:rsidRDefault="0036622C" w:rsidP="0036622C">
      <w:pPr>
        <w:pStyle w:val="Textpoznpodarou"/>
        <w:jc w:val="both"/>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4">
    <w:p w:rsidR="0036622C" w:rsidRPr="001848E4" w:rsidRDefault="0036622C" w:rsidP="0036622C">
      <w:pPr>
        <w:pStyle w:val="Textpoznpodarou"/>
        <w:jc w:val="both"/>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5">
    <w:p w:rsidR="0036622C" w:rsidRDefault="0036622C" w:rsidP="0036622C">
      <w:pPr>
        <w:pStyle w:val="Textpoznpodarou"/>
        <w:jc w:val="both"/>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6">
    <w:p w:rsidR="0036622C" w:rsidRDefault="0036622C" w:rsidP="0036622C">
      <w:pPr>
        <w:pStyle w:val="Textpoznpodarou"/>
        <w:jc w:val="both"/>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 xml:space="preserve">de </w:t>
      </w:r>
      <w:proofErr w:type="spellStart"/>
      <w:r w:rsidRPr="009661A5">
        <w:rPr>
          <w:rFonts w:ascii="Arial" w:hAnsi="Arial" w:cs="Arial"/>
          <w:i/>
          <w:sz w:val="18"/>
          <w:szCs w:val="18"/>
        </w:rPr>
        <w:t>minimis</w:t>
      </w:r>
      <w:proofErr w:type="spellEnd"/>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62474"/>
    <w:multiLevelType w:val="hybridMultilevel"/>
    <w:tmpl w:val="A0E4DC82"/>
    <w:lvl w:ilvl="0" w:tplc="6CD8257E">
      <w:start w:val="1"/>
      <w:numFmt w:val="decimal"/>
      <w:lvlText w:val="%1."/>
      <w:lvlJc w:val="left"/>
      <w:pPr>
        <w:tabs>
          <w:tab w:val="num" w:pos="340"/>
        </w:tabs>
        <w:ind w:left="340" w:hanging="340"/>
      </w:pPr>
      <w:rPr>
        <w:b w:val="0"/>
      </w:rPr>
    </w:lvl>
    <w:lvl w:ilvl="1" w:tplc="04050017">
      <w:start w:val="1"/>
      <w:numFmt w:val="lowerLetter"/>
      <w:lvlText w:val="%2)"/>
      <w:lvlJc w:val="left"/>
      <w:pPr>
        <w:tabs>
          <w:tab w:val="num" w:pos="1440"/>
        </w:tabs>
        <w:ind w:left="1440" w:hanging="360"/>
      </w:pPr>
    </w:lvl>
    <w:lvl w:ilvl="2" w:tplc="198A423A">
      <w:start w:val="5"/>
      <w:numFmt w:val="bullet"/>
      <w:lvlText w:val="-"/>
      <w:lvlJc w:val="left"/>
      <w:pPr>
        <w:ind w:left="1068" w:hanging="360"/>
      </w:pPr>
      <w:rPr>
        <w:rFonts w:ascii="Arial" w:eastAsia="Calibri" w:hAnsi="Arial" w:cs="Arial" w:hint="default"/>
        <w:sz w:val="18"/>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1061B25"/>
    <w:multiLevelType w:val="hybridMultilevel"/>
    <w:tmpl w:val="019CF974"/>
    <w:lvl w:ilvl="0" w:tplc="0405000B">
      <w:start w:val="1"/>
      <w:numFmt w:val="bullet"/>
      <w:lvlText w:val=""/>
      <w:lvlJc w:val="left"/>
      <w:pPr>
        <w:ind w:left="720" w:hanging="360"/>
      </w:pPr>
      <w:rPr>
        <w:rFonts w:ascii="Wingdings" w:hAnsi="Wingdings" w:hint="default"/>
      </w:rPr>
    </w:lvl>
    <w:lvl w:ilvl="1" w:tplc="9274F422">
      <w:numFmt w:val="bullet"/>
      <w:lvlText w:val="•"/>
      <w:lvlJc w:val="left"/>
      <w:pPr>
        <w:ind w:left="2055" w:hanging="97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5B4675"/>
    <w:multiLevelType w:val="hybridMultilevel"/>
    <w:tmpl w:val="C5CCCB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2C"/>
    <w:rsid w:val="0036622C"/>
    <w:rsid w:val="00491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04BA3-4A42-494C-A600-FB5C9892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622C"/>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36622C"/>
    <w:pPr>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36622C"/>
    <w:rPr>
      <w:color w:val="0000FF"/>
      <w:u w:val="single"/>
    </w:rPr>
  </w:style>
  <w:style w:type="paragraph" w:styleId="Textpoznpodarou">
    <w:name w:val="footnote text"/>
    <w:basedOn w:val="Normln"/>
    <w:link w:val="TextpoznpodarouChar"/>
    <w:uiPriority w:val="99"/>
    <w:rsid w:val="0036622C"/>
    <w:rPr>
      <w:sz w:val="20"/>
    </w:rPr>
  </w:style>
  <w:style w:type="character" w:customStyle="1" w:styleId="TextpoznpodarouChar">
    <w:name w:val="Text pozn. pod čarou Char"/>
    <w:basedOn w:val="Standardnpsmoodstavce"/>
    <w:link w:val="Textpoznpodarou"/>
    <w:uiPriority w:val="99"/>
    <w:rsid w:val="0036622C"/>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36622C"/>
    <w:rPr>
      <w:vertAlign w:val="superscript"/>
    </w:rPr>
  </w:style>
  <w:style w:type="character" w:customStyle="1" w:styleId="OdstavecseseznamemChar">
    <w:name w:val="Odstavec se seznamem Char"/>
    <w:basedOn w:val="Standardnpsmoodstavce"/>
    <w:link w:val="Odstavecseseznamem"/>
    <w:uiPriority w:val="34"/>
    <w:rsid w:val="003662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verenec.oou@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ohs.cz/cs/verejna-podpora/podpora-de-minimis.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1393</Words>
  <Characters>8219</Characters>
  <Application>Microsoft Office Word</Application>
  <DocSecurity>0</DocSecurity>
  <Lines>68</Lines>
  <Paragraphs>19</Paragraphs>
  <ScaleCrop>false</ScaleCrop>
  <Company>Krajský úřad Zlínského kraje</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Neckařová Martina</dc:creator>
  <cp:keywords/>
  <dc:description/>
  <cp:lastModifiedBy>Neckařová Martina</cp:lastModifiedBy>
  <cp:revision>1</cp:revision>
  <dcterms:created xsi:type="dcterms:W3CDTF">2020-12-16T09:37:00Z</dcterms:created>
  <dcterms:modified xsi:type="dcterms:W3CDTF">2020-12-16T09:39:00Z</dcterms:modified>
</cp:coreProperties>
</file>