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AA" w:rsidRPr="009F38DC" w:rsidRDefault="00A75BAA" w:rsidP="00A75B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F38DC">
        <w:rPr>
          <w:rFonts w:ascii="Arial" w:hAnsi="Arial" w:cs="Arial"/>
          <w:color w:val="000000"/>
        </w:rPr>
        <w:t>Krajský úřad Zlínského kraje</w:t>
      </w:r>
    </w:p>
    <w:p w:rsidR="00A75BAA" w:rsidRPr="009F38DC" w:rsidRDefault="00A75BAA" w:rsidP="00A75BAA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F38DC">
        <w:rPr>
          <w:rFonts w:ascii="Arial" w:hAnsi="Arial" w:cs="Arial"/>
          <w:color w:val="000000"/>
        </w:rPr>
        <w:t>Odbor právní a Krajský živnostenský úřad</w:t>
      </w:r>
    </w:p>
    <w:p w:rsidR="00A75BAA" w:rsidRPr="009F38DC" w:rsidRDefault="00A75BAA" w:rsidP="00A75B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9F38DC">
        <w:rPr>
          <w:rFonts w:ascii="Arial" w:hAnsi="Arial" w:cs="Arial"/>
          <w:color w:val="000000"/>
        </w:rPr>
        <w:t>Určeno pracovníkům obecních živnostenských úřadů Zlínského kraje</w:t>
      </w:r>
    </w:p>
    <w:p w:rsidR="000F3767" w:rsidRPr="009F38DC" w:rsidRDefault="007C71E0" w:rsidP="00A75BAA">
      <w:pPr>
        <w:spacing w:after="0"/>
        <w:jc w:val="both"/>
        <w:rPr>
          <w:rFonts w:ascii="Arial" w:hAnsi="Arial" w:cs="Arial"/>
          <w:b/>
          <w:bCs/>
          <w:caps/>
          <w:color w:val="00B0F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38DC">
        <w:rPr>
          <w:rFonts w:ascii="Arial" w:hAnsi="Arial" w:cs="Arial"/>
          <w:color w:val="000000"/>
        </w:rPr>
        <w:t xml:space="preserve">Aktualizace: </w:t>
      </w:r>
      <w:r w:rsidR="0042525B" w:rsidRPr="009F38DC">
        <w:rPr>
          <w:rFonts w:ascii="Arial" w:hAnsi="Arial" w:cs="Arial"/>
          <w:color w:val="000000"/>
        </w:rPr>
        <w:t>20.11.2018</w:t>
      </w:r>
    </w:p>
    <w:p w:rsidR="00A75BAA" w:rsidRDefault="00A75BAA" w:rsidP="00F20985">
      <w:pPr>
        <w:jc w:val="center"/>
        <w:rPr>
          <w:b/>
          <w:sz w:val="28"/>
          <w:szCs w:val="28"/>
        </w:rPr>
      </w:pPr>
    </w:p>
    <w:p w:rsidR="009F38DC" w:rsidRDefault="009F38DC" w:rsidP="00F20985">
      <w:pPr>
        <w:jc w:val="center"/>
        <w:rPr>
          <w:b/>
          <w:sz w:val="28"/>
          <w:szCs w:val="28"/>
        </w:rPr>
      </w:pPr>
    </w:p>
    <w:p w:rsidR="003945FC" w:rsidRPr="00604636" w:rsidRDefault="001C1013" w:rsidP="00F20985">
      <w:pPr>
        <w:jc w:val="center"/>
        <w:rPr>
          <w:rFonts w:ascii="Arial" w:hAnsi="Arial" w:cs="Arial"/>
          <w:b/>
          <w:sz w:val="28"/>
          <w:szCs w:val="28"/>
        </w:rPr>
      </w:pPr>
      <w:r w:rsidRPr="00604636">
        <w:rPr>
          <w:rFonts w:ascii="Arial" w:hAnsi="Arial" w:cs="Arial"/>
          <w:b/>
          <w:sz w:val="28"/>
          <w:szCs w:val="28"/>
        </w:rPr>
        <w:t>P</w:t>
      </w:r>
      <w:r w:rsidR="00F20985" w:rsidRPr="00604636">
        <w:rPr>
          <w:rFonts w:ascii="Arial" w:hAnsi="Arial" w:cs="Arial"/>
          <w:b/>
          <w:sz w:val="28"/>
          <w:szCs w:val="28"/>
        </w:rPr>
        <w:t>řestupkový zákon – náležitá omluva</w:t>
      </w:r>
      <w:r w:rsidRPr="00604636">
        <w:rPr>
          <w:rFonts w:ascii="Arial" w:hAnsi="Arial" w:cs="Arial"/>
          <w:b/>
          <w:sz w:val="28"/>
          <w:szCs w:val="28"/>
        </w:rPr>
        <w:t xml:space="preserve"> </w:t>
      </w:r>
      <w:r w:rsidR="00697454" w:rsidRPr="00604636">
        <w:rPr>
          <w:rFonts w:ascii="Arial" w:hAnsi="Arial" w:cs="Arial"/>
          <w:b/>
          <w:sz w:val="28"/>
          <w:szCs w:val="28"/>
        </w:rPr>
        <w:t>v judikatuře</w:t>
      </w:r>
    </w:p>
    <w:p w:rsidR="00F20985" w:rsidRDefault="00F20985" w:rsidP="00A45080">
      <w:pPr>
        <w:pStyle w:val="Bezmezer"/>
        <w:jc w:val="both"/>
        <w:rPr>
          <w:rFonts w:ascii="Arial" w:hAnsi="Arial" w:cs="Arial"/>
        </w:rPr>
      </w:pPr>
      <w:r w:rsidRPr="00604636">
        <w:rPr>
          <w:rFonts w:ascii="Arial" w:hAnsi="Arial" w:cs="Arial"/>
          <w:b/>
        </w:rPr>
        <w:t>§ 80 odst. 4</w:t>
      </w:r>
      <w:r w:rsidRPr="00604636">
        <w:rPr>
          <w:rFonts w:ascii="Arial" w:hAnsi="Arial" w:cs="Arial"/>
        </w:rPr>
        <w:t xml:space="preserve"> z. č. 250/2016</w:t>
      </w:r>
      <w:r w:rsidR="00A67DE6" w:rsidRPr="00604636">
        <w:rPr>
          <w:rFonts w:ascii="Arial" w:hAnsi="Arial" w:cs="Arial"/>
        </w:rPr>
        <w:t xml:space="preserve"> Sb., o odpovědnosti za přestupky a řízení o nich</w:t>
      </w:r>
    </w:p>
    <w:p w:rsidR="00604636" w:rsidRPr="00604636" w:rsidRDefault="00604636" w:rsidP="00A45080">
      <w:pPr>
        <w:pStyle w:val="Bezmezer"/>
        <w:jc w:val="both"/>
        <w:rPr>
          <w:rFonts w:ascii="Arial" w:hAnsi="Arial" w:cs="Arial"/>
        </w:rPr>
      </w:pPr>
    </w:p>
    <w:p w:rsidR="00697454" w:rsidRDefault="00697454" w:rsidP="00A45080">
      <w:pPr>
        <w:pStyle w:val="Bezmezer"/>
        <w:jc w:val="both"/>
        <w:rPr>
          <w:rFonts w:ascii="Arial" w:hAnsi="Arial" w:cs="Arial"/>
        </w:rPr>
      </w:pPr>
      <w:r w:rsidRPr="00604636">
        <w:rPr>
          <w:rFonts w:ascii="Arial" w:hAnsi="Arial" w:cs="Arial"/>
        </w:rPr>
        <w:t>„…Ústní jednání lze konat bez přítomnosti obviněného jen tehdy, jestliže byl řádně předvolán a souhlasí s konáním ústního jednání bez vlastní přítomnosti nebo pokud se na předvolání nedostaví bez náležité omluvy nebo bez dostatečného důvodu.“</w:t>
      </w:r>
    </w:p>
    <w:p w:rsidR="001346D0" w:rsidRDefault="001346D0" w:rsidP="00A45080">
      <w:pPr>
        <w:pStyle w:val="Bezmezer"/>
        <w:jc w:val="both"/>
        <w:rPr>
          <w:rFonts w:ascii="Arial" w:hAnsi="Arial" w:cs="Arial"/>
        </w:rPr>
      </w:pPr>
    </w:p>
    <w:p w:rsidR="001346D0" w:rsidRDefault="001346D0" w:rsidP="001346D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Požadavky na omluvu z ústního jednání zůstaly stejné jako v předcházejícím právním předpise č. 200/1990 Sb., o přestupcích a jsou stejné jako ve správním řádu. </w:t>
      </w:r>
    </w:p>
    <w:p w:rsidR="001346D0" w:rsidRPr="00604636" w:rsidRDefault="001346D0" w:rsidP="001346D0">
      <w:pPr>
        <w:pStyle w:val="Bezmezer"/>
        <w:jc w:val="both"/>
        <w:rPr>
          <w:rFonts w:ascii="Arial" w:hAnsi="Arial" w:cs="Arial"/>
        </w:rPr>
      </w:pPr>
    </w:p>
    <w:p w:rsidR="00B83D2D" w:rsidRDefault="00B83D2D" w:rsidP="00A45080">
      <w:pPr>
        <w:pStyle w:val="Bezmezer"/>
        <w:jc w:val="both"/>
        <w:rPr>
          <w:rFonts w:ascii="Arial" w:hAnsi="Arial" w:cs="Arial"/>
        </w:rPr>
      </w:pPr>
      <w:r w:rsidRPr="00604636">
        <w:rPr>
          <w:rFonts w:ascii="Arial" w:hAnsi="Arial" w:cs="Arial"/>
        </w:rPr>
        <w:t xml:space="preserve">Smyslem ústního jednání je zjištění stavu věci. </w:t>
      </w:r>
      <w:r w:rsidR="00604636" w:rsidRPr="00604636">
        <w:rPr>
          <w:rFonts w:ascii="Arial" w:hAnsi="Arial" w:cs="Arial"/>
        </w:rPr>
        <w:t xml:space="preserve">Ústní jednání je prostředkem realizace procesních práv obviněného a účast obviněného je jednou z garancí jeho práva na obhajobu. </w:t>
      </w:r>
      <w:r w:rsidR="003736EF">
        <w:rPr>
          <w:rFonts w:ascii="Arial" w:hAnsi="Arial" w:cs="Arial"/>
        </w:rPr>
        <w:t xml:space="preserve">Ústní jednání lze provést bez účasti obviněného pouze ve dvou případech: </w:t>
      </w:r>
    </w:p>
    <w:p w:rsidR="003736EF" w:rsidRDefault="003736EF" w:rsidP="003736EF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sám souhlasí s provedením ústního jednání bez jeho přítomnosti,</w:t>
      </w:r>
    </w:p>
    <w:p w:rsidR="003736EF" w:rsidRDefault="003736EF" w:rsidP="003736EF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nedostaví se bez náležité omluvy nebo dostatečného důvodu.</w:t>
      </w:r>
    </w:p>
    <w:p w:rsidR="001346D0" w:rsidRDefault="001346D0" w:rsidP="001346D0">
      <w:pPr>
        <w:pStyle w:val="Bezmezer"/>
        <w:jc w:val="both"/>
        <w:rPr>
          <w:rFonts w:ascii="Arial" w:hAnsi="Arial" w:cs="Arial"/>
        </w:rPr>
      </w:pPr>
    </w:p>
    <w:p w:rsidR="00604636" w:rsidRDefault="00604636" w:rsidP="00A45080">
      <w:pPr>
        <w:pStyle w:val="Bezmezer"/>
        <w:jc w:val="both"/>
        <w:rPr>
          <w:rFonts w:ascii="Arial" w:hAnsi="Arial" w:cs="Arial"/>
        </w:rPr>
      </w:pPr>
    </w:p>
    <w:p w:rsidR="003736EF" w:rsidRPr="003736EF" w:rsidRDefault="003736EF" w:rsidP="00A45080">
      <w:pPr>
        <w:pStyle w:val="Bezmezer"/>
        <w:jc w:val="both"/>
        <w:rPr>
          <w:rFonts w:ascii="Arial" w:hAnsi="Arial" w:cs="Arial"/>
          <w:b/>
        </w:rPr>
      </w:pPr>
      <w:r w:rsidRPr="003736EF">
        <w:rPr>
          <w:rFonts w:ascii="Arial" w:hAnsi="Arial" w:cs="Arial"/>
          <w:b/>
        </w:rPr>
        <w:t xml:space="preserve">Podmínky provedení ústního jednání bez přítomnosti obviněného bez jeho souhlasu: </w:t>
      </w:r>
    </w:p>
    <w:p w:rsidR="003736EF" w:rsidRPr="00604636" w:rsidRDefault="003736EF" w:rsidP="00A45080">
      <w:pPr>
        <w:pStyle w:val="Bezmezer"/>
        <w:jc w:val="both"/>
        <w:rPr>
          <w:rFonts w:ascii="Arial" w:hAnsi="Arial" w:cs="Arial"/>
        </w:rPr>
      </w:pPr>
    </w:p>
    <w:p w:rsidR="00604636" w:rsidRDefault="002A634C" w:rsidP="003736EF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2A634C">
        <w:rPr>
          <w:rFonts w:ascii="Arial" w:hAnsi="Arial" w:cs="Arial"/>
          <w:b/>
        </w:rPr>
        <w:t>Řádné předvolání</w:t>
      </w:r>
      <w:r>
        <w:rPr>
          <w:rFonts w:ascii="Arial" w:hAnsi="Arial" w:cs="Arial"/>
        </w:rPr>
        <w:t xml:space="preserve"> obviněného s</w:t>
      </w:r>
      <w:r w:rsidR="00604636">
        <w:rPr>
          <w:rFonts w:ascii="Arial" w:hAnsi="Arial" w:cs="Arial"/>
        </w:rPr>
        <w:t>právní</w:t>
      </w:r>
      <w:r>
        <w:rPr>
          <w:rFonts w:ascii="Arial" w:hAnsi="Arial" w:cs="Arial"/>
        </w:rPr>
        <w:t>m</w:t>
      </w:r>
      <w:r w:rsidR="00604636">
        <w:rPr>
          <w:rFonts w:ascii="Arial" w:hAnsi="Arial" w:cs="Arial"/>
        </w:rPr>
        <w:t xml:space="preserve"> orgán</w:t>
      </w:r>
      <w:r>
        <w:rPr>
          <w:rFonts w:ascii="Arial" w:hAnsi="Arial" w:cs="Arial"/>
        </w:rPr>
        <w:t>em</w:t>
      </w:r>
      <w:r w:rsidR="00604636">
        <w:rPr>
          <w:rFonts w:ascii="Arial" w:hAnsi="Arial" w:cs="Arial"/>
        </w:rPr>
        <w:t xml:space="preserve">. To znamená, že v předvolání musí být uvedeno: </w:t>
      </w:r>
    </w:p>
    <w:p w:rsidR="00604636" w:rsidRDefault="001A5638" w:rsidP="00604636">
      <w:pPr>
        <w:pStyle w:val="Bezmezer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kdo, </w:t>
      </w:r>
      <w:r w:rsidR="00604636">
        <w:rPr>
          <w:rFonts w:ascii="Arial" w:hAnsi="Arial" w:cs="Arial"/>
        </w:rPr>
        <w:t>kdy a kam se má dostavit a v jakém procesním postavení</w:t>
      </w:r>
    </w:p>
    <w:p w:rsidR="00604636" w:rsidRDefault="00604636" w:rsidP="00604636">
      <w:pPr>
        <w:pStyle w:val="Bezmezer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jaké věci, co je předmětem řízení, </w:t>
      </w:r>
    </w:p>
    <w:p w:rsidR="00604636" w:rsidRDefault="00604636" w:rsidP="00604636">
      <w:pPr>
        <w:pStyle w:val="Bezmezer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poučení o jeho procesních právech (</w:t>
      </w:r>
      <w:r w:rsidR="00146A5A">
        <w:rPr>
          <w:rFonts w:ascii="Arial" w:hAnsi="Arial" w:cs="Arial"/>
        </w:rPr>
        <w:t xml:space="preserve">§ 33 odst. 1, § 36, § </w:t>
      </w:r>
      <w:proofErr w:type="gramStart"/>
      <w:r w:rsidR="00146A5A">
        <w:rPr>
          <w:rFonts w:ascii="Arial" w:hAnsi="Arial" w:cs="Arial"/>
        </w:rPr>
        <w:t>38 .. správního</w:t>
      </w:r>
      <w:proofErr w:type="gramEnd"/>
      <w:r w:rsidR="00146A5A">
        <w:rPr>
          <w:rFonts w:ascii="Arial" w:hAnsi="Arial" w:cs="Arial"/>
        </w:rPr>
        <w:t xml:space="preserve"> řádu) a povinnostech (§ 52, § 62 správního řádu)</w:t>
      </w:r>
      <w:r w:rsidR="003736EF">
        <w:rPr>
          <w:rFonts w:ascii="Arial" w:hAnsi="Arial" w:cs="Arial"/>
        </w:rPr>
        <w:t xml:space="preserve"> v souladu s § 4 odst. 2 správního řádu</w:t>
      </w:r>
    </w:p>
    <w:p w:rsidR="00604636" w:rsidRDefault="00604636" w:rsidP="00604636">
      <w:pPr>
        <w:pStyle w:val="Bezmezer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poučení o následcích jeho nedostavení se bez náležité omluvy či bez důvodu</w:t>
      </w:r>
      <w:r w:rsidR="00146A5A">
        <w:rPr>
          <w:rFonts w:ascii="Arial" w:hAnsi="Arial" w:cs="Arial"/>
        </w:rPr>
        <w:t xml:space="preserve"> (§ 80 odst. 4 přestupkového zákona)</w:t>
      </w:r>
      <w:r>
        <w:rPr>
          <w:rFonts w:ascii="Arial" w:hAnsi="Arial" w:cs="Arial"/>
        </w:rPr>
        <w:t>,</w:t>
      </w:r>
    </w:p>
    <w:p w:rsidR="00604636" w:rsidRDefault="00604636" w:rsidP="0060463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a musí být obviněnému doručeno nejméně 5 dnů předem, aby měl čas na přípravu obhajoby (§ 49 odst. 1 správního řádu)</w:t>
      </w:r>
      <w:r w:rsidR="003736EF">
        <w:rPr>
          <w:rFonts w:ascii="Arial" w:hAnsi="Arial" w:cs="Arial"/>
        </w:rPr>
        <w:t>.</w:t>
      </w:r>
    </w:p>
    <w:p w:rsidR="001A5638" w:rsidRDefault="001A5638" w:rsidP="00604636">
      <w:pPr>
        <w:pStyle w:val="Bezmezer"/>
        <w:jc w:val="both"/>
        <w:rPr>
          <w:rFonts w:ascii="Arial" w:hAnsi="Arial" w:cs="Arial"/>
        </w:rPr>
      </w:pPr>
    </w:p>
    <w:p w:rsidR="003736EF" w:rsidRDefault="001A5638" w:rsidP="0060463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Judikatura </w:t>
      </w:r>
      <w:r w:rsidR="00D852F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rozhodnutí Nejvyššího správního soudu (dále jen „NSS“):</w:t>
      </w:r>
    </w:p>
    <w:p w:rsidR="001A5638" w:rsidRPr="001A5638" w:rsidRDefault="001A5638" w:rsidP="0060463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7 As 9/2009-66 - v</w:t>
      </w:r>
      <w:r w:rsidRPr="001A5638">
        <w:rPr>
          <w:rFonts w:ascii="Arial" w:hAnsi="Arial" w:cs="Arial"/>
        </w:rPr>
        <w:t xml:space="preserve"> předvolání musí být uvedeno, kdo, kdy, kam, v jaké věci a z jakého důvodu se má dostavit a jaké jsou právní následky v případě, že se nedostaví.</w:t>
      </w:r>
    </w:p>
    <w:p w:rsidR="001A5638" w:rsidRDefault="001A5638" w:rsidP="00604636">
      <w:pPr>
        <w:pStyle w:val="Bezmezer"/>
        <w:jc w:val="both"/>
        <w:rPr>
          <w:rFonts w:ascii="Arial" w:hAnsi="Arial" w:cs="Arial"/>
        </w:rPr>
      </w:pPr>
    </w:p>
    <w:p w:rsidR="00BB666B" w:rsidRPr="00933588" w:rsidRDefault="003736EF" w:rsidP="00BB666B">
      <w:pPr>
        <w:pStyle w:val="Bezmezer"/>
        <w:numPr>
          <w:ilvl w:val="0"/>
          <w:numId w:val="3"/>
        </w:numPr>
        <w:jc w:val="both"/>
        <w:rPr>
          <w:rFonts w:ascii="Arial" w:hAnsi="Arial" w:cs="Arial"/>
        </w:rPr>
      </w:pPr>
      <w:r w:rsidRPr="001623E7">
        <w:rPr>
          <w:rFonts w:ascii="Arial" w:hAnsi="Arial" w:cs="Arial"/>
        </w:rPr>
        <w:t xml:space="preserve">Obviněný se </w:t>
      </w:r>
      <w:r w:rsidRPr="001623E7">
        <w:rPr>
          <w:rFonts w:ascii="Arial" w:hAnsi="Arial" w:cs="Arial"/>
          <w:b/>
        </w:rPr>
        <w:t>náležitě neomluvil</w:t>
      </w:r>
      <w:r w:rsidRPr="001623E7">
        <w:rPr>
          <w:rFonts w:ascii="Arial" w:hAnsi="Arial" w:cs="Arial"/>
        </w:rPr>
        <w:t xml:space="preserve">. </w:t>
      </w:r>
      <w:r w:rsidR="00BB666B">
        <w:rPr>
          <w:rFonts w:ascii="Arial" w:hAnsi="Arial" w:cs="Arial"/>
        </w:rPr>
        <w:t xml:space="preserve">Náležitost omluvy posuzuje na základě svého uvážení správní orgán s ohledem na </w:t>
      </w:r>
      <w:r w:rsidR="00BB666B" w:rsidRPr="005D6854">
        <w:rPr>
          <w:rFonts w:ascii="Arial" w:hAnsi="Arial" w:cs="Arial"/>
        </w:rPr>
        <w:t>všech</w:t>
      </w:r>
      <w:r w:rsidR="00BB666B">
        <w:rPr>
          <w:rFonts w:ascii="Arial" w:hAnsi="Arial" w:cs="Arial"/>
        </w:rPr>
        <w:t>ny</w:t>
      </w:r>
      <w:r w:rsidR="00BB666B" w:rsidRPr="005D6854">
        <w:rPr>
          <w:rFonts w:ascii="Arial" w:hAnsi="Arial" w:cs="Arial"/>
        </w:rPr>
        <w:t xml:space="preserve"> okolnost</w:t>
      </w:r>
      <w:r w:rsidR="00BB666B">
        <w:rPr>
          <w:rFonts w:ascii="Arial" w:hAnsi="Arial" w:cs="Arial"/>
        </w:rPr>
        <w:t xml:space="preserve">i </w:t>
      </w:r>
      <w:r w:rsidR="00BB666B" w:rsidRPr="005D6854">
        <w:rPr>
          <w:rFonts w:ascii="Arial" w:hAnsi="Arial" w:cs="Arial"/>
        </w:rPr>
        <w:t>a celkov</w:t>
      </w:r>
      <w:r w:rsidR="00BB666B">
        <w:rPr>
          <w:rFonts w:ascii="Arial" w:hAnsi="Arial" w:cs="Arial"/>
        </w:rPr>
        <w:t>ý</w:t>
      </w:r>
      <w:r w:rsidR="00BB666B" w:rsidRPr="005D6854">
        <w:rPr>
          <w:rFonts w:ascii="Arial" w:hAnsi="Arial" w:cs="Arial"/>
        </w:rPr>
        <w:t xml:space="preserve"> přístup a chování </w:t>
      </w:r>
      <w:r w:rsidR="00BB666B">
        <w:rPr>
          <w:rFonts w:ascii="Arial" w:hAnsi="Arial" w:cs="Arial"/>
        </w:rPr>
        <w:t xml:space="preserve">obviněného </w:t>
      </w:r>
      <w:r w:rsidR="00BB666B" w:rsidRPr="005D6854">
        <w:rPr>
          <w:rFonts w:ascii="Arial" w:hAnsi="Arial" w:cs="Arial"/>
        </w:rPr>
        <w:t>v průběhu správního řízení</w:t>
      </w:r>
      <w:r w:rsidR="00933588">
        <w:rPr>
          <w:rFonts w:ascii="Arial" w:hAnsi="Arial" w:cs="Arial"/>
        </w:rPr>
        <w:t xml:space="preserve"> </w:t>
      </w:r>
      <w:r w:rsidR="00933588" w:rsidRPr="00933588">
        <w:rPr>
          <w:rFonts w:ascii="Arial" w:hAnsi="Arial" w:cs="Arial"/>
          <w:sz w:val="24"/>
        </w:rPr>
        <w:t>(</w:t>
      </w:r>
      <w:proofErr w:type="gramStart"/>
      <w:r w:rsidR="00933588" w:rsidRPr="00933588">
        <w:rPr>
          <w:rFonts w:ascii="Arial" w:hAnsi="Arial" w:cs="Arial"/>
        </w:rPr>
        <w:t>NSS  7 As</w:t>
      </w:r>
      <w:proofErr w:type="gramEnd"/>
      <w:r w:rsidR="00933588" w:rsidRPr="00933588">
        <w:rPr>
          <w:rFonts w:ascii="Arial" w:hAnsi="Arial" w:cs="Arial"/>
        </w:rPr>
        <w:t xml:space="preserve"> 28/2009 – 99)</w:t>
      </w:r>
      <w:r w:rsidR="00BB666B" w:rsidRPr="00933588">
        <w:rPr>
          <w:rFonts w:ascii="Arial" w:hAnsi="Arial" w:cs="Arial"/>
        </w:rPr>
        <w:t>.</w:t>
      </w:r>
    </w:p>
    <w:p w:rsidR="00BB666B" w:rsidRDefault="00BB666B" w:rsidP="00BB666B">
      <w:pPr>
        <w:pStyle w:val="Bezmezer"/>
        <w:jc w:val="both"/>
        <w:rPr>
          <w:rFonts w:ascii="Arial" w:hAnsi="Arial" w:cs="Arial"/>
        </w:rPr>
      </w:pPr>
    </w:p>
    <w:p w:rsidR="00604636" w:rsidRPr="002A634C" w:rsidRDefault="003736EF" w:rsidP="00BB666B">
      <w:pPr>
        <w:pStyle w:val="Bezmezer"/>
        <w:jc w:val="both"/>
        <w:rPr>
          <w:rFonts w:ascii="Arial" w:hAnsi="Arial" w:cs="Arial"/>
          <w:b/>
        </w:rPr>
      </w:pPr>
      <w:r w:rsidRPr="002A634C">
        <w:rPr>
          <w:rFonts w:ascii="Arial" w:hAnsi="Arial" w:cs="Arial"/>
          <w:b/>
        </w:rPr>
        <w:t>Náležitá omluva</w:t>
      </w:r>
      <w:r w:rsidR="001623E7" w:rsidRPr="002A634C">
        <w:rPr>
          <w:rFonts w:ascii="Arial" w:hAnsi="Arial" w:cs="Arial"/>
          <w:b/>
        </w:rPr>
        <w:t>:</w:t>
      </w:r>
    </w:p>
    <w:p w:rsidR="001623E7" w:rsidRPr="002A634C" w:rsidRDefault="001623E7" w:rsidP="001623E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A634C">
        <w:rPr>
          <w:rFonts w:ascii="Arial" w:hAnsi="Arial" w:cs="Arial"/>
          <w:b/>
        </w:rPr>
        <w:t>bezodkladná</w:t>
      </w:r>
    </w:p>
    <w:p w:rsidR="001623E7" w:rsidRPr="002A634C" w:rsidRDefault="001623E7" w:rsidP="001623E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A634C">
        <w:rPr>
          <w:rFonts w:ascii="Arial" w:hAnsi="Arial" w:cs="Arial"/>
          <w:b/>
        </w:rPr>
        <w:t>relevantní důvod</w:t>
      </w:r>
      <w:r w:rsidR="005D6854" w:rsidRPr="002A634C">
        <w:rPr>
          <w:rFonts w:ascii="Arial" w:hAnsi="Arial" w:cs="Arial"/>
          <w:b/>
        </w:rPr>
        <w:t xml:space="preserve"> (vždy zahrnuje dostatečný, důležitý důvod)</w:t>
      </w:r>
    </w:p>
    <w:p w:rsidR="005D6854" w:rsidRPr="002A634C" w:rsidRDefault="005D6854" w:rsidP="001623E7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A634C">
        <w:rPr>
          <w:rFonts w:ascii="Arial" w:hAnsi="Arial" w:cs="Arial"/>
          <w:b/>
        </w:rPr>
        <w:t>prokázání (doložení) tvrzeného důvodu (§ 52 odst. 1 správního řádu)</w:t>
      </w:r>
    </w:p>
    <w:p w:rsidR="005D6854" w:rsidRDefault="005D6854" w:rsidP="005D6854">
      <w:pPr>
        <w:pStyle w:val="Bezmezer"/>
        <w:jc w:val="both"/>
        <w:rPr>
          <w:rFonts w:ascii="Arial" w:hAnsi="Arial" w:cs="Arial"/>
        </w:rPr>
      </w:pPr>
    </w:p>
    <w:p w:rsidR="001346D0" w:rsidRDefault="001346D0" w:rsidP="005D6854">
      <w:pPr>
        <w:pStyle w:val="Bezmezer"/>
        <w:jc w:val="both"/>
        <w:rPr>
          <w:rFonts w:ascii="Arial" w:hAnsi="Arial" w:cs="Arial"/>
        </w:rPr>
      </w:pPr>
    </w:p>
    <w:p w:rsidR="001346D0" w:rsidRDefault="001346D0" w:rsidP="005D6854">
      <w:pPr>
        <w:pStyle w:val="Bezmezer"/>
        <w:jc w:val="both"/>
        <w:rPr>
          <w:rFonts w:ascii="Arial" w:hAnsi="Arial" w:cs="Arial"/>
        </w:rPr>
      </w:pPr>
    </w:p>
    <w:p w:rsidR="00BB666B" w:rsidRDefault="00BB666B" w:rsidP="005D68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Judikatura</w:t>
      </w:r>
      <w:r w:rsidR="001A5638">
        <w:rPr>
          <w:rFonts w:ascii="Arial" w:hAnsi="Arial" w:cs="Arial"/>
        </w:rPr>
        <w:t xml:space="preserve"> NSS</w:t>
      </w:r>
      <w:r>
        <w:rPr>
          <w:rFonts w:ascii="Arial" w:hAnsi="Arial" w:cs="Arial"/>
        </w:rPr>
        <w:t xml:space="preserve">: </w:t>
      </w:r>
    </w:p>
    <w:p w:rsidR="00BB666B" w:rsidRDefault="00BB666B" w:rsidP="005D68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6 As 25/2013-23 – podmínky náležité omluvy (neodkladně</w:t>
      </w:r>
      <w:r w:rsidR="001F62D8" w:rsidRPr="001F62D8">
        <w:t xml:space="preserve"> </w:t>
      </w:r>
      <w:r w:rsidR="001F62D8" w:rsidRPr="001F62D8">
        <w:rPr>
          <w:rFonts w:ascii="Arial" w:hAnsi="Arial" w:cs="Arial"/>
        </w:rPr>
        <w:t xml:space="preserve">tedy ihned, jakmile mu to okolnosti </w:t>
      </w:r>
      <w:r w:rsidR="0042525B">
        <w:rPr>
          <w:rFonts w:ascii="Arial" w:hAnsi="Arial" w:cs="Arial"/>
        </w:rPr>
        <w:t xml:space="preserve">               </w:t>
      </w:r>
      <w:r w:rsidR="0042525B">
        <w:rPr>
          <w:rFonts w:ascii="Arial" w:hAnsi="Arial" w:cs="Arial"/>
        </w:rPr>
        <w:br/>
        <w:t xml:space="preserve">           </w:t>
      </w:r>
      <w:r w:rsidR="001F62D8" w:rsidRPr="001F62D8">
        <w:rPr>
          <w:rFonts w:ascii="Arial" w:hAnsi="Arial" w:cs="Arial"/>
        </w:rPr>
        <w:t>dovolí</w:t>
      </w:r>
      <w:r w:rsidR="00D852F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důvod</w:t>
      </w:r>
      <w:r w:rsidR="001F62D8">
        <w:rPr>
          <w:rFonts w:ascii="Arial" w:hAnsi="Arial" w:cs="Arial"/>
        </w:rPr>
        <w:t xml:space="preserve">, </w:t>
      </w:r>
      <w:r w:rsidR="001F62D8" w:rsidRPr="001F62D8">
        <w:rPr>
          <w:rFonts w:ascii="Arial" w:hAnsi="Arial" w:cs="Arial"/>
        </w:rPr>
        <w:t>který obviněnému účast na jednání znemožňuje</w:t>
      </w:r>
      <w:r w:rsidR="00D852FD">
        <w:rPr>
          <w:rFonts w:ascii="Arial" w:hAnsi="Arial" w:cs="Arial"/>
        </w:rPr>
        <w:t>, čemuž</w:t>
      </w:r>
      <w:r w:rsidR="001F62D8" w:rsidRPr="001F62D8">
        <w:rPr>
          <w:rFonts w:ascii="Arial" w:hAnsi="Arial" w:cs="Arial"/>
        </w:rPr>
        <w:t xml:space="preserve"> nevyhoví např. </w:t>
      </w:r>
      <w:r w:rsidR="0042525B">
        <w:rPr>
          <w:rFonts w:ascii="Arial" w:hAnsi="Arial" w:cs="Arial"/>
        </w:rPr>
        <w:t xml:space="preserve">            </w:t>
      </w:r>
      <w:r w:rsidR="0042525B">
        <w:rPr>
          <w:rFonts w:ascii="Arial" w:hAnsi="Arial" w:cs="Arial"/>
        </w:rPr>
        <w:br/>
        <w:t xml:space="preserve">           </w:t>
      </w:r>
      <w:r w:rsidR="001F62D8" w:rsidRPr="001F62D8">
        <w:rPr>
          <w:rFonts w:ascii="Arial" w:hAnsi="Arial" w:cs="Arial"/>
        </w:rPr>
        <w:t>omluva s vágním odvoláním se na vyřizování důležitých záležitostí</w:t>
      </w:r>
      <w:r w:rsidR="00D852F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 prokazatelně</w:t>
      </w:r>
      <w:r w:rsidR="001F62D8">
        <w:rPr>
          <w:rFonts w:ascii="Arial" w:hAnsi="Arial" w:cs="Arial"/>
        </w:rPr>
        <w:t xml:space="preserve">, </w:t>
      </w:r>
      <w:r w:rsidR="0042525B">
        <w:rPr>
          <w:rFonts w:ascii="Arial" w:hAnsi="Arial" w:cs="Arial"/>
        </w:rPr>
        <w:br/>
        <w:t xml:space="preserve">           </w:t>
      </w:r>
      <w:r w:rsidR="001F62D8" w:rsidRPr="001F62D8">
        <w:rPr>
          <w:rFonts w:ascii="Arial" w:hAnsi="Arial" w:cs="Arial"/>
        </w:rPr>
        <w:t>obviněný tedy musí své tvrzení v rámci objektivních možností prokázat</w:t>
      </w:r>
      <w:r>
        <w:rPr>
          <w:rFonts w:ascii="Arial" w:hAnsi="Arial" w:cs="Arial"/>
        </w:rPr>
        <w:t>)</w:t>
      </w:r>
      <w:r w:rsidR="0042525B">
        <w:rPr>
          <w:rFonts w:ascii="Arial" w:hAnsi="Arial" w:cs="Arial"/>
        </w:rPr>
        <w:t>.</w:t>
      </w:r>
    </w:p>
    <w:p w:rsidR="0042525B" w:rsidRDefault="0042525B" w:rsidP="005D6854">
      <w:pPr>
        <w:pStyle w:val="Bezmezer"/>
        <w:jc w:val="both"/>
        <w:rPr>
          <w:rFonts w:ascii="Arial" w:hAnsi="Arial" w:cs="Arial"/>
        </w:rPr>
      </w:pPr>
    </w:p>
    <w:p w:rsidR="00BB666B" w:rsidRDefault="00BB666B" w:rsidP="005D68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7 As 303/2015-26 – podmínky náležité omluvy (neodkladnost, důvod a jeho doložení)</w:t>
      </w:r>
      <w:r w:rsidR="0042525B">
        <w:rPr>
          <w:rFonts w:ascii="Arial" w:hAnsi="Arial" w:cs="Arial"/>
        </w:rPr>
        <w:t>.</w:t>
      </w:r>
    </w:p>
    <w:p w:rsidR="0042525B" w:rsidRDefault="0042525B" w:rsidP="005D6854">
      <w:pPr>
        <w:pStyle w:val="Bezmezer"/>
        <w:jc w:val="both"/>
        <w:rPr>
          <w:rFonts w:ascii="Arial" w:hAnsi="Arial" w:cs="Arial"/>
          <w:b/>
        </w:rPr>
      </w:pPr>
    </w:p>
    <w:p w:rsidR="005D6854" w:rsidRPr="005D6854" w:rsidRDefault="005D6854" w:rsidP="005D6854">
      <w:pPr>
        <w:pStyle w:val="Bezmezer"/>
        <w:jc w:val="both"/>
        <w:rPr>
          <w:rFonts w:ascii="Arial" w:hAnsi="Arial" w:cs="Arial"/>
          <w:b/>
        </w:rPr>
      </w:pPr>
      <w:r w:rsidRPr="005D6854">
        <w:rPr>
          <w:rFonts w:ascii="Arial" w:hAnsi="Arial" w:cs="Arial"/>
          <w:b/>
        </w:rPr>
        <w:t xml:space="preserve">Bezodkladnost: </w:t>
      </w:r>
    </w:p>
    <w:p w:rsidR="00B83D2D" w:rsidRDefault="00B83D2D" w:rsidP="00A45080">
      <w:pPr>
        <w:pStyle w:val="Bezmezer"/>
        <w:jc w:val="both"/>
        <w:rPr>
          <w:rFonts w:ascii="Arial" w:hAnsi="Arial" w:cs="Arial"/>
        </w:rPr>
      </w:pPr>
    </w:p>
    <w:p w:rsidR="001F35AC" w:rsidRDefault="001F35AC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=</w:t>
      </w:r>
      <w:r w:rsidR="005D6854">
        <w:rPr>
          <w:rFonts w:ascii="Arial" w:hAnsi="Arial" w:cs="Arial"/>
        </w:rPr>
        <w:t xml:space="preserve"> včasná, je-li podána ihned, jakmile je to možné, či jakmile se obviněný o důvodu dozví. </w:t>
      </w:r>
    </w:p>
    <w:p w:rsidR="001F35AC" w:rsidRDefault="001F35AC" w:rsidP="00A45080">
      <w:pPr>
        <w:pStyle w:val="Bezmezer"/>
        <w:jc w:val="both"/>
        <w:rPr>
          <w:rFonts w:ascii="Arial" w:hAnsi="Arial" w:cs="Arial"/>
        </w:rPr>
      </w:pPr>
    </w:p>
    <w:p w:rsidR="001F35AC" w:rsidRDefault="001F35AC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Judikatura</w:t>
      </w:r>
      <w:r w:rsidR="001A5638">
        <w:rPr>
          <w:rFonts w:ascii="Arial" w:hAnsi="Arial" w:cs="Arial"/>
        </w:rPr>
        <w:t xml:space="preserve"> NSS:</w:t>
      </w:r>
      <w:r>
        <w:rPr>
          <w:rFonts w:ascii="Arial" w:hAnsi="Arial" w:cs="Arial"/>
        </w:rPr>
        <w:t xml:space="preserve"> </w:t>
      </w:r>
    </w:p>
    <w:p w:rsidR="001F35AC" w:rsidRDefault="001F35AC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As 303/2015-26 - telefonická forma omluvy </w:t>
      </w:r>
      <w:r w:rsidR="00BB666B">
        <w:rPr>
          <w:rFonts w:ascii="Arial" w:hAnsi="Arial" w:cs="Arial"/>
        </w:rPr>
        <w:t xml:space="preserve">splňuje požadavek bezodkladnosti omluvy </w:t>
      </w:r>
    </w:p>
    <w:p w:rsidR="001F35AC" w:rsidRDefault="001F35AC" w:rsidP="001F35AC">
      <w:pPr>
        <w:pStyle w:val="Bezmezer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obviněnému se porouchalo vozidlo při cestě z Prahy do Otrokovic na ústní jednání. Obviněný </w:t>
      </w:r>
      <w:r w:rsidR="001F62D8">
        <w:rPr>
          <w:rFonts w:ascii="Arial" w:hAnsi="Arial" w:cs="Arial"/>
        </w:rPr>
        <w:t>tvrdil, že správnímu orgánu</w:t>
      </w:r>
      <w:r>
        <w:rPr>
          <w:rFonts w:ascii="Arial" w:hAnsi="Arial" w:cs="Arial"/>
        </w:rPr>
        <w:t xml:space="preserve"> nedovolal a nebylo prokázáno jeho tvrzení, </w:t>
      </w:r>
      <w:r w:rsidR="00FF255F">
        <w:rPr>
          <w:rFonts w:ascii="Arial" w:hAnsi="Arial" w:cs="Arial"/>
        </w:rPr>
        <w:br/>
      </w:r>
      <w:r>
        <w:rPr>
          <w:rFonts w:ascii="Arial" w:hAnsi="Arial" w:cs="Arial"/>
        </w:rPr>
        <w:t>že se omlouval prostřednictvím e-mailu – písemná omluva po 6 dnech nebyla bezodkladná.</w:t>
      </w:r>
    </w:p>
    <w:p w:rsidR="00DF2ED2" w:rsidRDefault="00DF2ED2" w:rsidP="001F35AC">
      <w:pPr>
        <w:pStyle w:val="Bezmezer"/>
        <w:jc w:val="both"/>
        <w:rPr>
          <w:rFonts w:ascii="Arial" w:hAnsi="Arial" w:cs="Arial"/>
        </w:rPr>
      </w:pPr>
    </w:p>
    <w:p w:rsidR="00DF2ED2" w:rsidRDefault="001F35AC" w:rsidP="001F35A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Dlouhodobá pracovní neschopnost</w:t>
      </w:r>
    </w:p>
    <w:p w:rsidR="001F35AC" w:rsidRDefault="001F35AC" w:rsidP="001F35A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As 14/2016 – dlouhodobá pracovní neschopnost s vycházkami, </w:t>
      </w:r>
      <w:r w:rsidR="00DF2ED2">
        <w:rPr>
          <w:rFonts w:ascii="Arial" w:hAnsi="Arial" w:cs="Arial"/>
        </w:rPr>
        <w:t xml:space="preserve">obviněný </w:t>
      </w:r>
      <w:r>
        <w:rPr>
          <w:rFonts w:ascii="Arial" w:hAnsi="Arial" w:cs="Arial"/>
        </w:rPr>
        <w:t xml:space="preserve">věděl při </w:t>
      </w:r>
      <w:r w:rsidR="00DF2ED2">
        <w:rPr>
          <w:rFonts w:ascii="Arial" w:hAnsi="Arial" w:cs="Arial"/>
        </w:rPr>
        <w:br/>
        <w:t xml:space="preserve">             předvolání</w:t>
      </w:r>
      <w:r>
        <w:rPr>
          <w:rFonts w:ascii="Arial" w:hAnsi="Arial" w:cs="Arial"/>
        </w:rPr>
        <w:t xml:space="preserve">, že má </w:t>
      </w:r>
      <w:r w:rsidR="00DF2ED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den ústního jednání kontrolu a omluvil se až ten den – není </w:t>
      </w:r>
      <w:r w:rsidR="00DF2ED2">
        <w:rPr>
          <w:rFonts w:ascii="Arial" w:hAnsi="Arial" w:cs="Arial"/>
        </w:rPr>
        <w:br/>
        <w:t xml:space="preserve">             </w:t>
      </w:r>
      <w:r>
        <w:rPr>
          <w:rFonts w:ascii="Arial" w:hAnsi="Arial" w:cs="Arial"/>
        </w:rPr>
        <w:t>bezodkladná</w:t>
      </w:r>
      <w:r w:rsidR="001A5638">
        <w:rPr>
          <w:rFonts w:ascii="Arial" w:hAnsi="Arial" w:cs="Arial"/>
        </w:rPr>
        <w:t>.</w:t>
      </w:r>
    </w:p>
    <w:p w:rsidR="001F35AC" w:rsidRDefault="001F35AC" w:rsidP="001F35AC">
      <w:pPr>
        <w:pStyle w:val="Bezmezer"/>
        <w:jc w:val="both"/>
        <w:rPr>
          <w:rFonts w:ascii="Arial" w:hAnsi="Arial" w:cs="Arial"/>
        </w:rPr>
      </w:pPr>
    </w:p>
    <w:p w:rsidR="001F35AC" w:rsidRDefault="00DF2ED2" w:rsidP="001F35A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As 140/2015 – při druhém předvolání, ve kterém byly i alternativní termíny ústního jednání, </w:t>
      </w:r>
      <w:r>
        <w:rPr>
          <w:rFonts w:ascii="Arial" w:hAnsi="Arial" w:cs="Arial"/>
        </w:rPr>
        <w:br/>
        <w:t xml:space="preserve">            věděl obviněný, že se nebude moci žádného zúčastnit, a přesto se omlouval až den </w:t>
      </w:r>
      <w:r>
        <w:rPr>
          <w:rFonts w:ascii="Arial" w:hAnsi="Arial" w:cs="Arial"/>
        </w:rPr>
        <w:br/>
        <w:t xml:space="preserve">            předem – není bezodkladná</w:t>
      </w:r>
      <w:r w:rsidR="001A5638">
        <w:rPr>
          <w:rFonts w:ascii="Arial" w:hAnsi="Arial" w:cs="Arial"/>
        </w:rPr>
        <w:t>.</w:t>
      </w:r>
    </w:p>
    <w:p w:rsidR="00FF255F" w:rsidRDefault="00FF255F" w:rsidP="001F35AC">
      <w:pPr>
        <w:pStyle w:val="Bezmezer"/>
        <w:jc w:val="both"/>
        <w:rPr>
          <w:rFonts w:ascii="Arial" w:hAnsi="Arial" w:cs="Arial"/>
        </w:rPr>
      </w:pPr>
    </w:p>
    <w:p w:rsidR="00FF255F" w:rsidRDefault="00FF255F" w:rsidP="00FF255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As 9/2009-66 – omluva po ústním jednání je bezodkladná, pokud byla učiněna ihned poté, </w:t>
      </w:r>
      <w:r>
        <w:rPr>
          <w:rFonts w:ascii="Arial" w:hAnsi="Arial" w:cs="Arial"/>
        </w:rPr>
        <w:br/>
        <w:t xml:space="preserve">            co byla odstraněna důvodná a prokázaná překážka, která učinění omluvy bránila, tedy, </w:t>
      </w:r>
      <w:r>
        <w:rPr>
          <w:rFonts w:ascii="Arial" w:hAnsi="Arial" w:cs="Arial"/>
        </w:rPr>
        <w:br/>
        <w:t xml:space="preserve">            jakmile to bylo možné</w:t>
      </w:r>
      <w:r w:rsidR="006F6960">
        <w:rPr>
          <w:rFonts w:ascii="Arial" w:hAnsi="Arial" w:cs="Arial"/>
        </w:rPr>
        <w:t xml:space="preserve"> – první den kdy se dostavil do práce</w:t>
      </w:r>
      <w:r>
        <w:rPr>
          <w:rFonts w:ascii="Arial" w:hAnsi="Arial" w:cs="Arial"/>
        </w:rPr>
        <w:t xml:space="preserve">. </w:t>
      </w:r>
    </w:p>
    <w:p w:rsidR="00BE28B5" w:rsidRDefault="00BE28B5" w:rsidP="00FF255F">
      <w:pPr>
        <w:pStyle w:val="Bezmezer"/>
        <w:jc w:val="both"/>
        <w:rPr>
          <w:rFonts w:ascii="Arial" w:hAnsi="Arial" w:cs="Arial"/>
        </w:rPr>
      </w:pPr>
    </w:p>
    <w:p w:rsidR="00BE28B5" w:rsidRDefault="00BE28B5" w:rsidP="00FF255F">
      <w:pPr>
        <w:pStyle w:val="Bezmezer"/>
        <w:jc w:val="both"/>
        <w:rPr>
          <w:rFonts w:ascii="Arial" w:hAnsi="Arial" w:cs="Arial"/>
        </w:rPr>
      </w:pPr>
      <w:r w:rsidRPr="00BE28B5">
        <w:rPr>
          <w:rFonts w:ascii="Arial" w:hAnsi="Arial" w:cs="Arial"/>
        </w:rPr>
        <w:t>9 As 69/2015</w:t>
      </w:r>
      <w:r>
        <w:rPr>
          <w:rFonts w:ascii="Arial" w:hAnsi="Arial" w:cs="Arial"/>
        </w:rPr>
        <w:t xml:space="preserve"> – ústní jednání nařízeno na 11.11., předvolání doručeno 23.10., obviněný </w:t>
      </w:r>
      <w:r>
        <w:rPr>
          <w:rFonts w:ascii="Arial" w:hAnsi="Arial" w:cs="Arial"/>
        </w:rPr>
        <w:br/>
        <w:t xml:space="preserve">            propuštěn z nemocnice s lékařskou zprávou </w:t>
      </w:r>
      <w:r w:rsidR="00AD3236">
        <w:rPr>
          <w:rFonts w:ascii="Arial" w:hAnsi="Arial" w:cs="Arial"/>
        </w:rPr>
        <w:t>14</w:t>
      </w:r>
      <w:r>
        <w:rPr>
          <w:rFonts w:ascii="Arial" w:hAnsi="Arial" w:cs="Arial"/>
        </w:rPr>
        <w:t>.10.</w:t>
      </w:r>
      <w:r w:rsidR="00AD3236">
        <w:rPr>
          <w:rFonts w:ascii="Arial" w:hAnsi="Arial" w:cs="Arial"/>
        </w:rPr>
        <w:t xml:space="preserve">, 29.10. lékařský zákrok s kontrolou </w:t>
      </w:r>
      <w:r w:rsidR="00AD3236">
        <w:rPr>
          <w:rFonts w:ascii="Arial" w:hAnsi="Arial" w:cs="Arial"/>
        </w:rPr>
        <w:br/>
        <w:t xml:space="preserve">            31.10.;</w:t>
      </w:r>
      <w:r>
        <w:rPr>
          <w:rFonts w:ascii="Arial" w:hAnsi="Arial" w:cs="Arial"/>
        </w:rPr>
        <w:t xml:space="preserve"> omluva byla správnímu orgánu doručena </w:t>
      </w:r>
      <w:r w:rsidR="00AD3236">
        <w:rPr>
          <w:rFonts w:ascii="Arial" w:hAnsi="Arial" w:cs="Arial"/>
        </w:rPr>
        <w:t xml:space="preserve">poštou </w:t>
      </w:r>
      <w:r>
        <w:rPr>
          <w:rFonts w:ascii="Arial" w:hAnsi="Arial" w:cs="Arial"/>
        </w:rPr>
        <w:t>7.11.</w:t>
      </w:r>
      <w:r w:rsidR="00AD3236">
        <w:rPr>
          <w:rFonts w:ascii="Arial" w:hAnsi="Arial" w:cs="Arial"/>
        </w:rPr>
        <w:t xml:space="preserve">, týden po zjištění </w:t>
      </w:r>
      <w:r w:rsidR="00AD3236">
        <w:rPr>
          <w:rFonts w:ascii="Arial" w:hAnsi="Arial" w:cs="Arial"/>
        </w:rPr>
        <w:br/>
        <w:t xml:space="preserve">            důvodu, mohl se omluvit e-mailem, jak dříve udělal</w:t>
      </w:r>
      <w:r>
        <w:rPr>
          <w:rFonts w:ascii="Arial" w:hAnsi="Arial" w:cs="Arial"/>
        </w:rPr>
        <w:t xml:space="preserve"> – omluva nebyla bezodkladná</w:t>
      </w:r>
    </w:p>
    <w:p w:rsidR="00DF2ED2" w:rsidRDefault="00DF2ED2" w:rsidP="001F35AC">
      <w:pPr>
        <w:pStyle w:val="Bezmezer"/>
        <w:jc w:val="both"/>
        <w:rPr>
          <w:rFonts w:ascii="Arial" w:hAnsi="Arial" w:cs="Arial"/>
        </w:rPr>
      </w:pPr>
    </w:p>
    <w:p w:rsidR="00DF2ED2" w:rsidRDefault="001A5638" w:rsidP="001F35AC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soud v Ostravě, </w:t>
      </w:r>
      <w:proofErr w:type="spellStart"/>
      <w:r w:rsidR="00625EE7">
        <w:rPr>
          <w:rFonts w:ascii="Arial" w:hAnsi="Arial" w:cs="Arial"/>
        </w:rPr>
        <w:t>sp.zn</w:t>
      </w:r>
      <w:proofErr w:type="spellEnd"/>
      <w:r w:rsidR="00625E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58 A 43/2013 – také omluva dva dny předem není bezodkladná, </w:t>
      </w:r>
      <w:r>
        <w:rPr>
          <w:rFonts w:ascii="Arial" w:hAnsi="Arial" w:cs="Arial"/>
        </w:rPr>
        <w:br/>
        <w:t xml:space="preserve">            pokud je obviněný dlouhodobě zdravotně indisponován a při předvolání věděl, </w:t>
      </w:r>
      <w:r w:rsidR="0042525B">
        <w:rPr>
          <w:rFonts w:ascii="Arial" w:hAnsi="Arial" w:cs="Arial"/>
        </w:rPr>
        <w:br/>
        <w:t xml:space="preserve">            </w:t>
      </w:r>
      <w:r>
        <w:rPr>
          <w:rFonts w:ascii="Arial" w:hAnsi="Arial" w:cs="Arial"/>
        </w:rPr>
        <w:t>že se nebude moci dostavit.</w:t>
      </w:r>
    </w:p>
    <w:p w:rsidR="001F35AC" w:rsidRDefault="001F35AC" w:rsidP="00A45080">
      <w:pPr>
        <w:pStyle w:val="Bezmezer"/>
        <w:jc w:val="both"/>
        <w:rPr>
          <w:rFonts w:ascii="Arial" w:hAnsi="Arial" w:cs="Arial"/>
        </w:rPr>
      </w:pPr>
    </w:p>
    <w:p w:rsidR="00DF2ED2" w:rsidRDefault="00625EE7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Krajský soud v Brně, č.j. 41 A 35/2014-30 – odjezd na plánovanou dovolenou s omluvou</w:t>
      </w:r>
      <w:r>
        <w:rPr>
          <w:rFonts w:ascii="Arial" w:hAnsi="Arial" w:cs="Arial"/>
        </w:rPr>
        <w:br/>
        <w:t xml:space="preserve">            zaslanou až v den ústního jednání na e-mail bez zaručeného podpisu – není </w:t>
      </w:r>
      <w:r>
        <w:rPr>
          <w:rFonts w:ascii="Arial" w:hAnsi="Arial" w:cs="Arial"/>
        </w:rPr>
        <w:br/>
        <w:t xml:space="preserve">            bezodkladnou omluvou a je zároveň vadným podáním.</w:t>
      </w:r>
    </w:p>
    <w:p w:rsidR="002A634C" w:rsidRDefault="002A634C" w:rsidP="00A45080">
      <w:pPr>
        <w:pStyle w:val="Bezmezer"/>
        <w:jc w:val="both"/>
        <w:rPr>
          <w:rFonts w:ascii="Arial" w:hAnsi="Arial" w:cs="Arial"/>
        </w:rPr>
      </w:pPr>
    </w:p>
    <w:p w:rsidR="00FF255F" w:rsidRPr="00FF255F" w:rsidRDefault="00FF255F" w:rsidP="00A45080">
      <w:pPr>
        <w:pStyle w:val="Bezmezer"/>
        <w:jc w:val="both"/>
        <w:rPr>
          <w:rFonts w:ascii="Arial" w:hAnsi="Arial" w:cs="Arial"/>
          <w:b/>
        </w:rPr>
      </w:pPr>
      <w:r w:rsidRPr="00FF255F">
        <w:rPr>
          <w:rFonts w:ascii="Arial" w:hAnsi="Arial" w:cs="Arial"/>
          <w:b/>
        </w:rPr>
        <w:t xml:space="preserve">Důvodnost: </w:t>
      </w:r>
    </w:p>
    <w:p w:rsidR="002A634C" w:rsidRDefault="002A634C" w:rsidP="00A45080">
      <w:pPr>
        <w:pStyle w:val="Bezmezer"/>
        <w:jc w:val="both"/>
        <w:rPr>
          <w:rFonts w:ascii="Arial" w:hAnsi="Arial" w:cs="Arial"/>
        </w:rPr>
      </w:pPr>
    </w:p>
    <w:p w:rsidR="002A634C" w:rsidRDefault="00FF255F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= takový důvod, který skutečně znemožňuje dostavení se k ústnímu jednání</w:t>
      </w:r>
    </w:p>
    <w:p w:rsidR="00FF255F" w:rsidRDefault="00FF255F" w:rsidP="00A45080">
      <w:pPr>
        <w:pStyle w:val="Bezmezer"/>
        <w:jc w:val="both"/>
        <w:rPr>
          <w:rFonts w:ascii="Arial" w:hAnsi="Arial" w:cs="Arial"/>
        </w:rPr>
      </w:pPr>
    </w:p>
    <w:p w:rsidR="00FF255F" w:rsidRDefault="00FF255F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Judikatura NSS: </w:t>
      </w:r>
    </w:p>
    <w:p w:rsidR="00FF255F" w:rsidRDefault="00933588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As 69/2015-20 </w:t>
      </w:r>
      <w:r w:rsidR="00AD323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D3236">
        <w:rPr>
          <w:rFonts w:ascii="Arial" w:hAnsi="Arial" w:cs="Arial"/>
        </w:rPr>
        <w:t xml:space="preserve">obviněný předložil lékařskou zprávu o prodělané operaci, </w:t>
      </w:r>
      <w:r w:rsidR="00B57B74">
        <w:rPr>
          <w:rFonts w:ascii="Arial" w:hAnsi="Arial" w:cs="Arial"/>
        </w:rPr>
        <w:t xml:space="preserve">ze které však </w:t>
      </w:r>
      <w:r w:rsidR="006B4D79">
        <w:rPr>
          <w:rFonts w:ascii="Arial" w:hAnsi="Arial" w:cs="Arial"/>
        </w:rPr>
        <w:br/>
        <w:t xml:space="preserve">            </w:t>
      </w:r>
      <w:r w:rsidR="00B57B74">
        <w:rPr>
          <w:rFonts w:ascii="Arial" w:hAnsi="Arial" w:cs="Arial"/>
        </w:rPr>
        <w:t>nevyplývalo, že byl omezen v pohybu, či se z jiného důvodu nemohl dostavit</w:t>
      </w:r>
      <w:r w:rsidR="006B4D79">
        <w:rPr>
          <w:rFonts w:ascii="Arial" w:hAnsi="Arial" w:cs="Arial"/>
        </w:rPr>
        <w:t xml:space="preserve"> – omluva </w:t>
      </w:r>
      <w:r w:rsidR="006B4D79">
        <w:rPr>
          <w:rFonts w:ascii="Arial" w:hAnsi="Arial" w:cs="Arial"/>
        </w:rPr>
        <w:br/>
        <w:t xml:space="preserve">            nebyla důvodná</w:t>
      </w:r>
      <w:r w:rsidR="00B57B74">
        <w:rPr>
          <w:rFonts w:ascii="Arial" w:hAnsi="Arial" w:cs="Arial"/>
        </w:rPr>
        <w:t>.</w:t>
      </w:r>
    </w:p>
    <w:p w:rsidR="00FF255F" w:rsidRDefault="00FF255F" w:rsidP="00A45080">
      <w:pPr>
        <w:pStyle w:val="Bezmezer"/>
        <w:jc w:val="both"/>
        <w:rPr>
          <w:rFonts w:ascii="Arial" w:hAnsi="Arial" w:cs="Arial"/>
        </w:rPr>
      </w:pPr>
    </w:p>
    <w:p w:rsidR="00933588" w:rsidRDefault="00933588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 As 14/2016 – pochyby o hodnověrnosti tvrzení o nemožnosti dostavit se pro špatný zdravotní </w:t>
      </w:r>
      <w:r w:rsidR="00BE28B5">
        <w:rPr>
          <w:rFonts w:ascii="Arial" w:hAnsi="Arial" w:cs="Arial"/>
        </w:rPr>
        <w:br/>
        <w:t xml:space="preserve">            </w:t>
      </w:r>
      <w:r>
        <w:rPr>
          <w:rFonts w:ascii="Arial" w:hAnsi="Arial" w:cs="Arial"/>
        </w:rPr>
        <w:t xml:space="preserve">stav, i když </w:t>
      </w:r>
      <w:r w:rsidR="00BE28B5">
        <w:rPr>
          <w:rFonts w:ascii="Arial" w:hAnsi="Arial" w:cs="Arial"/>
        </w:rPr>
        <w:t xml:space="preserve">doložil doklady o pracovní neschopnosti, neboť bez problémů docházel </w:t>
      </w:r>
      <w:r w:rsidR="00BE28B5">
        <w:rPr>
          <w:rFonts w:ascii="Arial" w:hAnsi="Arial" w:cs="Arial"/>
        </w:rPr>
        <w:br/>
        <w:t xml:space="preserve">            nahlížet do spisu, očekával, že bude uschopněn a měl stanovené vycházky</w:t>
      </w:r>
      <w:r w:rsidR="006B4D79">
        <w:rPr>
          <w:rFonts w:ascii="Arial" w:hAnsi="Arial" w:cs="Arial"/>
        </w:rPr>
        <w:t xml:space="preserve"> – omluva </w:t>
      </w:r>
      <w:r w:rsidR="006B4D79">
        <w:rPr>
          <w:rFonts w:ascii="Arial" w:hAnsi="Arial" w:cs="Arial"/>
        </w:rPr>
        <w:br/>
        <w:t xml:space="preserve">            nebyla důvodná.</w:t>
      </w:r>
    </w:p>
    <w:p w:rsidR="00D41B93" w:rsidRDefault="00D41B93" w:rsidP="00A45080">
      <w:pPr>
        <w:pStyle w:val="Bezmezer"/>
        <w:jc w:val="both"/>
        <w:rPr>
          <w:rFonts w:ascii="Arial" w:hAnsi="Arial" w:cs="Arial"/>
        </w:rPr>
      </w:pPr>
    </w:p>
    <w:p w:rsidR="00D41B93" w:rsidRDefault="00D41B93" w:rsidP="00A45080">
      <w:pPr>
        <w:pStyle w:val="Bezmezer"/>
        <w:jc w:val="both"/>
        <w:rPr>
          <w:rFonts w:ascii="Arial" w:hAnsi="Arial" w:cs="Arial"/>
          <w:color w:val="000000"/>
        </w:rPr>
      </w:pPr>
      <w:r w:rsidRPr="00D41B93">
        <w:rPr>
          <w:rFonts w:ascii="Arial" w:hAnsi="Arial" w:cs="Arial"/>
        </w:rPr>
        <w:t>7 As 28/2009</w:t>
      </w:r>
      <w:r>
        <w:rPr>
          <w:rFonts w:ascii="Arial" w:hAnsi="Arial" w:cs="Arial"/>
        </w:rPr>
        <w:t xml:space="preserve"> – zahraniční dovolená advokáta –</w:t>
      </w:r>
      <w:r w:rsidR="003E3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ohledem </w:t>
      </w:r>
      <w:r w:rsidRPr="00D41B93">
        <w:rPr>
          <w:rFonts w:ascii="Arial" w:hAnsi="Arial" w:cs="Arial"/>
          <w:color w:val="000000"/>
        </w:rPr>
        <w:t xml:space="preserve">na pořadí omluvy, její </w:t>
      </w:r>
      <w:r>
        <w:rPr>
          <w:rFonts w:ascii="Arial" w:hAnsi="Arial" w:cs="Arial"/>
          <w:color w:val="000000"/>
        </w:rPr>
        <w:br/>
        <w:t xml:space="preserve">            </w:t>
      </w:r>
      <w:r w:rsidRPr="00D41B93">
        <w:rPr>
          <w:rFonts w:ascii="Arial" w:hAnsi="Arial" w:cs="Arial"/>
          <w:color w:val="000000"/>
        </w:rPr>
        <w:t xml:space="preserve">obsah, v jakém stadiu řízení byla omluva uplatněna (doba od zahájení správního řízení </w:t>
      </w:r>
      <w:r>
        <w:rPr>
          <w:rFonts w:ascii="Arial" w:hAnsi="Arial" w:cs="Arial"/>
          <w:color w:val="000000"/>
        </w:rPr>
        <w:br/>
        <w:t xml:space="preserve">            </w:t>
      </w:r>
      <w:r w:rsidRPr="00D41B93">
        <w:rPr>
          <w:rFonts w:ascii="Arial" w:hAnsi="Arial" w:cs="Arial"/>
          <w:color w:val="000000"/>
        </w:rPr>
        <w:t xml:space="preserve">nebo doba do zániku odpovědnosti za přestupek), o jak dlouhý pobyt advokáta </w:t>
      </w:r>
      <w:r>
        <w:rPr>
          <w:rFonts w:ascii="Arial" w:hAnsi="Arial" w:cs="Arial"/>
          <w:color w:val="000000"/>
        </w:rPr>
        <w:br/>
        <w:t xml:space="preserve">            </w:t>
      </w:r>
      <w:r w:rsidRPr="00D41B93">
        <w:rPr>
          <w:rFonts w:ascii="Arial" w:hAnsi="Arial" w:cs="Arial"/>
          <w:color w:val="000000"/>
        </w:rPr>
        <w:t xml:space="preserve">(zástupce) v zahraničí jde, zda ze spisu či jiných skutečností nevyplývá jakákoliv </w:t>
      </w:r>
      <w:r>
        <w:rPr>
          <w:rFonts w:ascii="Arial" w:hAnsi="Arial" w:cs="Arial"/>
          <w:color w:val="000000"/>
        </w:rPr>
        <w:br/>
        <w:t xml:space="preserve">            </w:t>
      </w:r>
      <w:r w:rsidRPr="00D41B93">
        <w:rPr>
          <w:rFonts w:ascii="Arial" w:hAnsi="Arial" w:cs="Arial"/>
          <w:color w:val="000000"/>
        </w:rPr>
        <w:t xml:space="preserve">obstrukční snaha či potřeba obviněné z přestupku nebo jejího zástupce působit průtahy </w:t>
      </w:r>
      <w:r>
        <w:rPr>
          <w:rFonts w:ascii="Arial" w:hAnsi="Arial" w:cs="Arial"/>
          <w:color w:val="000000"/>
        </w:rPr>
        <w:br/>
        <w:t xml:space="preserve">            </w:t>
      </w:r>
      <w:r w:rsidRPr="00D41B93">
        <w:rPr>
          <w:rFonts w:ascii="Arial" w:hAnsi="Arial" w:cs="Arial"/>
          <w:color w:val="000000"/>
        </w:rPr>
        <w:t>v řízení nebo dosáhnout zániku odpovědnosti za spáchání přestupku apod</w:t>
      </w:r>
      <w:r w:rsidR="006B4D79">
        <w:rPr>
          <w:rFonts w:ascii="Arial" w:hAnsi="Arial" w:cs="Arial"/>
        </w:rPr>
        <w:t xml:space="preserve">. - je </w:t>
      </w:r>
      <w:r w:rsidR="006B4D79">
        <w:rPr>
          <w:rFonts w:ascii="Arial" w:hAnsi="Arial" w:cs="Arial"/>
        </w:rPr>
        <w:br/>
        <w:t xml:space="preserve">            omluva důvodná</w:t>
      </w:r>
      <w:r w:rsidRPr="00D41B93">
        <w:rPr>
          <w:rFonts w:ascii="Arial" w:hAnsi="Arial" w:cs="Arial"/>
          <w:color w:val="000000"/>
        </w:rPr>
        <w:t>.</w:t>
      </w:r>
    </w:p>
    <w:p w:rsidR="009131BD" w:rsidRDefault="009131BD" w:rsidP="00A45080">
      <w:pPr>
        <w:pStyle w:val="Bezmezer"/>
        <w:jc w:val="both"/>
        <w:rPr>
          <w:rFonts w:ascii="Arial" w:hAnsi="Arial" w:cs="Arial"/>
          <w:color w:val="000000"/>
        </w:rPr>
      </w:pPr>
    </w:p>
    <w:p w:rsidR="009131BD" w:rsidRDefault="009131BD" w:rsidP="009131BD">
      <w:pPr>
        <w:pStyle w:val="Bezmezer"/>
        <w:jc w:val="both"/>
        <w:rPr>
          <w:rFonts w:ascii="Arial" w:hAnsi="Arial" w:cs="Arial"/>
          <w:color w:val="000000"/>
        </w:rPr>
      </w:pPr>
      <w:r w:rsidRPr="009131BD">
        <w:rPr>
          <w:rFonts w:ascii="Arial" w:hAnsi="Arial" w:cs="Arial"/>
        </w:rPr>
        <w:t>1 As 19/2005</w:t>
      </w:r>
      <w:r w:rsidR="00F66A1F">
        <w:rPr>
          <w:rFonts w:ascii="Arial" w:hAnsi="Arial" w:cs="Arial"/>
        </w:rPr>
        <w:t>-</w:t>
      </w:r>
      <w:r w:rsidRPr="009131BD">
        <w:rPr>
          <w:rFonts w:ascii="Arial" w:hAnsi="Arial" w:cs="Arial"/>
        </w:rPr>
        <w:t xml:space="preserve">71 – </w:t>
      </w:r>
      <w:r>
        <w:rPr>
          <w:rFonts w:ascii="Arial" w:hAnsi="Arial" w:cs="Arial"/>
        </w:rPr>
        <w:t xml:space="preserve">vágní </w:t>
      </w:r>
      <w:r w:rsidRPr="009131BD">
        <w:rPr>
          <w:rFonts w:ascii="Arial" w:hAnsi="Arial" w:cs="Arial"/>
        </w:rPr>
        <w:t xml:space="preserve">omluva </w:t>
      </w:r>
      <w:r w:rsidRPr="009131BD">
        <w:rPr>
          <w:rFonts w:ascii="Arial" w:hAnsi="Arial" w:cs="Arial"/>
          <w:i/>
        </w:rPr>
        <w:t xml:space="preserve">(„Termín ústního jednání na den 30.01.2004 v 9:00 hod. je </w:t>
      </w:r>
      <w:r w:rsidR="006B4D79">
        <w:rPr>
          <w:rFonts w:ascii="Arial" w:hAnsi="Arial" w:cs="Arial"/>
          <w:i/>
        </w:rPr>
        <w:br/>
        <w:t xml:space="preserve">            </w:t>
      </w:r>
      <w:r w:rsidRPr="009131BD">
        <w:rPr>
          <w:rFonts w:ascii="Arial" w:hAnsi="Arial" w:cs="Arial"/>
          <w:i/>
        </w:rPr>
        <w:t>pro mě nepřijatelný, z časových důvodů můžu až po 15:00 hod.“)</w:t>
      </w:r>
      <w:r>
        <w:rPr>
          <w:rFonts w:ascii="Arial" w:hAnsi="Arial" w:cs="Arial"/>
          <w:i/>
        </w:rPr>
        <w:t xml:space="preserve">. </w:t>
      </w:r>
      <w:r w:rsidRPr="009131BD">
        <w:rPr>
          <w:rFonts w:ascii="Arial" w:hAnsi="Arial" w:cs="Arial"/>
          <w:color w:val="000000"/>
        </w:rPr>
        <w:t xml:space="preserve">Byl-li </w:t>
      </w:r>
      <w:r w:rsidR="006B4D79">
        <w:rPr>
          <w:rFonts w:ascii="Arial" w:hAnsi="Arial" w:cs="Arial"/>
          <w:color w:val="000000"/>
        </w:rPr>
        <w:t>obviněný</w:t>
      </w:r>
      <w:r w:rsidRPr="009131BD">
        <w:rPr>
          <w:rFonts w:ascii="Arial" w:hAnsi="Arial" w:cs="Arial"/>
          <w:color w:val="000000"/>
        </w:rPr>
        <w:t xml:space="preserve"> </w:t>
      </w:r>
      <w:r w:rsidR="006B4D79">
        <w:rPr>
          <w:rFonts w:ascii="Arial" w:hAnsi="Arial" w:cs="Arial"/>
          <w:color w:val="000000"/>
        </w:rPr>
        <w:br/>
        <w:t xml:space="preserve">            </w:t>
      </w:r>
      <w:r w:rsidRPr="009131BD">
        <w:rPr>
          <w:rFonts w:ascii="Arial" w:hAnsi="Arial" w:cs="Arial"/>
          <w:color w:val="000000"/>
        </w:rPr>
        <w:t xml:space="preserve">k </w:t>
      </w:r>
      <w:r w:rsidR="006B4D79">
        <w:rPr>
          <w:rFonts w:ascii="Arial" w:hAnsi="Arial" w:cs="Arial"/>
          <w:color w:val="000000"/>
        </w:rPr>
        <w:t>ú</w:t>
      </w:r>
      <w:r w:rsidRPr="009131BD">
        <w:rPr>
          <w:rFonts w:ascii="Arial" w:hAnsi="Arial" w:cs="Arial"/>
          <w:color w:val="000000"/>
        </w:rPr>
        <w:t xml:space="preserve">stnímu jednání řádně předvolán, avšak </w:t>
      </w:r>
      <w:r w:rsidR="006B4D79">
        <w:rPr>
          <w:rFonts w:ascii="Arial" w:hAnsi="Arial" w:cs="Arial"/>
          <w:color w:val="000000"/>
        </w:rPr>
        <w:t xml:space="preserve">se </w:t>
      </w:r>
      <w:r w:rsidRPr="009131BD">
        <w:rPr>
          <w:rFonts w:ascii="Arial" w:hAnsi="Arial" w:cs="Arial"/>
          <w:color w:val="000000"/>
        </w:rPr>
        <w:t>bez uvedení důvodu</w:t>
      </w:r>
      <w:r w:rsidR="006B4D79">
        <w:rPr>
          <w:rFonts w:ascii="Arial" w:hAnsi="Arial" w:cs="Arial"/>
          <w:color w:val="000000"/>
        </w:rPr>
        <w:t xml:space="preserve"> </w:t>
      </w:r>
      <w:r w:rsidRPr="009131BD">
        <w:rPr>
          <w:rFonts w:ascii="Arial" w:hAnsi="Arial" w:cs="Arial"/>
          <w:color w:val="000000"/>
        </w:rPr>
        <w:t xml:space="preserve">nedostavil </w:t>
      </w:r>
      <w:r w:rsidR="006B4D79">
        <w:rPr>
          <w:rFonts w:ascii="Arial" w:hAnsi="Arial" w:cs="Arial"/>
          <w:color w:val="000000"/>
        </w:rPr>
        <w:br/>
        <w:t xml:space="preserve">            </w:t>
      </w:r>
      <w:r w:rsidRPr="009131BD">
        <w:rPr>
          <w:rFonts w:ascii="Arial" w:hAnsi="Arial" w:cs="Arial"/>
          <w:color w:val="000000"/>
        </w:rPr>
        <w:t xml:space="preserve">a nenavrhl </w:t>
      </w:r>
      <w:r w:rsidR="006B4D79">
        <w:rPr>
          <w:rFonts w:ascii="Arial" w:hAnsi="Arial" w:cs="Arial"/>
          <w:color w:val="000000"/>
        </w:rPr>
        <w:t>ž</w:t>
      </w:r>
      <w:r w:rsidRPr="009131BD">
        <w:rPr>
          <w:rFonts w:ascii="Arial" w:hAnsi="Arial" w:cs="Arial"/>
          <w:color w:val="000000"/>
        </w:rPr>
        <w:t xml:space="preserve">ádný další termín pro konání ústního jednání, pak pouhé konstatování, </w:t>
      </w:r>
      <w:r w:rsidR="006B4D79">
        <w:rPr>
          <w:rFonts w:ascii="Arial" w:hAnsi="Arial" w:cs="Arial"/>
          <w:color w:val="000000"/>
        </w:rPr>
        <w:br/>
        <w:t xml:space="preserve">            </w:t>
      </w:r>
      <w:r w:rsidRPr="009131BD">
        <w:rPr>
          <w:rFonts w:ascii="Arial" w:hAnsi="Arial" w:cs="Arial"/>
          <w:color w:val="000000"/>
        </w:rPr>
        <w:t xml:space="preserve">že se z časových důvodů nemůže ústního jednání účastnit, není překážkou, pro kterou </w:t>
      </w:r>
      <w:r w:rsidR="006B4D79">
        <w:rPr>
          <w:rFonts w:ascii="Arial" w:hAnsi="Arial" w:cs="Arial"/>
          <w:color w:val="000000"/>
        </w:rPr>
        <w:t xml:space="preserve"> </w:t>
      </w:r>
      <w:r w:rsidR="006B4D79">
        <w:rPr>
          <w:rFonts w:ascii="Arial" w:hAnsi="Arial" w:cs="Arial"/>
          <w:color w:val="000000"/>
        </w:rPr>
        <w:br/>
        <w:t xml:space="preserve">            </w:t>
      </w:r>
      <w:r w:rsidRPr="009131BD">
        <w:rPr>
          <w:rFonts w:ascii="Arial" w:hAnsi="Arial" w:cs="Arial"/>
          <w:color w:val="000000"/>
        </w:rPr>
        <w:t>by</w:t>
      </w:r>
      <w:r w:rsidR="006B4D79">
        <w:rPr>
          <w:rFonts w:ascii="Arial" w:hAnsi="Arial" w:cs="Arial"/>
          <w:color w:val="000000"/>
        </w:rPr>
        <w:t xml:space="preserve"> </w:t>
      </w:r>
      <w:r w:rsidRPr="009131BD">
        <w:rPr>
          <w:rFonts w:ascii="Arial" w:hAnsi="Arial" w:cs="Arial"/>
          <w:color w:val="000000"/>
        </w:rPr>
        <w:t>správní orgán nemohl v řízení pokračovat</w:t>
      </w:r>
      <w:r w:rsidR="003E3A41">
        <w:rPr>
          <w:rFonts w:ascii="Arial" w:hAnsi="Arial" w:cs="Arial"/>
          <w:color w:val="000000"/>
        </w:rPr>
        <w:t xml:space="preserve"> – omluva bez dostatečného důvodu.</w:t>
      </w:r>
    </w:p>
    <w:p w:rsidR="006B4D79" w:rsidRDefault="006B4D79" w:rsidP="009131BD">
      <w:pPr>
        <w:pStyle w:val="Bezmezer"/>
        <w:jc w:val="both"/>
        <w:rPr>
          <w:rFonts w:ascii="Arial" w:hAnsi="Arial" w:cs="Arial"/>
          <w:color w:val="000000"/>
        </w:rPr>
      </w:pPr>
    </w:p>
    <w:p w:rsidR="006B4D79" w:rsidRDefault="006B4D79" w:rsidP="009131BD">
      <w:pPr>
        <w:pStyle w:val="Bezmezer"/>
        <w:jc w:val="both"/>
        <w:rPr>
          <w:rFonts w:ascii="Arial" w:hAnsi="Arial" w:cs="Arial"/>
        </w:rPr>
      </w:pPr>
      <w:r w:rsidRPr="006B4D79">
        <w:rPr>
          <w:rFonts w:ascii="Arial" w:hAnsi="Arial" w:cs="Arial"/>
        </w:rPr>
        <w:t>6 As 50/2003</w:t>
      </w:r>
      <w:r w:rsidR="00F66A1F">
        <w:rPr>
          <w:rFonts w:ascii="Arial" w:hAnsi="Arial" w:cs="Arial"/>
        </w:rPr>
        <w:t>-</w:t>
      </w:r>
      <w:r w:rsidRPr="006B4D79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- </w:t>
      </w:r>
      <w:r w:rsidRPr="00697454">
        <w:rPr>
          <w:rFonts w:ascii="Arial" w:hAnsi="Arial" w:cs="Arial"/>
        </w:rPr>
        <w:t xml:space="preserve">Pokud obviněný z přestupku opakovaně tvrdí, že ve dny, </w:t>
      </w:r>
      <w:r w:rsidRPr="0069745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</w:t>
      </w:r>
      <w:r w:rsidRPr="00697454">
        <w:rPr>
          <w:rFonts w:ascii="Arial" w:hAnsi="Arial" w:cs="Arial"/>
        </w:rPr>
        <w:t>na které bylo stanoveno ústní jednání</w:t>
      </w:r>
      <w:r w:rsidR="00AB74D5">
        <w:rPr>
          <w:rFonts w:ascii="Arial" w:hAnsi="Arial" w:cs="Arial"/>
        </w:rPr>
        <w:t xml:space="preserve"> na jeho žádost</w:t>
      </w:r>
      <w:r w:rsidRPr="00697454">
        <w:rPr>
          <w:rFonts w:ascii="Arial" w:hAnsi="Arial" w:cs="Arial"/>
        </w:rPr>
        <w:t xml:space="preserve">, nebyl na území České republiky, </w:t>
      </w:r>
      <w:r w:rsidR="00AB74D5">
        <w:rPr>
          <w:rFonts w:ascii="Arial" w:hAnsi="Arial" w:cs="Arial"/>
        </w:rPr>
        <w:br/>
        <w:t xml:space="preserve">            </w:t>
      </w:r>
      <w:r w:rsidRPr="00697454">
        <w:rPr>
          <w:rFonts w:ascii="Arial" w:hAnsi="Arial" w:cs="Arial"/>
        </w:rPr>
        <w:t xml:space="preserve">a přitom se vůbec nepokusil se správním orgánem sjednat termín ústního </w:t>
      </w:r>
      <w:r w:rsidR="00AB74D5">
        <w:rPr>
          <w:rFonts w:ascii="Arial" w:hAnsi="Arial" w:cs="Arial"/>
        </w:rPr>
        <w:br/>
        <w:t xml:space="preserve">            </w:t>
      </w:r>
      <w:r w:rsidRPr="00697454">
        <w:rPr>
          <w:rFonts w:ascii="Arial" w:hAnsi="Arial" w:cs="Arial"/>
        </w:rPr>
        <w:t xml:space="preserve">jednání na dobu </w:t>
      </w:r>
      <w:r w:rsidR="00AB74D5">
        <w:rPr>
          <w:rFonts w:ascii="Arial" w:hAnsi="Arial" w:cs="Arial"/>
        </w:rPr>
        <w:t>svého pobytu v ČR</w:t>
      </w:r>
      <w:r w:rsidRPr="00697454">
        <w:rPr>
          <w:rFonts w:ascii="Arial" w:hAnsi="Arial" w:cs="Arial"/>
        </w:rPr>
        <w:t xml:space="preserve">, nejedná se o náležitou </w:t>
      </w:r>
      <w:r>
        <w:rPr>
          <w:rFonts w:ascii="Arial" w:hAnsi="Arial" w:cs="Arial"/>
        </w:rPr>
        <w:t>o</w:t>
      </w:r>
      <w:r w:rsidRPr="00697454">
        <w:rPr>
          <w:rFonts w:ascii="Arial" w:hAnsi="Arial" w:cs="Arial"/>
        </w:rPr>
        <w:t xml:space="preserve">mluvu, ale o účelové </w:t>
      </w:r>
      <w:r w:rsidR="00AB74D5">
        <w:rPr>
          <w:rFonts w:ascii="Arial" w:hAnsi="Arial" w:cs="Arial"/>
        </w:rPr>
        <w:br/>
        <w:t xml:space="preserve">            </w:t>
      </w:r>
      <w:r w:rsidRPr="00697454">
        <w:rPr>
          <w:rFonts w:ascii="Arial" w:hAnsi="Arial" w:cs="Arial"/>
        </w:rPr>
        <w:t>vyhýbání se ústnímu projednání přestupku.</w:t>
      </w:r>
    </w:p>
    <w:p w:rsidR="003E3A41" w:rsidRDefault="003E3A41" w:rsidP="003E3A41">
      <w:pPr>
        <w:pStyle w:val="Bezmezer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97454">
        <w:rPr>
          <w:rFonts w:ascii="Arial" w:hAnsi="Arial" w:cs="Arial"/>
        </w:rPr>
        <w:t xml:space="preserve">áležitá omluva vždy předpokládá existenci důležitého důvodu. Hodnocení toho, </w:t>
      </w:r>
      <w:r>
        <w:rPr>
          <w:rFonts w:ascii="Arial" w:hAnsi="Arial" w:cs="Arial"/>
        </w:rPr>
        <w:br/>
      </w:r>
      <w:r w:rsidRPr="00697454">
        <w:rPr>
          <w:rFonts w:ascii="Arial" w:hAnsi="Arial" w:cs="Arial"/>
        </w:rPr>
        <w:t>zda se v konkrétním případě jedná o náležitou omluvu, resp. důležitý důvod provádí správní orgán i s ohledem na dosavadní průběh řízení. Proto i důvod, který může být dostatečný pro přeložení prvního ústního jednání, již nemusí být dostatečný i pro jeho další přeložení.</w:t>
      </w:r>
    </w:p>
    <w:p w:rsidR="00F66A1F" w:rsidRDefault="00F66A1F" w:rsidP="00F66A1F">
      <w:pPr>
        <w:pStyle w:val="Bezmezer"/>
        <w:jc w:val="both"/>
        <w:rPr>
          <w:rFonts w:ascii="Arial" w:hAnsi="Arial" w:cs="Arial"/>
        </w:rPr>
      </w:pPr>
    </w:p>
    <w:p w:rsidR="00F66A1F" w:rsidRPr="00F66A1F" w:rsidRDefault="00F66A1F" w:rsidP="00F66A1F">
      <w:pPr>
        <w:pStyle w:val="Bezmezer"/>
        <w:jc w:val="both"/>
        <w:rPr>
          <w:rFonts w:ascii="Arial" w:hAnsi="Arial" w:cs="Arial"/>
        </w:rPr>
      </w:pPr>
      <w:r w:rsidRPr="00F66A1F">
        <w:rPr>
          <w:rFonts w:ascii="Arial" w:hAnsi="Arial" w:cs="Arial"/>
        </w:rPr>
        <w:t>8 As 107/2013</w:t>
      </w:r>
      <w:r>
        <w:rPr>
          <w:rFonts w:ascii="Arial" w:hAnsi="Arial" w:cs="Arial"/>
        </w:rPr>
        <w:t>-</w:t>
      </w:r>
      <w:r w:rsidRPr="00F66A1F">
        <w:rPr>
          <w:rFonts w:ascii="Arial" w:hAnsi="Arial" w:cs="Arial"/>
        </w:rPr>
        <w:t xml:space="preserve">46 </w:t>
      </w:r>
      <w:r>
        <w:rPr>
          <w:rFonts w:ascii="Arial" w:hAnsi="Arial" w:cs="Arial"/>
        </w:rPr>
        <w:t xml:space="preserve">- </w:t>
      </w:r>
      <w:r w:rsidRPr="00F66A1F">
        <w:rPr>
          <w:rFonts w:ascii="Arial" w:hAnsi="Arial" w:cs="Arial"/>
        </w:rPr>
        <w:t>omluv</w:t>
      </w:r>
      <w:r>
        <w:rPr>
          <w:rFonts w:ascii="Arial" w:hAnsi="Arial" w:cs="Arial"/>
        </w:rPr>
        <w:t>a</w:t>
      </w:r>
      <w:r w:rsidRPr="00F66A1F">
        <w:rPr>
          <w:rFonts w:ascii="Arial" w:hAnsi="Arial" w:cs="Arial"/>
        </w:rPr>
        <w:t xml:space="preserve"> advokáta z důvodu kolidujícího jednání</w:t>
      </w:r>
      <w:r>
        <w:rPr>
          <w:rFonts w:ascii="Arial" w:hAnsi="Arial" w:cs="Arial"/>
        </w:rPr>
        <w:t>, kterou měl řešit</w:t>
      </w:r>
      <w:r w:rsidRPr="00F66A1F">
        <w:rPr>
          <w:rFonts w:ascii="Arial" w:hAnsi="Arial" w:cs="Arial"/>
        </w:rPr>
        <w:t xml:space="preserve"> substitucí</w:t>
      </w:r>
      <w:r w:rsidR="0042525B">
        <w:rPr>
          <w:rFonts w:ascii="Arial" w:hAnsi="Arial" w:cs="Arial"/>
        </w:rPr>
        <w:t xml:space="preserve">, </w:t>
      </w:r>
      <w:r w:rsidR="0042525B">
        <w:rPr>
          <w:rFonts w:ascii="Arial" w:hAnsi="Arial" w:cs="Arial"/>
        </w:rPr>
        <w:br/>
        <w:t xml:space="preserve">           </w:t>
      </w:r>
      <w:r w:rsidRPr="00F66A1F">
        <w:rPr>
          <w:rFonts w:ascii="Arial" w:hAnsi="Arial" w:cs="Arial"/>
        </w:rPr>
        <w:t xml:space="preserve">advokát by měl správnímu orgánu prokázat, že skutečně zastupuje klienta v řízení, </w:t>
      </w:r>
      <w:r w:rsidR="0042525B">
        <w:rPr>
          <w:rFonts w:ascii="Arial" w:hAnsi="Arial" w:cs="Arial"/>
        </w:rPr>
        <w:br/>
        <w:t xml:space="preserve">           </w:t>
      </w:r>
      <w:r w:rsidRPr="00F66A1F">
        <w:rPr>
          <w:rFonts w:ascii="Arial" w:hAnsi="Arial" w:cs="Arial"/>
        </w:rPr>
        <w:t xml:space="preserve">které ve své omluvě uvedl, a měl by uvést, z jakých konkrétních důvodů nebylo možné </w:t>
      </w:r>
      <w:r w:rsidR="0042525B">
        <w:rPr>
          <w:rFonts w:ascii="Arial" w:hAnsi="Arial" w:cs="Arial"/>
        </w:rPr>
        <w:br/>
        <w:t xml:space="preserve">           </w:t>
      </w:r>
      <w:r w:rsidRPr="00F66A1F">
        <w:rPr>
          <w:rFonts w:ascii="Arial" w:hAnsi="Arial" w:cs="Arial"/>
        </w:rPr>
        <w:t>zastupování klienta vyřešit prostřednictvím substituce, příp. jiným způsobem</w:t>
      </w:r>
      <w:r w:rsidR="0042525B">
        <w:rPr>
          <w:rFonts w:ascii="Arial" w:hAnsi="Arial" w:cs="Arial"/>
        </w:rPr>
        <w:t xml:space="preserve"> (</w:t>
      </w:r>
      <w:r w:rsidRPr="00F66A1F">
        <w:rPr>
          <w:rFonts w:ascii="Arial" w:hAnsi="Arial" w:cs="Arial"/>
        </w:rPr>
        <w:t>zejm</w:t>
      </w:r>
      <w:r w:rsidR="0042525B">
        <w:rPr>
          <w:rFonts w:ascii="Arial" w:hAnsi="Arial" w:cs="Arial"/>
        </w:rPr>
        <w:t xml:space="preserve">éna </w:t>
      </w:r>
      <w:r w:rsidR="0042525B">
        <w:rPr>
          <w:rFonts w:ascii="Arial" w:hAnsi="Arial" w:cs="Arial"/>
        </w:rPr>
        <w:br/>
        <w:t xml:space="preserve">           </w:t>
      </w:r>
      <w:r w:rsidRPr="00F66A1F">
        <w:rPr>
          <w:rFonts w:ascii="Arial" w:hAnsi="Arial" w:cs="Arial"/>
        </w:rPr>
        <w:t>pokud klient namítá, že chce jen svého advokáta a nikoho jiného</w:t>
      </w:r>
      <w:r w:rsidR="009F38DC">
        <w:rPr>
          <w:rFonts w:ascii="Arial" w:hAnsi="Arial" w:cs="Arial"/>
        </w:rPr>
        <w:t>,</w:t>
      </w:r>
      <w:r w:rsidRPr="00F66A1F">
        <w:rPr>
          <w:rFonts w:ascii="Arial" w:hAnsi="Arial" w:cs="Arial"/>
        </w:rPr>
        <w:t xml:space="preserve"> </w:t>
      </w:r>
      <w:r w:rsidR="0042525B">
        <w:rPr>
          <w:rFonts w:ascii="Arial" w:hAnsi="Arial" w:cs="Arial"/>
        </w:rPr>
        <w:t>viz 7 As 28/2009).</w:t>
      </w:r>
    </w:p>
    <w:p w:rsidR="00F66A1F" w:rsidRDefault="00F66A1F" w:rsidP="00F66A1F">
      <w:pPr>
        <w:pStyle w:val="Bezmezer"/>
        <w:jc w:val="both"/>
        <w:rPr>
          <w:rFonts w:ascii="Arial" w:hAnsi="Arial" w:cs="Arial"/>
        </w:rPr>
      </w:pPr>
    </w:p>
    <w:p w:rsidR="006F6960" w:rsidRPr="00697454" w:rsidRDefault="006F6960" w:rsidP="006F696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soud v Brně, č.j. </w:t>
      </w:r>
      <w:r w:rsidRPr="006F6960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</w:t>
      </w:r>
      <w:r w:rsidRPr="006F6960">
        <w:rPr>
          <w:rFonts w:ascii="Arial" w:hAnsi="Arial" w:cs="Arial"/>
        </w:rPr>
        <w:t>A 35/2014-30</w:t>
      </w:r>
      <w:r>
        <w:rPr>
          <w:rFonts w:ascii="Arial" w:hAnsi="Arial" w:cs="Arial"/>
        </w:rPr>
        <w:t xml:space="preserve"> - </w:t>
      </w:r>
      <w:r w:rsidRPr="006F6960">
        <w:rPr>
          <w:rFonts w:ascii="Arial" w:hAnsi="Arial" w:cs="Arial"/>
        </w:rPr>
        <w:t xml:space="preserve">podání prostřednictvím e-mailu bez zaručeného </w:t>
      </w:r>
      <w:r>
        <w:rPr>
          <w:rFonts w:ascii="Arial" w:hAnsi="Arial" w:cs="Arial"/>
        </w:rPr>
        <w:br/>
        <w:t xml:space="preserve">            </w:t>
      </w:r>
      <w:r w:rsidRPr="006F6960">
        <w:rPr>
          <w:rFonts w:ascii="Arial" w:hAnsi="Arial" w:cs="Arial"/>
        </w:rPr>
        <w:t xml:space="preserve">elektronického podpisu, jehož obsahem byla omluva žalobce z ústního jednání </w:t>
      </w:r>
      <w:r>
        <w:rPr>
          <w:rFonts w:ascii="Arial" w:hAnsi="Arial" w:cs="Arial"/>
        </w:rPr>
        <w:br/>
        <w:t xml:space="preserve">            </w:t>
      </w:r>
      <w:r w:rsidRPr="006F696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d</w:t>
      </w:r>
      <w:r w:rsidRPr="006F6960">
        <w:rPr>
          <w:rFonts w:ascii="Arial" w:hAnsi="Arial" w:cs="Arial"/>
        </w:rPr>
        <w:t xml:space="preserve">ůvodu dovolené. Jelikož podání nebylo potvrzeno zaručeným elektronickým </w:t>
      </w:r>
      <w:r>
        <w:rPr>
          <w:rFonts w:ascii="Arial" w:hAnsi="Arial" w:cs="Arial"/>
        </w:rPr>
        <w:br/>
        <w:t xml:space="preserve">            </w:t>
      </w:r>
      <w:r w:rsidRPr="006F6960">
        <w:rPr>
          <w:rFonts w:ascii="Arial" w:hAnsi="Arial" w:cs="Arial"/>
        </w:rPr>
        <w:t xml:space="preserve">podpisem tak, jak vyžaduje § 37 odst. 4 správního řádu, a nebylo potvrzeno </w:t>
      </w:r>
      <w:r>
        <w:rPr>
          <w:rFonts w:ascii="Arial" w:hAnsi="Arial" w:cs="Arial"/>
        </w:rPr>
        <w:br/>
        <w:t xml:space="preserve">            </w:t>
      </w:r>
      <w:r w:rsidRPr="006F6960">
        <w:rPr>
          <w:rFonts w:ascii="Arial" w:hAnsi="Arial" w:cs="Arial"/>
        </w:rPr>
        <w:t xml:space="preserve">či doplněno zákonem stanovenou formou ani v následujících pěti dnech, správní orgán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        </w:t>
      </w:r>
      <w:r w:rsidRPr="006F6960">
        <w:rPr>
          <w:rFonts w:ascii="Arial" w:hAnsi="Arial" w:cs="Arial"/>
        </w:rPr>
        <w:t xml:space="preserve">prvního stupně toto podání vyhodnotil tak, že k podání nepřihlížel, resp. omluvu </w:t>
      </w:r>
      <w:r>
        <w:rPr>
          <w:rFonts w:ascii="Arial" w:hAnsi="Arial" w:cs="Arial"/>
        </w:rPr>
        <w:br/>
        <w:t xml:space="preserve">            </w:t>
      </w:r>
      <w:r w:rsidRPr="006F6960">
        <w:rPr>
          <w:rFonts w:ascii="Arial" w:hAnsi="Arial" w:cs="Arial"/>
        </w:rPr>
        <w:t>neakceptoval jako omluvu náležitou.</w:t>
      </w:r>
    </w:p>
    <w:p w:rsidR="003E3A41" w:rsidRPr="006B4D79" w:rsidRDefault="003E3A41" w:rsidP="003E3A41">
      <w:pPr>
        <w:pStyle w:val="Bezmezer"/>
        <w:ind w:left="720"/>
        <w:jc w:val="both"/>
        <w:rPr>
          <w:rFonts w:ascii="Arial" w:hAnsi="Arial" w:cs="Arial"/>
          <w:color w:val="000000"/>
        </w:rPr>
      </w:pPr>
    </w:p>
    <w:p w:rsidR="00B57B74" w:rsidRPr="00B57B74" w:rsidRDefault="00B57B74" w:rsidP="00A45080">
      <w:pPr>
        <w:pStyle w:val="Bezmezer"/>
        <w:jc w:val="both"/>
        <w:rPr>
          <w:rFonts w:ascii="Arial" w:hAnsi="Arial" w:cs="Arial"/>
          <w:b/>
        </w:rPr>
      </w:pPr>
      <w:r w:rsidRPr="00B57B74">
        <w:rPr>
          <w:rFonts w:ascii="Arial" w:hAnsi="Arial" w:cs="Arial"/>
          <w:b/>
        </w:rPr>
        <w:t xml:space="preserve">Prokazatelnost důvodu: </w:t>
      </w:r>
    </w:p>
    <w:p w:rsidR="00B57B74" w:rsidRDefault="00B57B74" w:rsidP="00A45080">
      <w:pPr>
        <w:pStyle w:val="Bezmezer"/>
        <w:jc w:val="both"/>
        <w:rPr>
          <w:rFonts w:ascii="Arial" w:hAnsi="Arial" w:cs="Arial"/>
        </w:rPr>
      </w:pPr>
    </w:p>
    <w:p w:rsidR="00B57B74" w:rsidRDefault="00B57B74" w:rsidP="00A45080">
      <w:pPr>
        <w:pStyle w:val="Bezmezer"/>
        <w:jc w:val="both"/>
        <w:rPr>
          <w:rFonts w:ascii="Arial" w:hAnsi="Arial" w:cs="Arial"/>
        </w:rPr>
      </w:pPr>
      <w:r w:rsidRPr="00B57B74">
        <w:rPr>
          <w:rFonts w:ascii="Arial" w:hAnsi="Arial" w:cs="Arial"/>
        </w:rPr>
        <w:t>6 As 215/2014–25</w:t>
      </w:r>
      <w:r>
        <w:rPr>
          <w:rFonts w:ascii="Arial" w:hAnsi="Arial" w:cs="Arial"/>
        </w:rPr>
        <w:t xml:space="preserve"> – správní orgán ne</w:t>
      </w:r>
      <w:r w:rsidRPr="00B57B74">
        <w:rPr>
          <w:rFonts w:ascii="Arial" w:hAnsi="Arial" w:cs="Arial"/>
        </w:rPr>
        <w:t>vyz</w:t>
      </w:r>
      <w:r>
        <w:rPr>
          <w:rFonts w:ascii="Arial" w:hAnsi="Arial" w:cs="Arial"/>
        </w:rPr>
        <w:t xml:space="preserve">ývá </w:t>
      </w:r>
      <w:r w:rsidRPr="00B57B74">
        <w:rPr>
          <w:rFonts w:ascii="Arial" w:hAnsi="Arial" w:cs="Arial"/>
        </w:rPr>
        <w:t xml:space="preserve">k doložení dalších důvodů omluvy z ústního </w:t>
      </w:r>
      <w:r>
        <w:rPr>
          <w:rFonts w:ascii="Arial" w:hAnsi="Arial" w:cs="Arial"/>
        </w:rPr>
        <w:br/>
        <w:t xml:space="preserve">            </w:t>
      </w:r>
      <w:r w:rsidRPr="00B57B74">
        <w:rPr>
          <w:rFonts w:ascii="Arial" w:hAnsi="Arial" w:cs="Arial"/>
        </w:rPr>
        <w:t>jednání, pokud m</w:t>
      </w:r>
      <w:r>
        <w:rPr>
          <w:rFonts w:ascii="Arial" w:hAnsi="Arial" w:cs="Arial"/>
        </w:rPr>
        <w:t>á</w:t>
      </w:r>
      <w:r w:rsidRPr="00B57B74">
        <w:rPr>
          <w:rFonts w:ascii="Arial" w:hAnsi="Arial" w:cs="Arial"/>
        </w:rPr>
        <w:t xml:space="preserve"> pochybnosti. Důkazní</w:t>
      </w:r>
      <w:r>
        <w:rPr>
          <w:rFonts w:ascii="Arial" w:hAnsi="Arial" w:cs="Arial"/>
        </w:rPr>
        <w:t xml:space="preserve"> </w:t>
      </w:r>
      <w:r w:rsidRPr="00B57B74">
        <w:rPr>
          <w:rFonts w:ascii="Arial" w:hAnsi="Arial" w:cs="Arial"/>
        </w:rPr>
        <w:t xml:space="preserve">břemeno ohledně prokázání náležitosti </w:t>
      </w:r>
      <w:r>
        <w:rPr>
          <w:rFonts w:ascii="Arial" w:hAnsi="Arial" w:cs="Arial"/>
        </w:rPr>
        <w:br/>
        <w:t xml:space="preserve">            o o</w:t>
      </w:r>
      <w:r w:rsidRPr="00B57B74">
        <w:rPr>
          <w:rFonts w:ascii="Arial" w:hAnsi="Arial" w:cs="Arial"/>
        </w:rPr>
        <w:t xml:space="preserve">mluvy leží na osobě, která omluvu podává. </w:t>
      </w:r>
      <w:r>
        <w:rPr>
          <w:rFonts w:ascii="Arial" w:hAnsi="Arial" w:cs="Arial"/>
        </w:rPr>
        <w:t>Je</w:t>
      </w:r>
      <w:r w:rsidRPr="00B57B74">
        <w:rPr>
          <w:rFonts w:ascii="Arial" w:hAnsi="Arial" w:cs="Arial"/>
        </w:rPr>
        <w:t xml:space="preserve"> pouze věcí </w:t>
      </w:r>
      <w:r>
        <w:rPr>
          <w:rFonts w:ascii="Arial" w:hAnsi="Arial" w:cs="Arial"/>
        </w:rPr>
        <w:t>obviněného</w:t>
      </w:r>
      <w:r w:rsidRPr="00B57B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            </w:t>
      </w:r>
      <w:r w:rsidRPr="00B57B74">
        <w:rPr>
          <w:rFonts w:ascii="Arial" w:hAnsi="Arial" w:cs="Arial"/>
        </w:rPr>
        <w:t xml:space="preserve">aby doložil důvody omluvu ospravedlňující. Úkolem </w:t>
      </w:r>
      <w:r>
        <w:rPr>
          <w:rFonts w:ascii="Arial" w:hAnsi="Arial" w:cs="Arial"/>
        </w:rPr>
        <w:t>správního orgánu</w:t>
      </w:r>
      <w:r w:rsidRPr="00B57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</w:t>
      </w:r>
      <w:r w:rsidRPr="00B57B74">
        <w:rPr>
          <w:rFonts w:ascii="Arial" w:hAnsi="Arial" w:cs="Arial"/>
        </w:rPr>
        <w:t xml:space="preserve"> poučovat </w:t>
      </w:r>
      <w:r>
        <w:rPr>
          <w:rFonts w:ascii="Arial" w:hAnsi="Arial" w:cs="Arial"/>
        </w:rPr>
        <w:br/>
        <w:t xml:space="preserve">            obviněného</w:t>
      </w:r>
      <w:r w:rsidRPr="00B57B74">
        <w:rPr>
          <w:rFonts w:ascii="Arial" w:hAnsi="Arial" w:cs="Arial"/>
        </w:rPr>
        <w:t xml:space="preserve"> o tom, jaké by měl předložit důkazy a důvody omluvy</w:t>
      </w:r>
      <w:r>
        <w:rPr>
          <w:rFonts w:ascii="Arial" w:hAnsi="Arial" w:cs="Arial"/>
        </w:rPr>
        <w:t>.</w:t>
      </w:r>
    </w:p>
    <w:p w:rsidR="00D41B93" w:rsidRDefault="00D41B93" w:rsidP="00A45080">
      <w:pPr>
        <w:pStyle w:val="Bezmezer"/>
        <w:jc w:val="both"/>
        <w:rPr>
          <w:rFonts w:ascii="Arial" w:hAnsi="Arial" w:cs="Arial"/>
        </w:rPr>
      </w:pPr>
    </w:p>
    <w:p w:rsidR="00D41B93" w:rsidRDefault="00D41B93" w:rsidP="00A45080">
      <w:pPr>
        <w:pStyle w:val="Bezmezer"/>
        <w:jc w:val="both"/>
        <w:rPr>
          <w:rFonts w:ascii="Arial" w:hAnsi="Arial" w:cs="Arial"/>
        </w:rPr>
      </w:pPr>
      <w:r w:rsidRPr="00D41B93">
        <w:rPr>
          <w:rFonts w:ascii="Arial" w:hAnsi="Arial" w:cs="Arial"/>
        </w:rPr>
        <w:t>6 As 50/2015</w:t>
      </w:r>
      <w:r w:rsidR="00065344">
        <w:rPr>
          <w:rFonts w:ascii="Arial" w:hAnsi="Arial" w:cs="Arial"/>
        </w:rPr>
        <w:t>-</w:t>
      </w:r>
      <w:r w:rsidRPr="00D41B93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="0006534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65344">
        <w:rPr>
          <w:rFonts w:ascii="Arial" w:hAnsi="Arial" w:cs="Arial"/>
        </w:rPr>
        <w:t xml:space="preserve">tvrzená zahraniční cesta a lékařský zákrok v zahraničí nebyly ani </w:t>
      </w:r>
      <w:r w:rsidR="00065344">
        <w:rPr>
          <w:rFonts w:ascii="Arial" w:hAnsi="Arial" w:cs="Arial"/>
        </w:rPr>
        <w:br/>
        <w:t xml:space="preserve">           následně doloženy; obviněný </w:t>
      </w:r>
      <w:r w:rsidR="00065344" w:rsidRPr="00065344">
        <w:rPr>
          <w:rFonts w:ascii="Arial" w:hAnsi="Arial" w:cs="Arial"/>
        </w:rPr>
        <w:t>se měl postarat o to, aby ve stanovené lhůtě předložil</w:t>
      </w:r>
      <w:r w:rsidR="00065344">
        <w:rPr>
          <w:rFonts w:ascii="Arial" w:hAnsi="Arial" w:cs="Arial"/>
        </w:rPr>
        <w:br/>
      </w:r>
      <w:r w:rsidR="00065344">
        <w:rPr>
          <w:rFonts w:ascii="Arial" w:hAnsi="Arial" w:cs="Arial"/>
        </w:rPr>
        <w:lastRenderedPageBreak/>
        <w:t xml:space="preserve">         </w:t>
      </w:r>
      <w:r w:rsidR="00065344" w:rsidRPr="00065344">
        <w:rPr>
          <w:rFonts w:ascii="Arial" w:hAnsi="Arial" w:cs="Arial"/>
        </w:rPr>
        <w:t xml:space="preserve"> </w:t>
      </w:r>
      <w:r w:rsidR="00065344">
        <w:rPr>
          <w:rFonts w:ascii="Arial" w:hAnsi="Arial" w:cs="Arial"/>
        </w:rPr>
        <w:t xml:space="preserve"> </w:t>
      </w:r>
      <w:r w:rsidR="00065344" w:rsidRPr="00065344">
        <w:rPr>
          <w:rFonts w:ascii="Arial" w:hAnsi="Arial" w:cs="Arial"/>
        </w:rPr>
        <w:t xml:space="preserve">odpovídající doklady o tvrzené zahraniční cestě, a pokud tak neučinil, musel nést </w:t>
      </w:r>
      <w:r w:rsidR="00065344">
        <w:rPr>
          <w:rFonts w:ascii="Arial" w:hAnsi="Arial" w:cs="Arial"/>
        </w:rPr>
        <w:br/>
        <w:t xml:space="preserve">           </w:t>
      </w:r>
      <w:r w:rsidR="00065344" w:rsidRPr="00065344">
        <w:rPr>
          <w:rFonts w:ascii="Arial" w:hAnsi="Arial" w:cs="Arial"/>
        </w:rPr>
        <w:t>následky, s nimiž byl předem jasně srozuměn.</w:t>
      </w:r>
      <w:r w:rsidR="00065344">
        <w:rPr>
          <w:rFonts w:ascii="Arial" w:hAnsi="Arial" w:cs="Arial"/>
        </w:rPr>
        <w:t xml:space="preserve"> </w:t>
      </w:r>
      <w:r w:rsidR="00065344" w:rsidRPr="00065344">
        <w:rPr>
          <w:rFonts w:ascii="Arial" w:hAnsi="Arial" w:cs="Arial"/>
        </w:rPr>
        <w:t xml:space="preserve">Tímto způsobem správní orgán </w:t>
      </w:r>
      <w:r w:rsidR="00065344">
        <w:rPr>
          <w:rFonts w:ascii="Arial" w:hAnsi="Arial" w:cs="Arial"/>
        </w:rPr>
        <w:br/>
        <w:t xml:space="preserve">           </w:t>
      </w:r>
      <w:r w:rsidR="00065344" w:rsidRPr="00065344">
        <w:rPr>
          <w:rFonts w:ascii="Arial" w:hAnsi="Arial" w:cs="Arial"/>
        </w:rPr>
        <w:t>předchází případům, kdy účastník řízení uvede zkreslené či přímo nepravdivé údaje</w:t>
      </w:r>
      <w:r w:rsidR="00065344">
        <w:rPr>
          <w:rFonts w:ascii="Arial" w:hAnsi="Arial" w:cs="Arial"/>
        </w:rPr>
        <w:t>.</w:t>
      </w:r>
    </w:p>
    <w:p w:rsidR="007E5EDF" w:rsidRDefault="007E5EDF" w:rsidP="00065344">
      <w:pPr>
        <w:pStyle w:val="Bezmezer"/>
        <w:jc w:val="both"/>
        <w:rPr>
          <w:rFonts w:ascii="Arial" w:hAnsi="Arial" w:cs="Arial"/>
        </w:rPr>
      </w:pPr>
    </w:p>
    <w:p w:rsidR="00065344" w:rsidRDefault="007E5EDF" w:rsidP="00065344">
      <w:pPr>
        <w:pStyle w:val="Bezmezer"/>
        <w:jc w:val="both"/>
        <w:rPr>
          <w:rFonts w:ascii="Arial" w:hAnsi="Arial" w:cs="Arial"/>
        </w:rPr>
      </w:pPr>
      <w:r w:rsidRPr="007E5EDF">
        <w:rPr>
          <w:rFonts w:ascii="Arial" w:hAnsi="Arial" w:cs="Arial"/>
        </w:rPr>
        <w:t>1 As 147/2015</w:t>
      </w:r>
      <w:r>
        <w:rPr>
          <w:rFonts w:ascii="Arial" w:hAnsi="Arial" w:cs="Arial"/>
        </w:rPr>
        <w:t xml:space="preserve"> – obviněný se </w:t>
      </w:r>
      <w:r w:rsidR="002D6C64">
        <w:rPr>
          <w:rFonts w:ascii="Arial" w:hAnsi="Arial" w:cs="Arial"/>
        </w:rPr>
        <w:t xml:space="preserve">omlouval již po třetí, vždy včas s uvedením důvodu, který však </w:t>
      </w:r>
      <w:r w:rsidR="002D6C64">
        <w:rPr>
          <w:rFonts w:ascii="Arial" w:hAnsi="Arial" w:cs="Arial"/>
        </w:rPr>
        <w:br/>
        <w:t xml:space="preserve">           neprokázal. </w:t>
      </w:r>
    </w:p>
    <w:p w:rsidR="003E3A41" w:rsidRDefault="003E3A41" w:rsidP="00065344">
      <w:pPr>
        <w:pStyle w:val="Bezmezer"/>
        <w:jc w:val="both"/>
        <w:rPr>
          <w:rFonts w:ascii="Arial" w:hAnsi="Arial" w:cs="Arial"/>
        </w:rPr>
      </w:pPr>
    </w:p>
    <w:p w:rsidR="003E3A41" w:rsidRPr="00697454" w:rsidRDefault="003E3A41" w:rsidP="003E3A4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 As 1/2010 - p</w:t>
      </w:r>
      <w:r w:rsidRPr="003E3A41">
        <w:rPr>
          <w:rFonts w:ascii="Arial" w:hAnsi="Arial" w:cs="Arial"/>
        </w:rPr>
        <w:t xml:space="preserve">oučovací povinnost správních orgánů v řízení, která vedou, je obecně </w:t>
      </w:r>
      <w:r>
        <w:rPr>
          <w:rFonts w:ascii="Arial" w:hAnsi="Arial" w:cs="Arial"/>
        </w:rPr>
        <w:br/>
        <w:t xml:space="preserve">           </w:t>
      </w:r>
      <w:r w:rsidRPr="003E3A41">
        <w:rPr>
          <w:rFonts w:ascii="Arial" w:hAnsi="Arial" w:cs="Arial"/>
        </w:rPr>
        <w:t xml:space="preserve">zaměřena na poučení o procesních právech a povinnostech (ustanovení § 4 odst. 2 </w:t>
      </w:r>
      <w:r>
        <w:rPr>
          <w:rFonts w:ascii="Arial" w:hAnsi="Arial" w:cs="Arial"/>
        </w:rPr>
        <w:br/>
        <w:t xml:space="preserve">           </w:t>
      </w:r>
      <w:r w:rsidRPr="003E3A41">
        <w:rPr>
          <w:rFonts w:ascii="Arial" w:hAnsi="Arial" w:cs="Arial"/>
        </w:rPr>
        <w:t xml:space="preserve">správního řádu). Do poučovací povinnosti však již nepatří návod, co by účastník řízení </w:t>
      </w:r>
      <w:r>
        <w:rPr>
          <w:rFonts w:ascii="Arial" w:hAnsi="Arial" w:cs="Arial"/>
        </w:rPr>
        <w:br/>
        <w:t xml:space="preserve">           </w:t>
      </w:r>
      <w:r w:rsidRPr="003E3A41">
        <w:rPr>
          <w:rFonts w:ascii="Arial" w:hAnsi="Arial" w:cs="Arial"/>
        </w:rPr>
        <w:t>měl nebo mohl činit, aby dosáhl žádaného výsledku.</w:t>
      </w:r>
    </w:p>
    <w:p w:rsidR="003E3A41" w:rsidRDefault="003E3A41" w:rsidP="00065344">
      <w:pPr>
        <w:pStyle w:val="Bezmezer"/>
        <w:jc w:val="both"/>
        <w:rPr>
          <w:rFonts w:ascii="Arial" w:hAnsi="Arial" w:cs="Arial"/>
        </w:rPr>
      </w:pPr>
    </w:p>
    <w:p w:rsidR="00065344" w:rsidRPr="00065344" w:rsidRDefault="00065344" w:rsidP="000653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Krajský soud v Brně č.j. </w:t>
      </w:r>
      <w:r w:rsidRPr="00065344">
        <w:rPr>
          <w:rFonts w:ascii="Arial" w:hAnsi="Arial" w:cs="Arial"/>
        </w:rPr>
        <w:t>22 A 4/2014-47</w:t>
      </w:r>
      <w:r>
        <w:rPr>
          <w:rFonts w:ascii="Arial" w:hAnsi="Arial" w:cs="Arial"/>
        </w:rPr>
        <w:t xml:space="preserve"> – obviněný se nedostavil ani na třetí předvolání </w:t>
      </w:r>
      <w:r>
        <w:rPr>
          <w:rFonts w:ascii="Arial" w:hAnsi="Arial" w:cs="Arial"/>
        </w:rPr>
        <w:br/>
        <w:t xml:space="preserve">           na nový termín ústního jednání s omluvou léčby infekčního onemocnění, kterou ničím </w:t>
      </w:r>
      <w:r w:rsidR="007E5EDF">
        <w:rPr>
          <w:rFonts w:ascii="Arial" w:hAnsi="Arial" w:cs="Arial"/>
        </w:rPr>
        <w:br/>
        <w:t xml:space="preserve">           </w:t>
      </w:r>
      <w:r>
        <w:rPr>
          <w:rFonts w:ascii="Arial" w:hAnsi="Arial" w:cs="Arial"/>
        </w:rPr>
        <w:t>nepodložil ani na výzvu správního orgánu.</w:t>
      </w:r>
    </w:p>
    <w:p w:rsidR="00065344" w:rsidRDefault="00065344" w:rsidP="00065344">
      <w:pPr>
        <w:pStyle w:val="Bezmezer"/>
        <w:jc w:val="both"/>
        <w:rPr>
          <w:rFonts w:ascii="Arial" w:hAnsi="Arial" w:cs="Arial"/>
        </w:rPr>
      </w:pPr>
    </w:p>
    <w:p w:rsidR="00B57B74" w:rsidRPr="002D6C64" w:rsidRDefault="002D6C64" w:rsidP="00065344">
      <w:pPr>
        <w:pStyle w:val="Bezmezer"/>
        <w:jc w:val="both"/>
        <w:rPr>
          <w:rFonts w:ascii="Arial" w:hAnsi="Arial" w:cs="Arial"/>
          <w:b/>
        </w:rPr>
      </w:pPr>
      <w:r w:rsidRPr="002D6C64">
        <w:rPr>
          <w:rFonts w:ascii="Arial" w:hAnsi="Arial" w:cs="Arial"/>
          <w:b/>
        </w:rPr>
        <w:t xml:space="preserve">Opakované omluvy: </w:t>
      </w:r>
    </w:p>
    <w:p w:rsidR="002D6C64" w:rsidRPr="002D6C64" w:rsidRDefault="002D6C64" w:rsidP="00065344">
      <w:pPr>
        <w:pStyle w:val="Bezmezer"/>
        <w:jc w:val="both"/>
        <w:rPr>
          <w:rFonts w:ascii="Arial" w:hAnsi="Arial" w:cs="Arial"/>
          <w:b/>
        </w:rPr>
      </w:pPr>
    </w:p>
    <w:p w:rsidR="002D6C64" w:rsidRDefault="002D6C64" w:rsidP="00065344">
      <w:pPr>
        <w:pStyle w:val="Bezmezer"/>
        <w:jc w:val="both"/>
        <w:rPr>
          <w:rFonts w:ascii="Arial" w:hAnsi="Arial" w:cs="Arial"/>
        </w:rPr>
      </w:pPr>
      <w:r w:rsidRPr="002D6C64">
        <w:rPr>
          <w:rFonts w:ascii="Arial" w:hAnsi="Arial" w:cs="Arial"/>
        </w:rPr>
        <w:t xml:space="preserve">9 As 101/2012 - 60 </w:t>
      </w:r>
      <w:r>
        <w:rPr>
          <w:rFonts w:ascii="Arial" w:hAnsi="Arial" w:cs="Arial"/>
        </w:rPr>
        <w:t>-  „</w:t>
      </w:r>
      <w:r w:rsidRPr="002D6C64">
        <w:rPr>
          <w:rFonts w:ascii="Arial" w:hAnsi="Arial" w:cs="Arial"/>
        </w:rPr>
        <w:t xml:space="preserve">v případě sériových omluv z jednání lze po obviněném spravedlivě </w:t>
      </w:r>
      <w:r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žádat, aby při každé další omluvě </w:t>
      </w:r>
      <w:proofErr w:type="gramStart"/>
      <w:r w:rsidRPr="002D6C64">
        <w:rPr>
          <w:rFonts w:ascii="Arial" w:hAnsi="Arial" w:cs="Arial"/>
        </w:rPr>
        <w:t>stále více úzkostlivěji</w:t>
      </w:r>
      <w:proofErr w:type="gramEnd"/>
      <w:r w:rsidRPr="002D6C64">
        <w:rPr>
          <w:rFonts w:ascii="Arial" w:hAnsi="Arial" w:cs="Arial"/>
        </w:rPr>
        <w:t xml:space="preserve"> dbal na to, aby naplnil</w:t>
      </w:r>
      <w:r>
        <w:rPr>
          <w:rFonts w:ascii="Arial" w:hAnsi="Arial" w:cs="Arial"/>
        </w:rPr>
        <w:br/>
        <w:t xml:space="preserve">         </w:t>
      </w:r>
      <w:r w:rsidRPr="002D6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D6C64">
        <w:rPr>
          <w:rFonts w:ascii="Arial" w:hAnsi="Arial" w:cs="Arial"/>
        </w:rPr>
        <w:t xml:space="preserve">požadavky na něj kladené v souvislosti s omluvou. Jakkoli má obviněný z přestupku </w:t>
      </w:r>
      <w:r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právo na jeho projednání ve své přítomnosti, k jehož zabezpečení má napomoci </w:t>
      </w:r>
      <w:r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2D6C64">
        <w:rPr>
          <w:rFonts w:ascii="Arial" w:hAnsi="Arial" w:cs="Arial"/>
        </w:rPr>
        <w:t xml:space="preserve">možnost omluvit se z jednání, svědčí-li pro to důležité důvody, nelze přehlížet, </w:t>
      </w:r>
      <w:r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>že</w:t>
      </w:r>
      <w:r>
        <w:rPr>
          <w:rFonts w:ascii="Arial" w:hAnsi="Arial" w:cs="Arial"/>
        </w:rPr>
        <w:t xml:space="preserve"> </w:t>
      </w:r>
      <w:r w:rsidRPr="002D6C64">
        <w:rPr>
          <w:rFonts w:ascii="Arial" w:hAnsi="Arial" w:cs="Arial"/>
        </w:rPr>
        <w:t xml:space="preserve">soustavné omluvy z nařízeného jednání mohou v krajním případě zmařit možnost </w:t>
      </w:r>
      <w:r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takové projednání vůbec uskutečnit. Aby se tomu tak nestalo, je proto zcela namístě </w:t>
      </w:r>
      <w:r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po obviněném, který se v daném řízení opakovaně z ústního jednání omluvil, </w:t>
      </w:r>
      <w:r>
        <w:rPr>
          <w:rFonts w:ascii="Arial" w:hAnsi="Arial" w:cs="Arial"/>
        </w:rPr>
        <w:br/>
        <w:t xml:space="preserve">           p</w:t>
      </w:r>
      <w:r w:rsidRPr="002D6C64">
        <w:rPr>
          <w:rFonts w:ascii="Arial" w:hAnsi="Arial" w:cs="Arial"/>
        </w:rPr>
        <w:t xml:space="preserve">ožadovat, aby v co nejširší míře usiloval o svou účast u nařízeného jednání nebo, </w:t>
      </w:r>
      <w:r w:rsidR="009131BD"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není-li to možné, aby s každou další omluvou stále více dbal na to, aby o ní byl správní </w:t>
      </w:r>
      <w:r w:rsidR="009131BD"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orgán zpraven, a to pokud možno předem. Uznal-li již v řízení správní orgán </w:t>
      </w:r>
      <w:r w:rsidR="009131BD"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 xml:space="preserve">obviněnému z přestupku několik jeho omluv a tím vyšel účastníkovi v jistém ohledu </w:t>
      </w:r>
      <w:r w:rsidR="009131BD">
        <w:rPr>
          <w:rFonts w:ascii="Arial" w:hAnsi="Arial" w:cs="Arial"/>
        </w:rPr>
        <w:br/>
        <w:t xml:space="preserve">           </w:t>
      </w:r>
      <w:r w:rsidRPr="002D6C64">
        <w:rPr>
          <w:rFonts w:ascii="Arial" w:hAnsi="Arial" w:cs="Arial"/>
        </w:rPr>
        <w:t>vstříc, lze u následných omluv uplatnit striktnější požadavky.“</w:t>
      </w:r>
    </w:p>
    <w:p w:rsidR="00B57B74" w:rsidRDefault="00B57B74" w:rsidP="00065344">
      <w:pPr>
        <w:pStyle w:val="Bezmezer"/>
        <w:jc w:val="both"/>
        <w:rPr>
          <w:rFonts w:ascii="Arial" w:hAnsi="Arial" w:cs="Arial"/>
        </w:rPr>
      </w:pPr>
    </w:p>
    <w:p w:rsidR="003E3A41" w:rsidRDefault="00AB74D5" w:rsidP="00065344">
      <w:pPr>
        <w:pStyle w:val="Bezmezer"/>
        <w:jc w:val="both"/>
        <w:rPr>
          <w:rFonts w:ascii="Arial" w:hAnsi="Arial" w:cs="Arial"/>
        </w:rPr>
      </w:pPr>
      <w:r w:rsidRPr="00AB74D5">
        <w:rPr>
          <w:rFonts w:ascii="Arial" w:hAnsi="Arial" w:cs="Arial"/>
        </w:rPr>
        <w:t xml:space="preserve">9 As 7/2016 - 22 </w:t>
      </w:r>
      <w:r>
        <w:rPr>
          <w:rFonts w:ascii="Arial" w:hAnsi="Arial" w:cs="Arial"/>
        </w:rPr>
        <w:t>– opakované omluvy advokáta</w:t>
      </w:r>
      <w:r w:rsidR="00F66A1F">
        <w:rPr>
          <w:rFonts w:ascii="Arial" w:hAnsi="Arial" w:cs="Arial"/>
        </w:rPr>
        <w:t xml:space="preserve"> bez </w:t>
      </w:r>
      <w:proofErr w:type="gramStart"/>
      <w:r w:rsidR="00F66A1F">
        <w:rPr>
          <w:rFonts w:ascii="Arial" w:hAnsi="Arial" w:cs="Arial"/>
        </w:rPr>
        <w:t>prokázaní</w:t>
      </w:r>
      <w:proofErr w:type="gramEnd"/>
      <w:r w:rsidR="00F66A1F">
        <w:rPr>
          <w:rFonts w:ascii="Arial" w:hAnsi="Arial" w:cs="Arial"/>
        </w:rPr>
        <w:t xml:space="preserve"> tvrzené nemoci – není řádnou </w:t>
      </w:r>
      <w:r w:rsidR="00F66A1F">
        <w:rPr>
          <w:rFonts w:ascii="Arial" w:hAnsi="Arial" w:cs="Arial"/>
        </w:rPr>
        <w:br/>
        <w:t xml:space="preserve">           omluvou</w:t>
      </w:r>
      <w:r w:rsidR="003E3A41">
        <w:rPr>
          <w:rFonts w:ascii="Arial" w:hAnsi="Arial" w:cs="Arial"/>
        </w:rPr>
        <w:t xml:space="preserve"> </w:t>
      </w:r>
    </w:p>
    <w:p w:rsidR="00F66A1F" w:rsidRDefault="00F66A1F" w:rsidP="00065344">
      <w:pPr>
        <w:pStyle w:val="Bezmezer"/>
        <w:jc w:val="both"/>
        <w:rPr>
          <w:rFonts w:ascii="Arial" w:hAnsi="Arial" w:cs="Arial"/>
        </w:rPr>
      </w:pPr>
    </w:p>
    <w:p w:rsidR="00F66A1F" w:rsidRDefault="00F66A1F" w:rsidP="00065344">
      <w:pPr>
        <w:pStyle w:val="Bezmezer"/>
        <w:jc w:val="both"/>
        <w:rPr>
          <w:rFonts w:ascii="Arial" w:hAnsi="Arial" w:cs="Arial"/>
        </w:rPr>
      </w:pPr>
      <w:r w:rsidRPr="00F66A1F">
        <w:rPr>
          <w:rFonts w:ascii="Arial" w:hAnsi="Arial" w:cs="Arial"/>
        </w:rPr>
        <w:t xml:space="preserve">6 As 283/2014-20 </w:t>
      </w:r>
      <w:r>
        <w:rPr>
          <w:rFonts w:ascii="Arial" w:hAnsi="Arial" w:cs="Arial"/>
        </w:rPr>
        <w:t xml:space="preserve">- </w:t>
      </w:r>
      <w:r w:rsidRPr="00F66A1F">
        <w:rPr>
          <w:rFonts w:ascii="Arial" w:hAnsi="Arial" w:cs="Arial"/>
        </w:rPr>
        <w:t>advokát se po čtvrté omluvil z</w:t>
      </w:r>
      <w:r>
        <w:rPr>
          <w:rFonts w:ascii="Arial" w:hAnsi="Arial" w:cs="Arial"/>
        </w:rPr>
        <w:t> ústního jednání</w:t>
      </w:r>
      <w:r w:rsidRPr="00F66A1F">
        <w:rPr>
          <w:rFonts w:ascii="Arial" w:hAnsi="Arial" w:cs="Arial"/>
        </w:rPr>
        <w:t xml:space="preserve"> až v den konání </w:t>
      </w:r>
      <w:r>
        <w:rPr>
          <w:rFonts w:ascii="Arial" w:hAnsi="Arial" w:cs="Arial"/>
        </w:rPr>
        <w:t xml:space="preserve">ústního </w:t>
      </w:r>
      <w:r>
        <w:rPr>
          <w:rFonts w:ascii="Arial" w:hAnsi="Arial" w:cs="Arial"/>
        </w:rPr>
        <w:br/>
        <w:t xml:space="preserve">           jednání</w:t>
      </w:r>
      <w:r w:rsidRPr="00F66A1F">
        <w:rPr>
          <w:rFonts w:ascii="Arial" w:hAnsi="Arial" w:cs="Arial"/>
        </w:rPr>
        <w:t xml:space="preserve"> faxem </w:t>
      </w:r>
      <w:r>
        <w:rPr>
          <w:rFonts w:ascii="Arial" w:hAnsi="Arial" w:cs="Arial"/>
        </w:rPr>
        <w:t>pro</w:t>
      </w:r>
      <w:r w:rsidRPr="00F66A1F">
        <w:rPr>
          <w:rFonts w:ascii="Arial" w:hAnsi="Arial" w:cs="Arial"/>
        </w:rPr>
        <w:t xml:space="preserve"> koliz</w:t>
      </w:r>
      <w:r>
        <w:rPr>
          <w:rFonts w:ascii="Arial" w:hAnsi="Arial" w:cs="Arial"/>
        </w:rPr>
        <w:t>i</w:t>
      </w:r>
      <w:r w:rsidRPr="00F66A1F">
        <w:rPr>
          <w:rFonts w:ascii="Arial" w:hAnsi="Arial" w:cs="Arial"/>
        </w:rPr>
        <w:t xml:space="preserve"> se soudním řízením, NSS omluv</w:t>
      </w:r>
      <w:r>
        <w:rPr>
          <w:rFonts w:ascii="Arial" w:hAnsi="Arial" w:cs="Arial"/>
        </w:rPr>
        <w:t>u</w:t>
      </w:r>
      <w:r w:rsidRPr="00F66A1F">
        <w:rPr>
          <w:rFonts w:ascii="Arial" w:hAnsi="Arial" w:cs="Arial"/>
        </w:rPr>
        <w:t xml:space="preserve"> neakceptoval </w:t>
      </w:r>
      <w:r>
        <w:rPr>
          <w:rFonts w:ascii="Arial" w:hAnsi="Arial" w:cs="Arial"/>
        </w:rPr>
        <w:t>-</w:t>
      </w:r>
      <w:r w:rsidRPr="00F66A1F">
        <w:rPr>
          <w:rFonts w:ascii="Arial" w:hAnsi="Arial" w:cs="Arial"/>
        </w:rPr>
        <w:t xml:space="preserve"> nedůvodná </w:t>
      </w:r>
      <w:r>
        <w:rPr>
          <w:rFonts w:ascii="Arial" w:hAnsi="Arial" w:cs="Arial"/>
        </w:rPr>
        <w:br/>
        <w:t xml:space="preserve">          </w:t>
      </w:r>
      <w:r w:rsidR="00425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omluva</w:t>
      </w:r>
    </w:p>
    <w:p w:rsidR="00F66A1F" w:rsidRDefault="00F66A1F" w:rsidP="00065344">
      <w:pPr>
        <w:pStyle w:val="Bezmezer"/>
        <w:jc w:val="both"/>
        <w:rPr>
          <w:rFonts w:ascii="Arial" w:hAnsi="Arial" w:cs="Arial"/>
        </w:rPr>
      </w:pPr>
    </w:p>
    <w:p w:rsidR="0042525B" w:rsidRDefault="0042525B" w:rsidP="00A45080">
      <w:pPr>
        <w:pStyle w:val="Bezmezer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Závěr: </w:t>
      </w:r>
    </w:p>
    <w:p w:rsidR="001346D0" w:rsidRPr="0042525B" w:rsidRDefault="001346D0" w:rsidP="00A45080">
      <w:pPr>
        <w:pStyle w:val="Bezmezer"/>
        <w:jc w:val="both"/>
        <w:rPr>
          <w:rFonts w:ascii="Arial" w:hAnsi="Arial" w:cs="Arial"/>
          <w:b/>
        </w:rPr>
      </w:pPr>
    </w:p>
    <w:p w:rsidR="000C5B38" w:rsidRPr="00697454" w:rsidRDefault="0042525B" w:rsidP="00A4508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C5B38" w:rsidRPr="00697454">
        <w:rPr>
          <w:rFonts w:ascii="Arial" w:hAnsi="Arial" w:cs="Arial"/>
        </w:rPr>
        <w:t xml:space="preserve"> případě, že správní orgán odmítne/neakceptuje omluvu, musí uvést důvod, proč tak neučinil</w:t>
      </w:r>
      <w:r w:rsidR="009F38DC">
        <w:rPr>
          <w:rFonts w:ascii="Arial" w:hAnsi="Arial" w:cs="Arial"/>
        </w:rPr>
        <w:t>.</w:t>
      </w:r>
      <w:r w:rsidR="000C5B38" w:rsidRPr="00697454">
        <w:rPr>
          <w:rFonts w:ascii="Arial" w:hAnsi="Arial" w:cs="Arial"/>
        </w:rPr>
        <w:t xml:space="preserve"> </w:t>
      </w:r>
      <w:r w:rsidR="009F38DC">
        <w:rPr>
          <w:rFonts w:ascii="Arial" w:hAnsi="Arial" w:cs="Arial"/>
        </w:rPr>
        <w:t>Tato</w:t>
      </w:r>
      <w:r w:rsidR="000C5B38" w:rsidRPr="00697454">
        <w:rPr>
          <w:rFonts w:ascii="Arial" w:hAnsi="Arial" w:cs="Arial"/>
        </w:rPr>
        <w:t xml:space="preserve"> úvaha</w:t>
      </w:r>
      <w:r w:rsidR="009F38DC">
        <w:rPr>
          <w:rFonts w:ascii="Arial" w:hAnsi="Arial" w:cs="Arial"/>
        </w:rPr>
        <w:t xml:space="preserve"> musí být provedená s ohledem na </w:t>
      </w:r>
      <w:r w:rsidR="009F38DC" w:rsidRPr="005D6854">
        <w:rPr>
          <w:rFonts w:ascii="Arial" w:hAnsi="Arial" w:cs="Arial"/>
        </w:rPr>
        <w:t>všech</w:t>
      </w:r>
      <w:r w:rsidR="009F38DC">
        <w:rPr>
          <w:rFonts w:ascii="Arial" w:hAnsi="Arial" w:cs="Arial"/>
        </w:rPr>
        <w:t>ny</w:t>
      </w:r>
      <w:r w:rsidR="009F38DC" w:rsidRPr="005D6854">
        <w:rPr>
          <w:rFonts w:ascii="Arial" w:hAnsi="Arial" w:cs="Arial"/>
        </w:rPr>
        <w:t xml:space="preserve"> okolnost</w:t>
      </w:r>
      <w:r w:rsidR="009F38DC">
        <w:rPr>
          <w:rFonts w:ascii="Arial" w:hAnsi="Arial" w:cs="Arial"/>
        </w:rPr>
        <w:t>i,</w:t>
      </w:r>
      <w:r w:rsidR="009F38DC" w:rsidRPr="005D6854">
        <w:rPr>
          <w:rFonts w:ascii="Arial" w:hAnsi="Arial" w:cs="Arial"/>
        </w:rPr>
        <w:t xml:space="preserve"> celkov</w:t>
      </w:r>
      <w:r w:rsidR="009F38DC">
        <w:rPr>
          <w:rFonts w:ascii="Arial" w:hAnsi="Arial" w:cs="Arial"/>
        </w:rPr>
        <w:t>ý</w:t>
      </w:r>
      <w:r w:rsidR="009F38DC" w:rsidRPr="005D6854">
        <w:rPr>
          <w:rFonts w:ascii="Arial" w:hAnsi="Arial" w:cs="Arial"/>
        </w:rPr>
        <w:t xml:space="preserve"> přístup a chování </w:t>
      </w:r>
      <w:r w:rsidR="009F38DC">
        <w:rPr>
          <w:rFonts w:ascii="Arial" w:hAnsi="Arial" w:cs="Arial"/>
        </w:rPr>
        <w:t xml:space="preserve">obviněného </w:t>
      </w:r>
      <w:r w:rsidR="009F38DC" w:rsidRPr="005D6854">
        <w:rPr>
          <w:rFonts w:ascii="Arial" w:hAnsi="Arial" w:cs="Arial"/>
        </w:rPr>
        <w:t>v průběhu správního řízení</w:t>
      </w:r>
      <w:r w:rsidR="009F38DC">
        <w:rPr>
          <w:rFonts w:ascii="Arial" w:hAnsi="Arial" w:cs="Arial"/>
        </w:rPr>
        <w:t>,</w:t>
      </w:r>
      <w:r w:rsidR="000C5B38" w:rsidRPr="00697454">
        <w:rPr>
          <w:rFonts w:ascii="Arial" w:hAnsi="Arial" w:cs="Arial"/>
        </w:rPr>
        <w:t xml:space="preserve"> </w:t>
      </w:r>
      <w:r w:rsidR="009F38DC">
        <w:rPr>
          <w:rFonts w:ascii="Arial" w:hAnsi="Arial" w:cs="Arial"/>
        </w:rPr>
        <w:t xml:space="preserve">a </w:t>
      </w:r>
      <w:r w:rsidR="000C5B38" w:rsidRPr="00697454">
        <w:rPr>
          <w:rFonts w:ascii="Arial" w:hAnsi="Arial" w:cs="Arial"/>
        </w:rPr>
        <w:t xml:space="preserve">může být </w:t>
      </w:r>
      <w:r w:rsidR="009F38DC">
        <w:rPr>
          <w:rFonts w:ascii="Arial" w:hAnsi="Arial" w:cs="Arial"/>
        </w:rPr>
        <w:t xml:space="preserve">zaznamenána </w:t>
      </w:r>
      <w:r w:rsidR="000C5B38" w:rsidRPr="00697454">
        <w:rPr>
          <w:rFonts w:ascii="Arial" w:hAnsi="Arial" w:cs="Arial"/>
        </w:rPr>
        <w:t xml:space="preserve">např. již v protokolu </w:t>
      </w:r>
      <w:r w:rsidR="009F38DC">
        <w:rPr>
          <w:rFonts w:ascii="Arial" w:hAnsi="Arial" w:cs="Arial"/>
        </w:rPr>
        <w:br/>
      </w:r>
      <w:r w:rsidR="000C5B38" w:rsidRPr="00697454">
        <w:rPr>
          <w:rFonts w:ascii="Arial" w:hAnsi="Arial" w:cs="Arial"/>
        </w:rPr>
        <w:t>z ústního jednání.</w:t>
      </w:r>
      <w:r w:rsidR="006557E8" w:rsidRPr="00697454">
        <w:rPr>
          <w:rFonts w:ascii="Arial" w:hAnsi="Arial" w:cs="Arial"/>
        </w:rPr>
        <w:t xml:space="preserve"> Rovněž je záležitostí toho, kdo se omlouvá, aby si zjistil, zda omluva byla správním orgánem akceptována</w:t>
      </w:r>
      <w:r w:rsidR="009F38DC">
        <w:rPr>
          <w:rFonts w:ascii="Arial" w:hAnsi="Arial" w:cs="Arial"/>
        </w:rPr>
        <w:t xml:space="preserve"> (např. </w:t>
      </w:r>
      <w:r w:rsidR="009F38DC" w:rsidRPr="009F38DC">
        <w:rPr>
          <w:rFonts w:ascii="Arial" w:hAnsi="Arial" w:cs="Arial"/>
        </w:rPr>
        <w:t>58</w:t>
      </w:r>
      <w:r w:rsidR="009F38DC">
        <w:rPr>
          <w:rFonts w:ascii="Arial" w:hAnsi="Arial" w:cs="Arial"/>
        </w:rPr>
        <w:t xml:space="preserve"> </w:t>
      </w:r>
      <w:r w:rsidR="009F38DC" w:rsidRPr="009F38DC">
        <w:rPr>
          <w:rFonts w:ascii="Arial" w:hAnsi="Arial" w:cs="Arial"/>
        </w:rPr>
        <w:t>A 43/2013</w:t>
      </w:r>
      <w:r w:rsidR="009F38DC">
        <w:rPr>
          <w:rFonts w:ascii="Arial" w:hAnsi="Arial" w:cs="Arial"/>
        </w:rPr>
        <w:t>)</w:t>
      </w:r>
      <w:r w:rsidR="006557E8" w:rsidRPr="00697454">
        <w:rPr>
          <w:rFonts w:ascii="Arial" w:hAnsi="Arial" w:cs="Arial"/>
        </w:rPr>
        <w:t>.</w:t>
      </w:r>
    </w:p>
    <w:p w:rsidR="001C1013" w:rsidRDefault="001C1013" w:rsidP="00F20985">
      <w:pPr>
        <w:rPr>
          <w:rFonts w:ascii="Arial" w:hAnsi="Arial" w:cs="Arial"/>
        </w:rPr>
      </w:pPr>
    </w:p>
    <w:p w:rsidR="009F38DC" w:rsidRPr="00697454" w:rsidRDefault="009F38DC" w:rsidP="00F20985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26942">
        <w:rPr>
          <w:rFonts w:ascii="Arial" w:hAnsi="Arial" w:cs="Arial"/>
        </w:rPr>
        <w:t>pracoval</w:t>
      </w:r>
      <w:r>
        <w:rPr>
          <w:rFonts w:ascii="Arial" w:hAnsi="Arial" w:cs="Arial"/>
        </w:rPr>
        <w:t>: Mgr. Pavlína K</w:t>
      </w:r>
      <w:bookmarkStart w:id="0" w:name="_GoBack"/>
      <w:bookmarkEnd w:id="0"/>
      <w:r>
        <w:rPr>
          <w:rFonts w:ascii="Arial" w:hAnsi="Arial" w:cs="Arial"/>
        </w:rPr>
        <w:t>limešová</w:t>
      </w:r>
    </w:p>
    <w:p w:rsidR="00936F9E" w:rsidRPr="00697454" w:rsidRDefault="00936F9E" w:rsidP="00FD02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936F9E" w:rsidRPr="006974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35" w:rsidRDefault="003B0635" w:rsidP="001346D0">
      <w:pPr>
        <w:spacing w:after="0" w:line="240" w:lineRule="auto"/>
      </w:pPr>
      <w:r>
        <w:separator/>
      </w:r>
    </w:p>
  </w:endnote>
  <w:endnote w:type="continuationSeparator" w:id="0">
    <w:p w:rsidR="003B0635" w:rsidRDefault="003B0635" w:rsidP="0013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702453"/>
      <w:docPartObj>
        <w:docPartGallery w:val="Page Numbers (Bottom of Page)"/>
        <w:docPartUnique/>
      </w:docPartObj>
    </w:sdtPr>
    <w:sdtEndPr/>
    <w:sdtContent>
      <w:p w:rsidR="001346D0" w:rsidRDefault="001346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942">
          <w:rPr>
            <w:noProof/>
          </w:rPr>
          <w:t>4</w:t>
        </w:r>
        <w:r>
          <w:fldChar w:fldCharType="end"/>
        </w:r>
      </w:p>
    </w:sdtContent>
  </w:sdt>
  <w:p w:rsidR="001346D0" w:rsidRDefault="00134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35" w:rsidRDefault="003B0635" w:rsidP="001346D0">
      <w:pPr>
        <w:spacing w:after="0" w:line="240" w:lineRule="auto"/>
      </w:pPr>
      <w:r>
        <w:separator/>
      </w:r>
    </w:p>
  </w:footnote>
  <w:footnote w:type="continuationSeparator" w:id="0">
    <w:p w:rsidR="003B0635" w:rsidRDefault="003B0635" w:rsidP="0013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1152"/>
    <w:multiLevelType w:val="hybridMultilevel"/>
    <w:tmpl w:val="6D7E01DC"/>
    <w:lvl w:ilvl="0" w:tplc="F8C4F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A7EF2"/>
    <w:multiLevelType w:val="hybridMultilevel"/>
    <w:tmpl w:val="D7C2A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58E9"/>
    <w:multiLevelType w:val="hybridMultilevel"/>
    <w:tmpl w:val="A92688FC"/>
    <w:lvl w:ilvl="0" w:tplc="32286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85"/>
    <w:rsid w:val="0000317E"/>
    <w:rsid w:val="00031833"/>
    <w:rsid w:val="00065344"/>
    <w:rsid w:val="000C5B38"/>
    <w:rsid w:val="000F3767"/>
    <w:rsid w:val="00102B8F"/>
    <w:rsid w:val="001271FC"/>
    <w:rsid w:val="001346D0"/>
    <w:rsid w:val="00146A5A"/>
    <w:rsid w:val="001623E7"/>
    <w:rsid w:val="00172D31"/>
    <w:rsid w:val="001A33F1"/>
    <w:rsid w:val="001A5638"/>
    <w:rsid w:val="001C1013"/>
    <w:rsid w:val="001F35AC"/>
    <w:rsid w:val="001F62D8"/>
    <w:rsid w:val="002A16F1"/>
    <w:rsid w:val="002A634C"/>
    <w:rsid w:val="002D492B"/>
    <w:rsid w:val="002D6C64"/>
    <w:rsid w:val="003147C0"/>
    <w:rsid w:val="00326942"/>
    <w:rsid w:val="003736EF"/>
    <w:rsid w:val="003B0635"/>
    <w:rsid w:val="003E3A41"/>
    <w:rsid w:val="003F7701"/>
    <w:rsid w:val="0042525B"/>
    <w:rsid w:val="005664C3"/>
    <w:rsid w:val="005838B1"/>
    <w:rsid w:val="005D6854"/>
    <w:rsid w:val="005E1B95"/>
    <w:rsid w:val="00604636"/>
    <w:rsid w:val="00625EE7"/>
    <w:rsid w:val="006462D1"/>
    <w:rsid w:val="006557E8"/>
    <w:rsid w:val="0066308B"/>
    <w:rsid w:val="00697454"/>
    <w:rsid w:val="006B4D79"/>
    <w:rsid w:val="006D3AA5"/>
    <w:rsid w:val="006F6960"/>
    <w:rsid w:val="007660ED"/>
    <w:rsid w:val="007B27D9"/>
    <w:rsid w:val="007C3E40"/>
    <w:rsid w:val="007C71E0"/>
    <w:rsid w:val="007E5EDF"/>
    <w:rsid w:val="00875C53"/>
    <w:rsid w:val="008C41E2"/>
    <w:rsid w:val="008C7B96"/>
    <w:rsid w:val="009131BD"/>
    <w:rsid w:val="00933588"/>
    <w:rsid w:val="00936F9E"/>
    <w:rsid w:val="00953B4B"/>
    <w:rsid w:val="009F38DC"/>
    <w:rsid w:val="00A45080"/>
    <w:rsid w:val="00A67DE6"/>
    <w:rsid w:val="00A75BAA"/>
    <w:rsid w:val="00AB74D5"/>
    <w:rsid w:val="00AD3236"/>
    <w:rsid w:val="00B05AE3"/>
    <w:rsid w:val="00B57B74"/>
    <w:rsid w:val="00B83D2D"/>
    <w:rsid w:val="00B94413"/>
    <w:rsid w:val="00BB666B"/>
    <w:rsid w:val="00BC5818"/>
    <w:rsid w:val="00BD3B50"/>
    <w:rsid w:val="00BE28B5"/>
    <w:rsid w:val="00C91A20"/>
    <w:rsid w:val="00C96781"/>
    <w:rsid w:val="00D411CF"/>
    <w:rsid w:val="00D41B93"/>
    <w:rsid w:val="00D57746"/>
    <w:rsid w:val="00D62F18"/>
    <w:rsid w:val="00D852FD"/>
    <w:rsid w:val="00DB6A5A"/>
    <w:rsid w:val="00DF2ED2"/>
    <w:rsid w:val="00E95129"/>
    <w:rsid w:val="00EB4478"/>
    <w:rsid w:val="00EE29FC"/>
    <w:rsid w:val="00F20985"/>
    <w:rsid w:val="00F303E3"/>
    <w:rsid w:val="00F452AA"/>
    <w:rsid w:val="00F66A1F"/>
    <w:rsid w:val="00FD020A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96D5"/>
  <w15:chartTrackingRefBased/>
  <w15:docId w15:val="{8DE56888-8458-428A-8F06-95FAAD27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98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508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34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6D0"/>
  </w:style>
  <w:style w:type="paragraph" w:styleId="Zpat">
    <w:name w:val="footer"/>
    <w:basedOn w:val="Normln"/>
    <w:link w:val="ZpatChar"/>
    <w:uiPriority w:val="99"/>
    <w:unhideWhenUsed/>
    <w:rsid w:val="00134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1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1744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Světlík Marek</dc:creator>
  <cp:keywords/>
  <dc:description/>
  <cp:lastModifiedBy>Gistinger Petr</cp:lastModifiedBy>
  <cp:revision>10</cp:revision>
  <dcterms:created xsi:type="dcterms:W3CDTF">2018-11-06T13:51:00Z</dcterms:created>
  <dcterms:modified xsi:type="dcterms:W3CDTF">2018-11-26T13:47:00Z</dcterms:modified>
</cp:coreProperties>
</file>