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16" w:rsidRDefault="00963E16" w:rsidP="00D5699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Krajský úřad Zlínského kraje</w:t>
      </w:r>
    </w:p>
    <w:p w:rsidR="00963E16" w:rsidRDefault="00963E16" w:rsidP="00D5699A">
      <w:pPr>
        <w:pBdr>
          <w:bottom w:val="single" w:sz="4" w:space="1" w:color="auto"/>
        </w:pBd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Odbor právní a Krajský živnostenský úřad</w:t>
      </w:r>
    </w:p>
    <w:p w:rsidR="00963E16" w:rsidRDefault="00963E16" w:rsidP="00D5699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Určeno pracovníkům obecních živnostenských úřadů Zlínského kraje</w:t>
      </w:r>
    </w:p>
    <w:p w:rsidR="00963E16" w:rsidRDefault="00CC6D67" w:rsidP="00D5699A">
      <w:pPr>
        <w:spacing w:after="0"/>
        <w:jc w:val="both"/>
        <w:rPr>
          <w:rFonts w:ascii="Times New Roman" w:hAnsi="Times New Roman" w:cs="Times New Roman"/>
          <w:b/>
          <w:bCs/>
          <w:caps/>
          <w:color w:val="00B0F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color w:val="000000"/>
          <w:sz w:val="24"/>
          <w:szCs w:val="24"/>
        </w:rPr>
        <w:t>Platnost</w:t>
      </w:r>
      <w:r w:rsidR="00963E16">
        <w:rPr>
          <w:rFonts w:ascii="Times New Roman" w:hAnsi="Times New Roman" w:cs="Times New Roman"/>
          <w:color w:val="000000"/>
          <w:sz w:val="24"/>
          <w:szCs w:val="24"/>
        </w:rPr>
        <w:t>:</w:t>
      </w:r>
      <w:r>
        <w:rPr>
          <w:rFonts w:ascii="Times New Roman" w:hAnsi="Times New Roman" w:cs="Times New Roman"/>
          <w:color w:val="000000"/>
          <w:sz w:val="24"/>
          <w:szCs w:val="24"/>
        </w:rPr>
        <w:t xml:space="preserve"> od 31. 5. 2017</w:t>
      </w:r>
    </w:p>
    <w:p w:rsidR="00963E16" w:rsidRDefault="00963E16" w:rsidP="00D5699A">
      <w:pPr>
        <w:jc w:val="both"/>
        <w:rPr>
          <w:rFonts w:ascii="Times New Roman" w:hAnsi="Times New Roman" w:cs="Times New Roman"/>
          <w:b/>
          <w:sz w:val="24"/>
          <w:szCs w:val="24"/>
          <w:u w:val="single"/>
        </w:rPr>
      </w:pPr>
    </w:p>
    <w:p w:rsidR="00BF5D6C" w:rsidRPr="00BF5D6C" w:rsidRDefault="00BF5D6C" w:rsidP="00D5699A">
      <w:pPr>
        <w:jc w:val="center"/>
        <w:rPr>
          <w:rFonts w:ascii="Times New Roman" w:hAnsi="Times New Roman" w:cs="Times New Roman"/>
          <w:b/>
          <w:sz w:val="24"/>
          <w:szCs w:val="24"/>
          <w:u w:val="single"/>
        </w:rPr>
      </w:pPr>
      <w:r w:rsidRPr="00BF5D6C">
        <w:rPr>
          <w:rFonts w:ascii="Times New Roman" w:hAnsi="Times New Roman" w:cs="Times New Roman"/>
          <w:b/>
          <w:sz w:val="24"/>
          <w:szCs w:val="24"/>
          <w:u w:val="single"/>
        </w:rPr>
        <w:t>Metodická pomůcka</w:t>
      </w:r>
    </w:p>
    <w:p w:rsidR="00BF5D6C" w:rsidRDefault="00BF5D6C" w:rsidP="00F01CF6">
      <w:pPr>
        <w:jc w:val="both"/>
        <w:rPr>
          <w:rFonts w:ascii="Times New Roman" w:hAnsi="Times New Roman" w:cs="Times New Roman"/>
          <w:b/>
          <w:sz w:val="24"/>
          <w:szCs w:val="24"/>
          <w:u w:val="single"/>
        </w:rPr>
      </w:pPr>
      <w:r w:rsidRPr="00BF5D6C">
        <w:rPr>
          <w:rFonts w:ascii="Times New Roman" w:hAnsi="Times New Roman" w:cs="Times New Roman"/>
          <w:b/>
          <w:sz w:val="24"/>
          <w:szCs w:val="24"/>
          <w:u w:val="single"/>
        </w:rPr>
        <w:t>k zákonu č. 65/2017 Sb. o ochraně zdraví před škodlivým</w:t>
      </w:r>
      <w:r w:rsidR="00184EDA">
        <w:rPr>
          <w:rFonts w:ascii="Times New Roman" w:hAnsi="Times New Roman" w:cs="Times New Roman"/>
          <w:b/>
          <w:sz w:val="24"/>
          <w:szCs w:val="24"/>
          <w:u w:val="single"/>
        </w:rPr>
        <w:t>i účinky návykových látek</w:t>
      </w:r>
      <w:r w:rsidR="00F01CF6">
        <w:rPr>
          <w:rFonts w:ascii="Times New Roman" w:hAnsi="Times New Roman" w:cs="Times New Roman"/>
          <w:b/>
          <w:sz w:val="24"/>
          <w:szCs w:val="24"/>
          <w:u w:val="single"/>
        </w:rPr>
        <w:t xml:space="preserve"> ve znění zákona č. 183/2017 Sb., </w:t>
      </w:r>
      <w:r w:rsidR="00F01CF6" w:rsidRPr="00F01CF6">
        <w:rPr>
          <w:rFonts w:ascii="Times New Roman" w:hAnsi="Times New Roman" w:cs="Times New Roman"/>
          <w:b/>
          <w:sz w:val="24"/>
          <w:szCs w:val="24"/>
          <w:u w:val="single"/>
        </w:rPr>
        <w:t>kterým se mění některé zákony v souvislosti s přijetím zákona o odpovědnosti za přestupky a řízení o nich a zákona o některých přestupcích</w:t>
      </w:r>
    </w:p>
    <w:p w:rsidR="00DE1F62" w:rsidRPr="00DE1F62" w:rsidRDefault="00DE1F62" w:rsidP="00F01CF6">
      <w:pPr>
        <w:jc w:val="both"/>
        <w:rPr>
          <w:rFonts w:ascii="Times New Roman" w:hAnsi="Times New Roman" w:cs="Times New Roman"/>
          <w:sz w:val="24"/>
          <w:szCs w:val="24"/>
        </w:rPr>
      </w:pPr>
      <w:r w:rsidRPr="00DE1F62">
        <w:rPr>
          <w:rFonts w:ascii="Times New Roman" w:hAnsi="Times New Roman" w:cs="Times New Roman"/>
          <w:sz w:val="24"/>
          <w:szCs w:val="24"/>
        </w:rPr>
        <w:t>Při přípravě metodické pomůcky</w:t>
      </w:r>
      <w:r w:rsidR="00D81D5D">
        <w:rPr>
          <w:rFonts w:ascii="Times New Roman" w:hAnsi="Times New Roman" w:cs="Times New Roman"/>
          <w:sz w:val="24"/>
          <w:szCs w:val="24"/>
        </w:rPr>
        <w:t xml:space="preserve"> bylo čerpáno</w:t>
      </w:r>
      <w:r w:rsidR="008C7013">
        <w:rPr>
          <w:rFonts w:ascii="Times New Roman" w:hAnsi="Times New Roman" w:cs="Times New Roman"/>
          <w:sz w:val="24"/>
          <w:szCs w:val="24"/>
        </w:rPr>
        <w:t xml:space="preserve"> z</w:t>
      </w:r>
      <w:r w:rsidRPr="00DE1F62">
        <w:rPr>
          <w:rFonts w:ascii="Times New Roman" w:hAnsi="Times New Roman" w:cs="Times New Roman"/>
          <w:sz w:val="24"/>
          <w:szCs w:val="24"/>
        </w:rPr>
        <w:t xml:space="preserve"> metodické infor</w:t>
      </w:r>
      <w:r w:rsidR="001F2980">
        <w:rPr>
          <w:rFonts w:ascii="Times New Roman" w:hAnsi="Times New Roman" w:cs="Times New Roman"/>
          <w:sz w:val="24"/>
          <w:szCs w:val="24"/>
        </w:rPr>
        <w:t>mace</w:t>
      </w:r>
      <w:r w:rsidRPr="00DE1F62">
        <w:rPr>
          <w:rFonts w:ascii="Times New Roman" w:hAnsi="Times New Roman" w:cs="Times New Roman"/>
          <w:sz w:val="24"/>
          <w:szCs w:val="24"/>
        </w:rPr>
        <w:t xml:space="preserve"> MPO č. 7/2017. </w:t>
      </w:r>
    </w:p>
    <w:p w:rsidR="008A3BDC" w:rsidRDefault="008A3BDC" w:rsidP="00D5699A">
      <w:pPr>
        <w:jc w:val="both"/>
        <w:rPr>
          <w:rFonts w:ascii="Times New Roman" w:hAnsi="Times New Roman" w:cs="Times New Roman"/>
          <w:sz w:val="24"/>
          <w:szCs w:val="24"/>
        </w:rPr>
      </w:pPr>
      <w:r w:rsidRPr="008A3BDC">
        <w:rPr>
          <w:rFonts w:ascii="Times New Roman" w:hAnsi="Times New Roman" w:cs="Times New Roman"/>
          <w:b/>
          <w:sz w:val="24"/>
          <w:szCs w:val="24"/>
          <w:u w:val="single"/>
        </w:rPr>
        <w:t>Předmět zákona:</w:t>
      </w:r>
      <w:r>
        <w:rPr>
          <w:rFonts w:ascii="Times New Roman" w:hAnsi="Times New Roman" w:cs="Times New Roman"/>
          <w:sz w:val="24"/>
          <w:szCs w:val="24"/>
        </w:rPr>
        <w:t xml:space="preserve"> úprava</w:t>
      </w:r>
      <w:r w:rsidRPr="008A3BDC">
        <w:rPr>
          <w:rFonts w:ascii="Times New Roman" w:hAnsi="Times New Roman" w:cs="Times New Roman"/>
          <w:sz w:val="24"/>
          <w:szCs w:val="24"/>
        </w:rPr>
        <w:t xml:space="preserve"> opatření k ochraně před škodami působenými užíváním návykových látek</w:t>
      </w:r>
      <w:r w:rsidR="00184EDA">
        <w:rPr>
          <w:rFonts w:ascii="Times New Roman" w:hAnsi="Times New Roman" w:cs="Times New Roman"/>
          <w:sz w:val="24"/>
          <w:szCs w:val="24"/>
        </w:rPr>
        <w:t xml:space="preserve"> zejména tabáku a alkoholu, </w:t>
      </w:r>
      <w:r w:rsidRPr="008A3BDC">
        <w:rPr>
          <w:rFonts w:ascii="Times New Roman" w:hAnsi="Times New Roman" w:cs="Times New Roman"/>
          <w:sz w:val="24"/>
          <w:szCs w:val="24"/>
        </w:rPr>
        <w:t>a působnost správních úřadů a územních samosprávných celků při přijímání a provádění opatření podle tohoto zákona.</w:t>
      </w:r>
    </w:p>
    <w:p w:rsidR="00BF5D6C" w:rsidRDefault="00BF5D6C" w:rsidP="00D5699A">
      <w:pPr>
        <w:jc w:val="both"/>
        <w:rPr>
          <w:rFonts w:ascii="Times New Roman" w:hAnsi="Times New Roman" w:cs="Times New Roman"/>
          <w:sz w:val="24"/>
          <w:szCs w:val="24"/>
        </w:rPr>
      </w:pPr>
      <w:r w:rsidRPr="00F77C8D">
        <w:rPr>
          <w:rFonts w:ascii="Times New Roman" w:hAnsi="Times New Roman" w:cs="Times New Roman"/>
          <w:b/>
          <w:sz w:val="24"/>
          <w:szCs w:val="24"/>
          <w:u w:val="single"/>
        </w:rPr>
        <w:t>Účinnost zákona:</w:t>
      </w:r>
      <w:r>
        <w:rPr>
          <w:rFonts w:ascii="Times New Roman" w:hAnsi="Times New Roman" w:cs="Times New Roman"/>
          <w:sz w:val="24"/>
          <w:szCs w:val="24"/>
        </w:rPr>
        <w:t xml:space="preserve"> od 31. května 2017</w:t>
      </w:r>
    </w:p>
    <w:p w:rsidR="00BF5D6C" w:rsidRDefault="00BF5D6C" w:rsidP="00D5699A">
      <w:pPr>
        <w:jc w:val="both"/>
        <w:rPr>
          <w:rFonts w:ascii="Times New Roman" w:hAnsi="Times New Roman" w:cs="Times New Roman"/>
          <w:sz w:val="24"/>
          <w:szCs w:val="24"/>
        </w:rPr>
      </w:pPr>
      <w:r w:rsidRPr="00F77C8D">
        <w:rPr>
          <w:rFonts w:ascii="Times New Roman" w:hAnsi="Times New Roman" w:cs="Times New Roman"/>
          <w:b/>
          <w:sz w:val="24"/>
          <w:szCs w:val="24"/>
          <w:u w:val="single"/>
        </w:rPr>
        <w:t>Ruší:</w:t>
      </w:r>
      <w:r>
        <w:rPr>
          <w:rFonts w:ascii="Times New Roman" w:hAnsi="Times New Roman" w:cs="Times New Roman"/>
          <w:sz w:val="24"/>
          <w:szCs w:val="24"/>
        </w:rPr>
        <w:t xml:space="preserve"> zákon č. 379/2005 Sb.</w:t>
      </w:r>
      <w:r w:rsidR="00B81210">
        <w:rPr>
          <w:rFonts w:ascii="Times New Roman" w:hAnsi="Times New Roman" w:cs="Times New Roman"/>
          <w:sz w:val="24"/>
          <w:szCs w:val="24"/>
        </w:rPr>
        <w:t>,</w:t>
      </w:r>
      <w:r>
        <w:rPr>
          <w:rFonts w:ascii="Times New Roman" w:hAnsi="Times New Roman" w:cs="Times New Roman"/>
          <w:sz w:val="24"/>
          <w:szCs w:val="24"/>
        </w:rPr>
        <w:t xml:space="preserve"> o opatřeních k ochraně před škodami působenými tabákovými výrobky, alkoholem a jinými návykovými látkami a o změně souvisejících zákonů</w:t>
      </w:r>
      <w:r w:rsidR="00602591">
        <w:rPr>
          <w:rFonts w:ascii="Times New Roman" w:hAnsi="Times New Roman" w:cs="Times New Roman"/>
          <w:sz w:val="24"/>
          <w:szCs w:val="24"/>
        </w:rPr>
        <w:t>.</w:t>
      </w:r>
    </w:p>
    <w:p w:rsidR="00CC6D67" w:rsidRPr="00F77C8D" w:rsidRDefault="00163332" w:rsidP="00D5699A">
      <w:pPr>
        <w:jc w:val="both"/>
        <w:rPr>
          <w:rFonts w:ascii="Times New Roman" w:hAnsi="Times New Roman" w:cs="Times New Roman"/>
          <w:b/>
          <w:sz w:val="24"/>
          <w:szCs w:val="24"/>
          <w:u w:val="single"/>
        </w:rPr>
      </w:pPr>
      <w:r w:rsidRPr="00F77C8D">
        <w:rPr>
          <w:rFonts w:ascii="Times New Roman" w:hAnsi="Times New Roman" w:cs="Times New Roman"/>
          <w:b/>
          <w:sz w:val="24"/>
          <w:szCs w:val="24"/>
          <w:u w:val="single"/>
        </w:rPr>
        <w:t xml:space="preserve">Přechodná ustanovení </w:t>
      </w:r>
      <w:r w:rsidR="00CC6D67" w:rsidRPr="00F77C8D">
        <w:rPr>
          <w:rFonts w:ascii="Times New Roman" w:hAnsi="Times New Roman" w:cs="Times New Roman"/>
          <w:b/>
          <w:sz w:val="24"/>
          <w:szCs w:val="24"/>
          <w:u w:val="single"/>
        </w:rPr>
        <w:t>(</w:t>
      </w:r>
      <w:r w:rsidRPr="00F77C8D">
        <w:rPr>
          <w:rFonts w:ascii="Times New Roman" w:hAnsi="Times New Roman" w:cs="Times New Roman"/>
          <w:b/>
          <w:sz w:val="24"/>
          <w:szCs w:val="24"/>
          <w:u w:val="single"/>
        </w:rPr>
        <w:t>§ 42</w:t>
      </w:r>
      <w:r w:rsidR="00CC6D67" w:rsidRPr="00F77C8D">
        <w:rPr>
          <w:rFonts w:ascii="Times New Roman" w:hAnsi="Times New Roman" w:cs="Times New Roman"/>
          <w:b/>
          <w:sz w:val="24"/>
          <w:szCs w:val="24"/>
          <w:u w:val="single"/>
        </w:rPr>
        <w:t>)</w:t>
      </w:r>
      <w:r w:rsidRPr="00F77C8D">
        <w:rPr>
          <w:rFonts w:ascii="Times New Roman" w:hAnsi="Times New Roman" w:cs="Times New Roman"/>
          <w:b/>
          <w:sz w:val="24"/>
          <w:szCs w:val="24"/>
          <w:u w:val="single"/>
        </w:rPr>
        <w:t>:</w:t>
      </w:r>
    </w:p>
    <w:p w:rsidR="00CC6D67" w:rsidRPr="00CC6D67" w:rsidRDefault="00CC6D67" w:rsidP="00D5699A">
      <w:pPr>
        <w:jc w:val="both"/>
        <w:rPr>
          <w:rFonts w:ascii="Times New Roman" w:hAnsi="Times New Roman" w:cs="Times New Roman"/>
          <w:b/>
          <w:sz w:val="24"/>
          <w:szCs w:val="24"/>
        </w:rPr>
      </w:pPr>
      <w:r>
        <w:rPr>
          <w:rFonts w:ascii="Times New Roman" w:hAnsi="Times New Roman" w:cs="Times New Roman"/>
          <w:sz w:val="24"/>
          <w:szCs w:val="24"/>
        </w:rPr>
        <w:t xml:space="preserve">(1) </w:t>
      </w:r>
      <w:r w:rsidRPr="00CC6D67">
        <w:rPr>
          <w:rFonts w:ascii="Times New Roman" w:hAnsi="Times New Roman" w:cs="Times New Roman"/>
          <w:sz w:val="24"/>
          <w:szCs w:val="24"/>
        </w:rPr>
        <w:t xml:space="preserve">Prodejci nebo jiní provozovatelé jsou povinni přizpůsobit svou činnost podmínkám stanoveným tímto zákonem </w:t>
      </w:r>
      <w:r w:rsidRPr="00CC6D67">
        <w:rPr>
          <w:rFonts w:ascii="Times New Roman" w:hAnsi="Times New Roman" w:cs="Times New Roman"/>
          <w:b/>
          <w:sz w:val="24"/>
          <w:szCs w:val="24"/>
        </w:rPr>
        <w:t>do 90 dnů</w:t>
      </w:r>
      <w:r w:rsidRPr="00CC6D67">
        <w:rPr>
          <w:rFonts w:ascii="Times New Roman" w:hAnsi="Times New Roman" w:cs="Times New Roman"/>
          <w:sz w:val="24"/>
          <w:szCs w:val="24"/>
        </w:rPr>
        <w:t xml:space="preserve"> ode dne</w:t>
      </w:r>
      <w:r w:rsidR="00DE1F62">
        <w:rPr>
          <w:rFonts w:ascii="Times New Roman" w:hAnsi="Times New Roman" w:cs="Times New Roman"/>
          <w:sz w:val="24"/>
          <w:szCs w:val="24"/>
        </w:rPr>
        <w:t xml:space="preserve"> nabytí účinnosti tohoto zákona (do </w:t>
      </w:r>
      <w:proofErr w:type="gramStart"/>
      <w:r w:rsidR="00DE1F62">
        <w:rPr>
          <w:rFonts w:ascii="Times New Roman" w:hAnsi="Times New Roman" w:cs="Times New Roman"/>
          <w:sz w:val="24"/>
          <w:szCs w:val="24"/>
        </w:rPr>
        <w:t>29.08.2017</w:t>
      </w:r>
      <w:proofErr w:type="gramEnd"/>
      <w:r w:rsidR="00DE1F62">
        <w:rPr>
          <w:rFonts w:ascii="Times New Roman" w:hAnsi="Times New Roman" w:cs="Times New Roman"/>
          <w:sz w:val="24"/>
          <w:szCs w:val="24"/>
        </w:rPr>
        <w:t>).</w:t>
      </w:r>
    </w:p>
    <w:p w:rsidR="00CC6D67" w:rsidRDefault="00CC6D67" w:rsidP="00D5699A">
      <w:pPr>
        <w:jc w:val="both"/>
        <w:rPr>
          <w:rFonts w:ascii="Times New Roman" w:hAnsi="Times New Roman" w:cs="Times New Roman"/>
          <w:b/>
          <w:sz w:val="24"/>
          <w:szCs w:val="24"/>
        </w:rPr>
      </w:pPr>
      <w:r>
        <w:rPr>
          <w:rFonts w:ascii="Times New Roman" w:hAnsi="Times New Roman" w:cs="Times New Roman"/>
          <w:sz w:val="24"/>
          <w:szCs w:val="24"/>
        </w:rPr>
        <w:t xml:space="preserve"> </w:t>
      </w:r>
      <w:r w:rsidRPr="00CC6D67">
        <w:rPr>
          <w:rFonts w:ascii="Times New Roman" w:hAnsi="Times New Roman" w:cs="Times New Roman"/>
          <w:sz w:val="24"/>
          <w:szCs w:val="24"/>
        </w:rPr>
        <w:t xml:space="preserve">(2) Prodejce, který přede dnem nabytí účinnosti tohoto zákona prodával tabákové výrobky, kuřácké pomůcky, bylinné výrobky určené ke kouření nebo elektronické cigarety prostřednictvím prostředku komunikace na dálku, </w:t>
      </w:r>
      <w:r w:rsidRPr="00CC6D67">
        <w:rPr>
          <w:rFonts w:ascii="Times New Roman" w:hAnsi="Times New Roman" w:cs="Times New Roman"/>
          <w:b/>
          <w:sz w:val="24"/>
          <w:szCs w:val="24"/>
        </w:rPr>
        <w:t>je povinen oznámit údaje o systému ověřování věku a jeho fungování Ministerstvu zdravotnictví do 90 dnů ode dne</w:t>
      </w:r>
      <w:r w:rsidR="00602591">
        <w:rPr>
          <w:rFonts w:ascii="Times New Roman" w:hAnsi="Times New Roman" w:cs="Times New Roman"/>
          <w:b/>
          <w:sz w:val="24"/>
          <w:szCs w:val="24"/>
        </w:rPr>
        <w:t xml:space="preserve"> nabytí účinnosti to</w:t>
      </w:r>
      <w:r w:rsidR="00DE1F62">
        <w:rPr>
          <w:rFonts w:ascii="Times New Roman" w:hAnsi="Times New Roman" w:cs="Times New Roman"/>
          <w:b/>
          <w:sz w:val="24"/>
          <w:szCs w:val="24"/>
        </w:rPr>
        <w:t xml:space="preserve">hoto zákona (do </w:t>
      </w:r>
      <w:proofErr w:type="gramStart"/>
      <w:r w:rsidR="00DE1F62">
        <w:rPr>
          <w:rFonts w:ascii="Times New Roman" w:hAnsi="Times New Roman" w:cs="Times New Roman"/>
          <w:b/>
          <w:sz w:val="24"/>
          <w:szCs w:val="24"/>
        </w:rPr>
        <w:t>29.08.2017</w:t>
      </w:r>
      <w:proofErr w:type="gramEnd"/>
      <w:r w:rsidR="00DE1F62">
        <w:rPr>
          <w:rFonts w:ascii="Times New Roman" w:hAnsi="Times New Roman" w:cs="Times New Roman"/>
          <w:b/>
          <w:sz w:val="24"/>
          <w:szCs w:val="24"/>
        </w:rPr>
        <w:t>).</w:t>
      </w:r>
    </w:p>
    <w:p w:rsidR="009176BD" w:rsidRPr="009176BD" w:rsidRDefault="009176BD" w:rsidP="00D5699A">
      <w:pPr>
        <w:jc w:val="both"/>
        <w:rPr>
          <w:rFonts w:ascii="Times New Roman" w:hAnsi="Times New Roman" w:cs="Times New Roman"/>
          <w:sz w:val="24"/>
          <w:szCs w:val="24"/>
        </w:rPr>
      </w:pPr>
      <w:r w:rsidRPr="009176BD">
        <w:rPr>
          <w:rFonts w:ascii="Times New Roman" w:hAnsi="Times New Roman" w:cs="Times New Roman"/>
          <w:sz w:val="24"/>
          <w:szCs w:val="24"/>
        </w:rPr>
        <w:t xml:space="preserve">Tyto lhůty, podle stanoviska Ministerstva zdravotnictví ze dne </w:t>
      </w:r>
      <w:proofErr w:type="gramStart"/>
      <w:r w:rsidRPr="009176BD">
        <w:rPr>
          <w:rFonts w:ascii="Times New Roman" w:hAnsi="Times New Roman" w:cs="Times New Roman"/>
          <w:sz w:val="24"/>
          <w:szCs w:val="24"/>
        </w:rPr>
        <w:t>19.07.2017</w:t>
      </w:r>
      <w:proofErr w:type="gramEnd"/>
      <w:r w:rsidRPr="009176BD">
        <w:rPr>
          <w:rFonts w:ascii="Times New Roman" w:hAnsi="Times New Roman" w:cs="Times New Roman"/>
          <w:sz w:val="24"/>
          <w:szCs w:val="24"/>
        </w:rPr>
        <w:t>,  se týkají pouze nově ustanovených</w:t>
      </w:r>
      <w:r>
        <w:rPr>
          <w:rFonts w:ascii="Times New Roman" w:hAnsi="Times New Roman" w:cs="Times New Roman"/>
          <w:sz w:val="24"/>
          <w:szCs w:val="24"/>
        </w:rPr>
        <w:t xml:space="preserve"> podmínek</w:t>
      </w:r>
      <w:r w:rsidRPr="009176BD">
        <w:rPr>
          <w:rFonts w:ascii="Times New Roman" w:hAnsi="Times New Roman" w:cs="Times New Roman"/>
          <w:sz w:val="24"/>
          <w:szCs w:val="24"/>
        </w:rPr>
        <w:t xml:space="preserve"> v tomto zákoně. </w:t>
      </w:r>
    </w:p>
    <w:p w:rsidR="009176BD" w:rsidRDefault="00CC6D67" w:rsidP="00D5699A">
      <w:pPr>
        <w:jc w:val="both"/>
        <w:rPr>
          <w:rFonts w:ascii="Times New Roman" w:hAnsi="Times New Roman" w:cs="Times New Roman"/>
          <w:sz w:val="24"/>
          <w:szCs w:val="24"/>
        </w:rPr>
      </w:pPr>
      <w:r w:rsidRPr="00CC6D67">
        <w:rPr>
          <w:rFonts w:ascii="Times New Roman" w:hAnsi="Times New Roman" w:cs="Times New Roman"/>
          <w:sz w:val="24"/>
          <w:szCs w:val="24"/>
        </w:rPr>
        <w:t xml:space="preserve">Řízení a kontrola zahájené </w:t>
      </w:r>
      <w:r w:rsidR="00F77C8D">
        <w:rPr>
          <w:rFonts w:ascii="Times New Roman" w:hAnsi="Times New Roman" w:cs="Times New Roman"/>
          <w:sz w:val="24"/>
          <w:szCs w:val="24"/>
        </w:rPr>
        <w:t xml:space="preserve">před dnem nabytí účinnosti tohoto zákona, se dokončí podle zákona č. 379/2005 Sb. </w:t>
      </w:r>
    </w:p>
    <w:p w:rsidR="00BF5D6C" w:rsidRPr="00B81210" w:rsidRDefault="00B81210" w:rsidP="00D5699A">
      <w:pPr>
        <w:jc w:val="both"/>
        <w:rPr>
          <w:rFonts w:ascii="Times New Roman" w:hAnsi="Times New Roman" w:cs="Times New Roman"/>
          <w:b/>
          <w:sz w:val="24"/>
          <w:szCs w:val="24"/>
          <w:u w:val="single"/>
        </w:rPr>
      </w:pPr>
      <w:r>
        <w:rPr>
          <w:rFonts w:ascii="Times New Roman" w:hAnsi="Times New Roman" w:cs="Times New Roman"/>
          <w:b/>
          <w:sz w:val="24"/>
          <w:szCs w:val="24"/>
          <w:u w:val="single"/>
        </w:rPr>
        <w:t>Změna zákona</w:t>
      </w:r>
      <w:r w:rsidR="00963E16" w:rsidRPr="00F77C8D">
        <w:rPr>
          <w:rFonts w:ascii="Times New Roman" w:hAnsi="Times New Roman" w:cs="Times New Roman"/>
          <w:b/>
          <w:sz w:val="24"/>
          <w:szCs w:val="24"/>
          <w:u w:val="single"/>
        </w:rPr>
        <w:t xml:space="preserve"> </w:t>
      </w:r>
      <w:r>
        <w:rPr>
          <w:rFonts w:ascii="Times New Roman" w:hAnsi="Times New Roman" w:cs="Times New Roman"/>
          <w:b/>
          <w:sz w:val="24"/>
          <w:szCs w:val="24"/>
          <w:u w:val="single"/>
        </w:rPr>
        <w:t>č. 455/1991 Sb., živnostenský zákon</w:t>
      </w:r>
      <w:r w:rsidRPr="00B81210">
        <w:rPr>
          <w:rFonts w:ascii="Times New Roman" w:hAnsi="Times New Roman" w:cs="Times New Roman"/>
          <w:b/>
          <w:sz w:val="24"/>
          <w:szCs w:val="24"/>
          <w:u w:val="single"/>
        </w:rPr>
        <w:t xml:space="preserve">, </w:t>
      </w:r>
      <w:r w:rsidR="00963E16" w:rsidRPr="00B81210">
        <w:rPr>
          <w:rFonts w:ascii="Times New Roman" w:hAnsi="Times New Roman" w:cs="Times New Roman"/>
          <w:b/>
          <w:sz w:val="24"/>
          <w:szCs w:val="24"/>
          <w:u w:val="single"/>
        </w:rPr>
        <w:t xml:space="preserve">je </w:t>
      </w:r>
      <w:r w:rsidR="00F77C8D" w:rsidRPr="00B81210">
        <w:rPr>
          <w:rFonts w:ascii="Times New Roman" w:hAnsi="Times New Roman" w:cs="Times New Roman"/>
          <w:b/>
          <w:sz w:val="24"/>
          <w:szCs w:val="24"/>
          <w:u w:val="single"/>
        </w:rPr>
        <w:t xml:space="preserve">provedena </w:t>
      </w:r>
      <w:r w:rsidR="00250346" w:rsidRPr="00B81210">
        <w:rPr>
          <w:rFonts w:ascii="Times New Roman" w:hAnsi="Times New Roman" w:cs="Times New Roman"/>
          <w:b/>
          <w:sz w:val="24"/>
          <w:szCs w:val="24"/>
          <w:u w:val="single"/>
        </w:rPr>
        <w:t>ustanovením</w:t>
      </w:r>
      <w:r w:rsidR="00963E16" w:rsidRPr="00B81210">
        <w:rPr>
          <w:rFonts w:ascii="Times New Roman" w:hAnsi="Times New Roman" w:cs="Times New Roman"/>
          <w:b/>
          <w:sz w:val="24"/>
          <w:szCs w:val="24"/>
          <w:u w:val="single"/>
        </w:rPr>
        <w:t xml:space="preserve"> § 4</w:t>
      </w:r>
      <w:r w:rsidR="00250346" w:rsidRPr="00B81210">
        <w:rPr>
          <w:rFonts w:ascii="Times New Roman" w:hAnsi="Times New Roman" w:cs="Times New Roman"/>
          <w:b/>
          <w:sz w:val="24"/>
          <w:szCs w:val="24"/>
          <w:u w:val="single"/>
        </w:rPr>
        <w:t>7</w:t>
      </w:r>
    </w:p>
    <w:p w:rsidR="00250346" w:rsidRPr="00250346" w:rsidRDefault="00F77C8D" w:rsidP="00D5699A">
      <w:pPr>
        <w:jc w:val="both"/>
        <w:rPr>
          <w:rFonts w:ascii="Times New Roman" w:hAnsi="Times New Roman" w:cs="Times New Roman"/>
          <w:sz w:val="24"/>
          <w:szCs w:val="24"/>
        </w:rPr>
      </w:pPr>
      <w:r>
        <w:rPr>
          <w:rFonts w:ascii="Times New Roman" w:hAnsi="Times New Roman" w:cs="Times New Roman"/>
          <w:sz w:val="24"/>
          <w:szCs w:val="24"/>
        </w:rPr>
        <w:t>„</w:t>
      </w:r>
      <w:r w:rsidR="00250346" w:rsidRPr="00250346">
        <w:rPr>
          <w:rFonts w:ascii="Times New Roman" w:hAnsi="Times New Roman" w:cs="Times New Roman"/>
          <w:sz w:val="24"/>
          <w:szCs w:val="24"/>
        </w:rPr>
        <w:t>§ 60a odstavec 2</w:t>
      </w:r>
      <w:r w:rsidR="00B81210">
        <w:rPr>
          <w:rFonts w:ascii="Times New Roman" w:hAnsi="Times New Roman" w:cs="Times New Roman"/>
          <w:sz w:val="24"/>
          <w:szCs w:val="24"/>
        </w:rPr>
        <w:t xml:space="preserve">, živnostenského zákona, </w:t>
      </w:r>
      <w:r w:rsidR="00250346" w:rsidRPr="00250346">
        <w:rPr>
          <w:rFonts w:ascii="Times New Roman" w:hAnsi="Times New Roman" w:cs="Times New Roman"/>
          <w:sz w:val="24"/>
          <w:szCs w:val="24"/>
        </w:rPr>
        <w:t>zní:</w:t>
      </w:r>
    </w:p>
    <w:p w:rsidR="00250346" w:rsidRPr="00250346" w:rsidRDefault="00B81210" w:rsidP="00D5699A">
      <w:pPr>
        <w:jc w:val="both"/>
        <w:rPr>
          <w:rFonts w:ascii="Times New Roman" w:hAnsi="Times New Roman" w:cs="Times New Roman"/>
          <w:sz w:val="24"/>
          <w:szCs w:val="24"/>
        </w:rPr>
      </w:pPr>
      <w:r>
        <w:rPr>
          <w:rFonts w:ascii="Times New Roman" w:hAnsi="Times New Roman" w:cs="Times New Roman"/>
          <w:sz w:val="24"/>
          <w:szCs w:val="24"/>
        </w:rPr>
        <w:t>„</w:t>
      </w:r>
      <w:r w:rsidR="00250346" w:rsidRPr="00250346">
        <w:rPr>
          <w:rFonts w:ascii="Times New Roman" w:hAnsi="Times New Roman" w:cs="Times New Roman"/>
          <w:sz w:val="24"/>
          <w:szCs w:val="24"/>
        </w:rPr>
        <w:t xml:space="preserve">Živnostenské úřady kontrolují dodržování povinností při značení lihu a nakládání </w:t>
      </w:r>
      <w:r w:rsidR="00F10C7B">
        <w:rPr>
          <w:rFonts w:ascii="Times New Roman" w:hAnsi="Times New Roman" w:cs="Times New Roman"/>
          <w:sz w:val="24"/>
          <w:szCs w:val="24"/>
        </w:rPr>
        <w:br/>
      </w:r>
      <w:r w:rsidR="00250346" w:rsidRPr="00250346">
        <w:rPr>
          <w:rFonts w:ascii="Times New Roman" w:hAnsi="Times New Roman" w:cs="Times New Roman"/>
          <w:sz w:val="24"/>
          <w:szCs w:val="24"/>
        </w:rPr>
        <w:t>s lihem podle zákona upravujícího povinné značení lihu, pokud porušení těchto povinností zjistí při výkonu své jiné působnosti, a dodržování povinností při značení tabákových výrobků podle zákona upravujícího spotřební daně. Zjistí-li, že došlo k porušení povinnosti, sdělí tuto skutečnost bezod</w:t>
      </w:r>
      <w:r w:rsidR="00F77C8D">
        <w:rPr>
          <w:rFonts w:ascii="Times New Roman" w:hAnsi="Times New Roman" w:cs="Times New Roman"/>
          <w:sz w:val="24"/>
          <w:szCs w:val="24"/>
        </w:rPr>
        <w:t>kladně správci spotřební daně.“</w:t>
      </w:r>
    </w:p>
    <w:p w:rsidR="008A3BDC" w:rsidRDefault="00B81210" w:rsidP="00D5699A">
      <w:pPr>
        <w:jc w:val="both"/>
        <w:rPr>
          <w:rFonts w:ascii="Times New Roman" w:hAnsi="Times New Roman" w:cs="Times New Roman"/>
          <w:sz w:val="24"/>
          <w:szCs w:val="24"/>
        </w:rPr>
      </w:pPr>
      <w:r>
        <w:rPr>
          <w:rFonts w:ascii="Times New Roman" w:hAnsi="Times New Roman" w:cs="Times New Roman"/>
          <w:sz w:val="24"/>
          <w:szCs w:val="24"/>
        </w:rPr>
        <w:t xml:space="preserve"> V přechodném ustanovení § 48 zákona č. 65/2017 Sb., je uvedeno, že:</w:t>
      </w:r>
      <w:r w:rsidR="00250346" w:rsidRPr="00250346">
        <w:rPr>
          <w:rFonts w:ascii="Times New Roman" w:hAnsi="Times New Roman" w:cs="Times New Roman"/>
          <w:sz w:val="24"/>
          <w:szCs w:val="24"/>
        </w:rPr>
        <w:t xml:space="preserve"> </w:t>
      </w:r>
      <w:r w:rsidR="00F77C8D">
        <w:rPr>
          <w:rFonts w:ascii="Times New Roman" w:hAnsi="Times New Roman" w:cs="Times New Roman"/>
          <w:b/>
          <w:sz w:val="24"/>
          <w:szCs w:val="24"/>
        </w:rPr>
        <w:t>„</w:t>
      </w:r>
      <w:r w:rsidR="00250346" w:rsidRPr="00250346">
        <w:rPr>
          <w:rFonts w:ascii="Times New Roman" w:hAnsi="Times New Roman" w:cs="Times New Roman"/>
          <w:sz w:val="24"/>
          <w:szCs w:val="24"/>
        </w:rPr>
        <w:t xml:space="preserve">Kontrola dodržování zákazu prodeje lihovin a tabákových výrobků podle zákona č. 455/1991 Sb., ve znění účinném přede dnem nabytí účinnosti tohoto zákona, zahájená přede dnem nabytí účinnosti tohoto </w:t>
      </w:r>
      <w:r w:rsidR="00250346" w:rsidRPr="00250346">
        <w:rPr>
          <w:rFonts w:ascii="Times New Roman" w:hAnsi="Times New Roman" w:cs="Times New Roman"/>
          <w:sz w:val="24"/>
          <w:szCs w:val="24"/>
        </w:rPr>
        <w:lastRenderedPageBreak/>
        <w:t>zákona se dokončí podle zákona č. 455/1991 Sb., ve znění účinném přede dnem nabytí účinnosti tohoto zákona.</w:t>
      </w:r>
      <w:r w:rsidR="00F77C8D">
        <w:rPr>
          <w:rFonts w:ascii="Times New Roman" w:hAnsi="Times New Roman" w:cs="Times New Roman"/>
          <w:sz w:val="24"/>
          <w:szCs w:val="24"/>
        </w:rPr>
        <w:t>“</w:t>
      </w:r>
    </w:p>
    <w:p w:rsidR="009971C3" w:rsidRPr="00E126CD" w:rsidRDefault="009971C3" w:rsidP="00D5699A">
      <w:pPr>
        <w:jc w:val="both"/>
        <w:rPr>
          <w:rFonts w:ascii="Times New Roman" w:hAnsi="Times New Roman" w:cs="Times New Roman"/>
          <w:b/>
          <w:color w:val="FF0000"/>
          <w:sz w:val="24"/>
          <w:szCs w:val="24"/>
          <w:u w:val="single"/>
        </w:rPr>
      </w:pPr>
      <w:r w:rsidRPr="00E126CD">
        <w:rPr>
          <w:rFonts w:ascii="Times New Roman" w:hAnsi="Times New Roman" w:cs="Times New Roman"/>
          <w:b/>
          <w:color w:val="FF0000"/>
          <w:sz w:val="24"/>
          <w:szCs w:val="24"/>
          <w:u w:val="single"/>
        </w:rPr>
        <w:t>Místní příslušnost ke kontrole a k</w:t>
      </w:r>
      <w:r w:rsidR="00095A79" w:rsidRPr="00E126CD">
        <w:rPr>
          <w:rFonts w:ascii="Times New Roman" w:hAnsi="Times New Roman" w:cs="Times New Roman"/>
          <w:b/>
          <w:color w:val="FF0000"/>
          <w:sz w:val="24"/>
          <w:szCs w:val="24"/>
          <w:u w:val="single"/>
        </w:rPr>
        <w:t> </w:t>
      </w:r>
      <w:r w:rsidRPr="00E126CD">
        <w:rPr>
          <w:rFonts w:ascii="Times New Roman" w:hAnsi="Times New Roman" w:cs="Times New Roman"/>
          <w:b/>
          <w:color w:val="FF0000"/>
          <w:sz w:val="24"/>
          <w:szCs w:val="24"/>
          <w:u w:val="single"/>
        </w:rPr>
        <w:t>projednávání</w:t>
      </w:r>
      <w:r w:rsidR="00095A79" w:rsidRPr="00E126CD">
        <w:rPr>
          <w:rFonts w:ascii="Times New Roman" w:hAnsi="Times New Roman" w:cs="Times New Roman"/>
          <w:b/>
          <w:color w:val="FF0000"/>
          <w:sz w:val="24"/>
          <w:szCs w:val="24"/>
          <w:u w:val="single"/>
        </w:rPr>
        <w:t xml:space="preserve"> přestupků</w:t>
      </w:r>
    </w:p>
    <w:p w:rsidR="009971C3" w:rsidRPr="009971C3" w:rsidRDefault="009971C3" w:rsidP="009971C3">
      <w:pPr>
        <w:jc w:val="both"/>
        <w:rPr>
          <w:rFonts w:ascii="Times New Roman" w:hAnsi="Times New Roman" w:cs="Times New Roman"/>
          <w:sz w:val="24"/>
          <w:szCs w:val="24"/>
        </w:rPr>
      </w:pPr>
      <w:r>
        <w:rPr>
          <w:rFonts w:ascii="Times New Roman" w:hAnsi="Times New Roman" w:cs="Times New Roman"/>
          <w:b/>
          <w:bCs/>
          <w:sz w:val="24"/>
          <w:szCs w:val="24"/>
        </w:rPr>
        <w:t>Obecní živnostenský úřad</w:t>
      </w:r>
      <w:r w:rsidRPr="009971C3">
        <w:rPr>
          <w:rFonts w:ascii="Times New Roman" w:hAnsi="Times New Roman" w:cs="Times New Roman"/>
          <w:b/>
          <w:bCs/>
          <w:sz w:val="24"/>
          <w:szCs w:val="24"/>
        </w:rPr>
        <w:t xml:space="preserve"> </w:t>
      </w:r>
    </w:p>
    <w:p w:rsidR="00A5428E" w:rsidRPr="009971C3" w:rsidRDefault="009971C3" w:rsidP="009971C3">
      <w:pPr>
        <w:numPr>
          <w:ilvl w:val="0"/>
          <w:numId w:val="26"/>
        </w:numPr>
        <w:jc w:val="both"/>
        <w:rPr>
          <w:rFonts w:ascii="Times New Roman" w:hAnsi="Times New Roman" w:cs="Times New Roman"/>
          <w:sz w:val="24"/>
          <w:szCs w:val="24"/>
        </w:rPr>
      </w:pPr>
      <w:r>
        <w:rPr>
          <w:rFonts w:ascii="Times New Roman" w:hAnsi="Times New Roman" w:cs="Times New Roman"/>
          <w:sz w:val="24"/>
          <w:szCs w:val="24"/>
        </w:rPr>
        <w:t>Vykonává</w:t>
      </w:r>
      <w:r w:rsidR="002058C9" w:rsidRPr="009971C3">
        <w:rPr>
          <w:rFonts w:ascii="Times New Roman" w:hAnsi="Times New Roman" w:cs="Times New Roman"/>
          <w:sz w:val="24"/>
          <w:szCs w:val="24"/>
        </w:rPr>
        <w:t xml:space="preserve"> kontrolu dodržován</w:t>
      </w:r>
      <w:r>
        <w:rPr>
          <w:rFonts w:ascii="Times New Roman" w:hAnsi="Times New Roman" w:cs="Times New Roman"/>
          <w:sz w:val="24"/>
          <w:szCs w:val="24"/>
        </w:rPr>
        <w:t xml:space="preserve">í povinností podle </w:t>
      </w:r>
      <w:r w:rsidR="007F57F0">
        <w:rPr>
          <w:rFonts w:ascii="Times New Roman" w:hAnsi="Times New Roman" w:cs="Times New Roman"/>
          <w:sz w:val="24"/>
          <w:szCs w:val="24"/>
        </w:rPr>
        <w:t>ustanovení</w:t>
      </w:r>
      <w:r w:rsidR="00095A79">
        <w:rPr>
          <w:rFonts w:ascii="Times New Roman" w:hAnsi="Times New Roman" w:cs="Times New Roman"/>
          <w:sz w:val="24"/>
          <w:szCs w:val="24"/>
        </w:rPr>
        <w:t xml:space="preserve"> </w:t>
      </w:r>
      <w:r>
        <w:rPr>
          <w:rFonts w:ascii="Times New Roman" w:hAnsi="Times New Roman" w:cs="Times New Roman"/>
          <w:sz w:val="24"/>
          <w:szCs w:val="24"/>
        </w:rPr>
        <w:t>§ 30 odstavce</w:t>
      </w:r>
      <w:r w:rsidR="002058C9" w:rsidRPr="009971C3">
        <w:rPr>
          <w:rFonts w:ascii="Times New Roman" w:hAnsi="Times New Roman" w:cs="Times New Roman"/>
          <w:sz w:val="24"/>
          <w:szCs w:val="24"/>
        </w:rPr>
        <w:t xml:space="preserve"> 8</w:t>
      </w:r>
      <w:r>
        <w:rPr>
          <w:rFonts w:ascii="Times New Roman" w:hAnsi="Times New Roman" w:cs="Times New Roman"/>
          <w:sz w:val="24"/>
          <w:szCs w:val="24"/>
        </w:rPr>
        <w:t xml:space="preserve"> a projednává přestupky podle </w:t>
      </w:r>
      <w:r w:rsidR="007F57F0">
        <w:rPr>
          <w:rFonts w:ascii="Times New Roman" w:hAnsi="Times New Roman" w:cs="Times New Roman"/>
          <w:sz w:val="24"/>
          <w:szCs w:val="24"/>
        </w:rPr>
        <w:t xml:space="preserve">ustanovení </w:t>
      </w:r>
      <w:r>
        <w:rPr>
          <w:rFonts w:ascii="Times New Roman" w:hAnsi="Times New Roman" w:cs="Times New Roman"/>
          <w:sz w:val="24"/>
          <w:szCs w:val="24"/>
        </w:rPr>
        <w:t>§ 40 odstavce 1 písm. j)</w:t>
      </w:r>
      <w:r w:rsidR="002058C9" w:rsidRPr="009971C3">
        <w:rPr>
          <w:rFonts w:ascii="Times New Roman" w:hAnsi="Times New Roman" w:cs="Times New Roman"/>
          <w:sz w:val="24"/>
          <w:szCs w:val="24"/>
        </w:rPr>
        <w:t xml:space="preserve"> </w:t>
      </w:r>
      <w:r w:rsidR="002058C9" w:rsidRPr="009971C3">
        <w:rPr>
          <w:rFonts w:ascii="Times New Roman" w:hAnsi="Times New Roman" w:cs="Times New Roman"/>
          <w:b/>
          <w:bCs/>
          <w:sz w:val="24"/>
          <w:szCs w:val="24"/>
        </w:rPr>
        <w:t xml:space="preserve">ve správním obvodu obce s rozšířenou působností </w:t>
      </w:r>
    </w:p>
    <w:p w:rsidR="009971C3" w:rsidRPr="009971C3" w:rsidRDefault="009971C3" w:rsidP="009971C3">
      <w:pPr>
        <w:jc w:val="both"/>
        <w:rPr>
          <w:rFonts w:ascii="Times New Roman" w:hAnsi="Times New Roman" w:cs="Times New Roman"/>
          <w:sz w:val="24"/>
          <w:szCs w:val="24"/>
        </w:rPr>
      </w:pPr>
      <w:r>
        <w:rPr>
          <w:rFonts w:ascii="Times New Roman" w:hAnsi="Times New Roman" w:cs="Times New Roman"/>
          <w:b/>
          <w:bCs/>
          <w:sz w:val="24"/>
          <w:szCs w:val="24"/>
        </w:rPr>
        <w:t xml:space="preserve">Obec v přenesené působnosti </w:t>
      </w:r>
    </w:p>
    <w:p w:rsidR="009971C3" w:rsidRPr="009971C3" w:rsidRDefault="009971C3" w:rsidP="009971C3">
      <w:pPr>
        <w:numPr>
          <w:ilvl w:val="0"/>
          <w:numId w:val="27"/>
        </w:numPr>
        <w:jc w:val="both"/>
        <w:rPr>
          <w:rFonts w:ascii="Times New Roman" w:hAnsi="Times New Roman" w:cs="Times New Roman"/>
          <w:sz w:val="24"/>
          <w:szCs w:val="24"/>
        </w:rPr>
      </w:pPr>
      <w:r>
        <w:rPr>
          <w:rFonts w:ascii="Times New Roman" w:hAnsi="Times New Roman" w:cs="Times New Roman"/>
          <w:sz w:val="24"/>
          <w:szCs w:val="24"/>
        </w:rPr>
        <w:t>Vykonává</w:t>
      </w:r>
      <w:r w:rsidRPr="009971C3">
        <w:rPr>
          <w:rFonts w:ascii="Times New Roman" w:hAnsi="Times New Roman" w:cs="Times New Roman"/>
          <w:sz w:val="24"/>
          <w:szCs w:val="24"/>
        </w:rPr>
        <w:t xml:space="preserve"> kontrolu dodržován</w:t>
      </w:r>
      <w:r>
        <w:rPr>
          <w:rFonts w:ascii="Times New Roman" w:hAnsi="Times New Roman" w:cs="Times New Roman"/>
          <w:sz w:val="24"/>
          <w:szCs w:val="24"/>
        </w:rPr>
        <w:t>í povinností podle</w:t>
      </w:r>
      <w:r w:rsidR="007F57F0">
        <w:rPr>
          <w:rFonts w:ascii="Times New Roman" w:hAnsi="Times New Roman" w:cs="Times New Roman"/>
          <w:sz w:val="24"/>
          <w:szCs w:val="24"/>
        </w:rPr>
        <w:t xml:space="preserve"> ustanovení</w:t>
      </w:r>
      <w:r>
        <w:rPr>
          <w:rFonts w:ascii="Times New Roman" w:hAnsi="Times New Roman" w:cs="Times New Roman"/>
          <w:sz w:val="24"/>
          <w:szCs w:val="24"/>
        </w:rPr>
        <w:t xml:space="preserve"> § 30 odstavce 2 a projednáv</w:t>
      </w:r>
      <w:r w:rsidR="007F57F0">
        <w:rPr>
          <w:rFonts w:ascii="Times New Roman" w:hAnsi="Times New Roman" w:cs="Times New Roman"/>
          <w:sz w:val="24"/>
          <w:szCs w:val="24"/>
        </w:rPr>
        <w:t>á</w:t>
      </w:r>
      <w:r>
        <w:rPr>
          <w:rFonts w:ascii="Times New Roman" w:hAnsi="Times New Roman" w:cs="Times New Roman"/>
          <w:sz w:val="24"/>
          <w:szCs w:val="24"/>
        </w:rPr>
        <w:t xml:space="preserve"> přestupky podle </w:t>
      </w:r>
      <w:r w:rsidR="007F57F0">
        <w:rPr>
          <w:rFonts w:ascii="Times New Roman" w:hAnsi="Times New Roman" w:cs="Times New Roman"/>
          <w:sz w:val="24"/>
          <w:szCs w:val="24"/>
        </w:rPr>
        <w:t xml:space="preserve">ustanovení </w:t>
      </w:r>
      <w:r>
        <w:rPr>
          <w:rFonts w:ascii="Times New Roman" w:hAnsi="Times New Roman" w:cs="Times New Roman"/>
          <w:sz w:val="24"/>
          <w:szCs w:val="24"/>
        </w:rPr>
        <w:t>§ 40 odstavce</w:t>
      </w:r>
      <w:r w:rsidR="007F57F0">
        <w:rPr>
          <w:rFonts w:ascii="Times New Roman" w:hAnsi="Times New Roman" w:cs="Times New Roman"/>
          <w:sz w:val="24"/>
          <w:szCs w:val="24"/>
        </w:rPr>
        <w:t xml:space="preserve"> 1 písm. a</w:t>
      </w:r>
      <w:r>
        <w:rPr>
          <w:rFonts w:ascii="Times New Roman" w:hAnsi="Times New Roman" w:cs="Times New Roman"/>
          <w:sz w:val="24"/>
          <w:szCs w:val="24"/>
        </w:rPr>
        <w:t>)</w:t>
      </w:r>
      <w:r w:rsidRPr="009971C3">
        <w:rPr>
          <w:rFonts w:ascii="Times New Roman" w:hAnsi="Times New Roman" w:cs="Times New Roman"/>
          <w:sz w:val="24"/>
          <w:szCs w:val="24"/>
        </w:rPr>
        <w:t xml:space="preserve"> </w:t>
      </w:r>
      <w:r w:rsidR="007F57F0">
        <w:rPr>
          <w:rFonts w:ascii="Times New Roman" w:hAnsi="Times New Roman" w:cs="Times New Roman"/>
          <w:b/>
          <w:bCs/>
          <w:sz w:val="24"/>
          <w:szCs w:val="24"/>
        </w:rPr>
        <w:t>ve správním obvodu obce</w:t>
      </w:r>
    </w:p>
    <w:p w:rsidR="00A5428E" w:rsidRPr="007F57F0" w:rsidRDefault="002058C9" w:rsidP="007F57F0">
      <w:pPr>
        <w:jc w:val="both"/>
        <w:rPr>
          <w:rFonts w:ascii="Times New Roman" w:hAnsi="Times New Roman" w:cs="Times New Roman"/>
          <w:b/>
          <w:sz w:val="24"/>
          <w:szCs w:val="24"/>
        </w:rPr>
      </w:pPr>
      <w:r w:rsidRPr="007F57F0">
        <w:rPr>
          <w:rFonts w:ascii="Times New Roman" w:hAnsi="Times New Roman" w:cs="Times New Roman"/>
          <w:b/>
          <w:sz w:val="24"/>
          <w:szCs w:val="24"/>
        </w:rPr>
        <w:t>V případě, že obec v p</w:t>
      </w:r>
      <w:r w:rsidR="007F57F0" w:rsidRPr="007F57F0">
        <w:rPr>
          <w:rFonts w:ascii="Times New Roman" w:hAnsi="Times New Roman" w:cs="Times New Roman"/>
          <w:b/>
          <w:sz w:val="24"/>
          <w:szCs w:val="24"/>
        </w:rPr>
        <w:t>řenesené působnosti pověří ŽÚ</w:t>
      </w:r>
      <w:r w:rsidRPr="007F57F0">
        <w:rPr>
          <w:rFonts w:ascii="Times New Roman" w:hAnsi="Times New Roman" w:cs="Times New Roman"/>
          <w:b/>
          <w:sz w:val="24"/>
          <w:szCs w:val="24"/>
        </w:rPr>
        <w:t xml:space="preserve"> výkonem kontroly dodržován</w:t>
      </w:r>
      <w:r w:rsidR="007F57F0" w:rsidRPr="007F57F0">
        <w:rPr>
          <w:rFonts w:ascii="Times New Roman" w:hAnsi="Times New Roman" w:cs="Times New Roman"/>
          <w:b/>
          <w:sz w:val="24"/>
          <w:szCs w:val="24"/>
        </w:rPr>
        <w:t>í povinností podle § 30 odstavce</w:t>
      </w:r>
      <w:r w:rsidRPr="007F57F0">
        <w:rPr>
          <w:rFonts w:ascii="Times New Roman" w:hAnsi="Times New Roman" w:cs="Times New Roman"/>
          <w:b/>
          <w:sz w:val="24"/>
          <w:szCs w:val="24"/>
        </w:rPr>
        <w:t xml:space="preserve"> 2</w:t>
      </w:r>
      <w:r w:rsidR="007F57F0" w:rsidRPr="007F57F0">
        <w:rPr>
          <w:rFonts w:ascii="Times New Roman" w:hAnsi="Times New Roman" w:cs="Times New Roman"/>
          <w:b/>
          <w:sz w:val="24"/>
          <w:szCs w:val="24"/>
        </w:rPr>
        <w:t xml:space="preserve"> a projednávání přestu</w:t>
      </w:r>
      <w:r w:rsidR="007F57F0">
        <w:rPr>
          <w:rFonts w:ascii="Times New Roman" w:hAnsi="Times New Roman" w:cs="Times New Roman"/>
          <w:b/>
          <w:sz w:val="24"/>
          <w:szCs w:val="24"/>
        </w:rPr>
        <w:t>pků podle § 40 odst. 1 písm. a)</w:t>
      </w:r>
      <w:r w:rsidR="007F57F0" w:rsidRPr="007F57F0">
        <w:rPr>
          <w:rFonts w:ascii="Times New Roman" w:hAnsi="Times New Roman" w:cs="Times New Roman"/>
          <w:b/>
          <w:sz w:val="24"/>
          <w:szCs w:val="24"/>
        </w:rPr>
        <w:t xml:space="preserve">, tak </w:t>
      </w:r>
      <w:r w:rsidRPr="007F57F0">
        <w:rPr>
          <w:rFonts w:ascii="Times New Roman" w:hAnsi="Times New Roman" w:cs="Times New Roman"/>
          <w:b/>
          <w:sz w:val="24"/>
          <w:szCs w:val="24"/>
        </w:rPr>
        <w:t xml:space="preserve">ŽÚ je </w:t>
      </w:r>
      <w:r w:rsidRPr="007F57F0">
        <w:rPr>
          <w:rFonts w:ascii="Times New Roman" w:hAnsi="Times New Roman" w:cs="Times New Roman"/>
          <w:b/>
          <w:bCs/>
          <w:sz w:val="24"/>
          <w:szCs w:val="24"/>
        </w:rPr>
        <w:t xml:space="preserve">místně příslušný ke kontrole </w:t>
      </w:r>
      <w:r w:rsidR="007F57F0">
        <w:rPr>
          <w:rFonts w:ascii="Times New Roman" w:hAnsi="Times New Roman" w:cs="Times New Roman"/>
          <w:b/>
          <w:bCs/>
          <w:sz w:val="24"/>
          <w:szCs w:val="24"/>
        </w:rPr>
        <w:t xml:space="preserve">a projednávání </w:t>
      </w:r>
      <w:r w:rsidR="00095A79">
        <w:rPr>
          <w:rFonts w:ascii="Times New Roman" w:hAnsi="Times New Roman" w:cs="Times New Roman"/>
          <w:b/>
          <w:bCs/>
          <w:sz w:val="24"/>
          <w:szCs w:val="24"/>
        </w:rPr>
        <w:t xml:space="preserve">těchto přestupků </w:t>
      </w:r>
      <w:r w:rsidRPr="007F57F0">
        <w:rPr>
          <w:rFonts w:ascii="Times New Roman" w:hAnsi="Times New Roman" w:cs="Times New Roman"/>
          <w:b/>
          <w:bCs/>
          <w:sz w:val="24"/>
          <w:szCs w:val="24"/>
        </w:rPr>
        <w:t>pouze ve správním obvodu obce</w:t>
      </w:r>
      <w:r w:rsidR="007F57F0" w:rsidRPr="007F57F0">
        <w:rPr>
          <w:rFonts w:ascii="Times New Roman" w:hAnsi="Times New Roman" w:cs="Times New Roman"/>
          <w:b/>
          <w:bCs/>
          <w:sz w:val="24"/>
          <w:szCs w:val="24"/>
        </w:rPr>
        <w:t xml:space="preserve">. </w:t>
      </w:r>
      <w:r w:rsidRPr="007F57F0">
        <w:rPr>
          <w:rFonts w:ascii="Times New Roman" w:hAnsi="Times New Roman" w:cs="Times New Roman"/>
          <w:b/>
          <w:bCs/>
          <w:sz w:val="24"/>
          <w:szCs w:val="24"/>
        </w:rPr>
        <w:t xml:space="preserve"> </w:t>
      </w:r>
    </w:p>
    <w:p w:rsidR="008B2F85" w:rsidRDefault="008B2F85" w:rsidP="00D5699A">
      <w:pPr>
        <w:jc w:val="both"/>
        <w:rPr>
          <w:rFonts w:ascii="Times New Roman" w:hAnsi="Times New Roman" w:cs="Times New Roman"/>
          <w:sz w:val="24"/>
          <w:szCs w:val="24"/>
        </w:rPr>
      </w:pPr>
    </w:p>
    <w:p w:rsidR="00F77C8D" w:rsidRDefault="006C7EE8" w:rsidP="00D5699A">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2 Vymezení pojmů  </w:t>
      </w:r>
    </w:p>
    <w:p w:rsidR="00602591" w:rsidRPr="00602591" w:rsidRDefault="00602591" w:rsidP="00D5699A">
      <w:pPr>
        <w:jc w:val="both"/>
        <w:rPr>
          <w:rFonts w:ascii="Times New Roman" w:hAnsi="Times New Roman" w:cs="Times New Roman"/>
          <w:sz w:val="24"/>
          <w:szCs w:val="24"/>
        </w:rPr>
      </w:pPr>
      <w:r w:rsidRPr="00602591">
        <w:rPr>
          <w:rFonts w:ascii="Times New Roman" w:hAnsi="Times New Roman" w:cs="Times New Roman"/>
          <w:sz w:val="24"/>
          <w:szCs w:val="24"/>
        </w:rPr>
        <w:t>Zákon nově upravuje definice pojmů, odlišně od zákona č. 379/2005 Sb.</w:t>
      </w:r>
      <w:r>
        <w:rPr>
          <w:rFonts w:ascii="Times New Roman" w:hAnsi="Times New Roman" w:cs="Times New Roman"/>
          <w:sz w:val="24"/>
          <w:szCs w:val="24"/>
        </w:rPr>
        <w:t>, o opatřeních k ochraně před škodami působenými tabákovými výrobky, alkoholem a jinými návykovými látkami a o změně souvisejících zákonů</w:t>
      </w:r>
      <w:r w:rsidR="00B02CE2">
        <w:rPr>
          <w:rFonts w:ascii="Times New Roman" w:hAnsi="Times New Roman" w:cs="Times New Roman"/>
          <w:sz w:val="24"/>
          <w:szCs w:val="24"/>
        </w:rPr>
        <w:t>, a nově definuje pojem „návyková látka“.</w:t>
      </w:r>
    </w:p>
    <w:p w:rsidR="006C7EE8" w:rsidRPr="00B02CE2" w:rsidRDefault="00B81210" w:rsidP="006C7EE8">
      <w:pPr>
        <w:jc w:val="both"/>
        <w:rPr>
          <w:rFonts w:ascii="Times New Roman" w:hAnsi="Times New Roman" w:cs="Times New Roman"/>
          <w:b/>
          <w:sz w:val="24"/>
          <w:szCs w:val="24"/>
          <w:u w:val="single"/>
        </w:rPr>
      </w:pPr>
      <w:r>
        <w:rPr>
          <w:rFonts w:ascii="Times New Roman" w:hAnsi="Times New Roman" w:cs="Times New Roman"/>
          <w:b/>
          <w:sz w:val="24"/>
          <w:szCs w:val="24"/>
          <w:u w:val="single"/>
        </w:rPr>
        <w:t>Pro účely</w:t>
      </w:r>
      <w:r w:rsidR="006C7EE8" w:rsidRPr="00B02CE2">
        <w:rPr>
          <w:rFonts w:ascii="Times New Roman" w:hAnsi="Times New Roman" w:cs="Times New Roman"/>
          <w:b/>
          <w:sz w:val="24"/>
          <w:szCs w:val="24"/>
          <w:u w:val="single"/>
        </w:rPr>
        <w:t xml:space="preserve"> zákona se rozumí:</w:t>
      </w:r>
    </w:p>
    <w:p w:rsidR="006C7EE8" w:rsidRPr="006C7EE8" w:rsidRDefault="006C7EE8" w:rsidP="007B673E">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návykovou látkou</w:t>
      </w:r>
      <w:r w:rsidRPr="006C7EE8">
        <w:rPr>
          <w:rFonts w:ascii="Times New Roman" w:hAnsi="Times New Roman" w:cs="Times New Roman"/>
          <w:sz w:val="24"/>
          <w:szCs w:val="24"/>
        </w:rPr>
        <w:t xml:space="preserve"> alkohol, tabák, omamné a psychotropní látky a jiné látky </w:t>
      </w:r>
      <w:r w:rsidR="00630F1D">
        <w:rPr>
          <w:rFonts w:ascii="Times New Roman" w:hAnsi="Times New Roman" w:cs="Times New Roman"/>
          <w:sz w:val="24"/>
          <w:szCs w:val="24"/>
        </w:rPr>
        <w:br/>
      </w:r>
      <w:r w:rsidRPr="006C7EE8">
        <w:rPr>
          <w:rFonts w:ascii="Times New Roman" w:hAnsi="Times New Roman" w:cs="Times New Roman"/>
          <w:sz w:val="24"/>
          <w:szCs w:val="24"/>
        </w:rPr>
        <w:t>s psychoaktivními účinky, jejichž užívání může vést nebo se podílet na vzniku a rozvoji duševních poruch a poruch chování</w:t>
      </w:r>
      <w:r w:rsidR="00485EA1">
        <w:rPr>
          <w:rFonts w:ascii="Times New Roman" w:hAnsi="Times New Roman" w:cs="Times New Roman"/>
          <w:sz w:val="24"/>
          <w:szCs w:val="24"/>
        </w:rPr>
        <w:t xml:space="preserve"> (nový pojem, v zákoně 379/2005 Sb., nebylo definováno)</w:t>
      </w:r>
      <w:r w:rsidRPr="006C7EE8">
        <w:rPr>
          <w:rFonts w:ascii="Times New Roman" w:hAnsi="Times New Roman" w:cs="Times New Roman"/>
          <w:sz w:val="24"/>
          <w:szCs w:val="24"/>
        </w:rPr>
        <w:t>,</w:t>
      </w:r>
    </w:p>
    <w:p w:rsidR="006C7EE8" w:rsidRDefault="006C7EE8" w:rsidP="007B673E">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tabákovým výrobkem</w:t>
      </w:r>
      <w:r w:rsidRPr="006C7EE8">
        <w:rPr>
          <w:rFonts w:ascii="Times New Roman" w:hAnsi="Times New Roman" w:cs="Times New Roman"/>
          <w:sz w:val="24"/>
          <w:szCs w:val="24"/>
        </w:rPr>
        <w:t xml:space="preserve"> výrobek, který může být užíván a obsahuje, byť částečně, tabák, ať už gen</w:t>
      </w:r>
      <w:r>
        <w:rPr>
          <w:rFonts w:ascii="Times New Roman" w:hAnsi="Times New Roman" w:cs="Times New Roman"/>
          <w:sz w:val="24"/>
          <w:szCs w:val="24"/>
        </w:rPr>
        <w:t>eticky upravený nebo neupravený</w:t>
      </w:r>
      <w:r w:rsidR="00485EA1">
        <w:rPr>
          <w:rFonts w:ascii="Times New Roman" w:hAnsi="Times New Roman" w:cs="Times New Roman"/>
          <w:sz w:val="24"/>
          <w:szCs w:val="24"/>
        </w:rPr>
        <w:t xml:space="preserve"> (v zákoně 379/2005 Sb., definováno odlišně)</w:t>
      </w:r>
      <w:r>
        <w:rPr>
          <w:rFonts w:ascii="Times New Roman" w:hAnsi="Times New Roman" w:cs="Times New Roman"/>
          <w:sz w:val="24"/>
          <w:szCs w:val="24"/>
        </w:rPr>
        <w:t>,</w:t>
      </w:r>
    </w:p>
    <w:p w:rsidR="005F15A6" w:rsidRPr="00485EA1" w:rsidRDefault="006C7EE8" w:rsidP="00485EA1">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kuřáckou pomůckou</w:t>
      </w:r>
      <w:r w:rsidRPr="006C7EE8">
        <w:rPr>
          <w:rFonts w:ascii="Times New Roman" w:hAnsi="Times New Roman" w:cs="Times New Roman"/>
          <w:sz w:val="24"/>
          <w:szCs w:val="24"/>
        </w:rPr>
        <w:t xml:space="preserve"> pomůcka určená či obvykle používaná ke kouření, vdechování, šňupání, sání nebo žvýkání tabáku nebo kouření bylinných výrobků určených ke kouření,</w:t>
      </w:r>
      <w:r w:rsidR="00630F1D">
        <w:rPr>
          <w:rFonts w:ascii="Times New Roman" w:hAnsi="Times New Roman" w:cs="Times New Roman"/>
          <w:sz w:val="24"/>
          <w:szCs w:val="24"/>
        </w:rPr>
        <w:br/>
      </w:r>
      <w:r w:rsidRPr="006C7EE8">
        <w:rPr>
          <w:rFonts w:ascii="Times New Roman" w:hAnsi="Times New Roman" w:cs="Times New Roman"/>
          <w:sz w:val="24"/>
          <w:szCs w:val="24"/>
        </w:rPr>
        <w:t xml:space="preserve"> s výjimkou zápalek, zapalovače, popelníku a pomůcky plnící převážně funkci uměleckého předmětu nebo funkci dekorační</w:t>
      </w:r>
      <w:r w:rsidR="00485EA1">
        <w:rPr>
          <w:rFonts w:ascii="Times New Roman" w:hAnsi="Times New Roman" w:cs="Times New Roman"/>
          <w:sz w:val="24"/>
          <w:szCs w:val="24"/>
        </w:rPr>
        <w:t xml:space="preserve"> (nový pojem, v zákoně 379/2005 Sb., nebylo definováno)</w:t>
      </w:r>
      <w:r w:rsidR="00485EA1" w:rsidRPr="006C7EE8">
        <w:rPr>
          <w:rFonts w:ascii="Times New Roman" w:hAnsi="Times New Roman" w:cs="Times New Roman"/>
          <w:sz w:val="24"/>
          <w:szCs w:val="24"/>
        </w:rPr>
        <w:t>,</w:t>
      </w:r>
    </w:p>
    <w:p w:rsidR="005F15A6" w:rsidRPr="00485EA1" w:rsidRDefault="006C7EE8" w:rsidP="00485EA1">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bylinným výrobkem určeným ke kouření</w:t>
      </w:r>
      <w:r w:rsidRPr="005F15A6">
        <w:rPr>
          <w:rFonts w:ascii="Times New Roman" w:hAnsi="Times New Roman" w:cs="Times New Roman"/>
          <w:sz w:val="24"/>
          <w:szCs w:val="24"/>
        </w:rPr>
        <w:t xml:space="preserve"> výrobek, jehož základem jsou rostliny, byliny nebo ovoce, a který neobsahuje žádný tabák, může se užívat prostřednictvím inhalace ústy nebo nosem a jeho užívání zahrnuje jeho postupné spalování</w:t>
      </w:r>
      <w:r w:rsidR="00485EA1">
        <w:rPr>
          <w:rFonts w:ascii="Times New Roman" w:hAnsi="Times New Roman" w:cs="Times New Roman"/>
          <w:sz w:val="24"/>
          <w:szCs w:val="24"/>
        </w:rPr>
        <w:t xml:space="preserve"> (nový pojem, v zákoně 379/2005 Sb., nebylo definováno)</w:t>
      </w:r>
      <w:r w:rsidR="00485EA1" w:rsidRPr="006C7EE8">
        <w:rPr>
          <w:rFonts w:ascii="Times New Roman" w:hAnsi="Times New Roman" w:cs="Times New Roman"/>
          <w:sz w:val="24"/>
          <w:szCs w:val="24"/>
        </w:rPr>
        <w:t>,</w:t>
      </w:r>
    </w:p>
    <w:p w:rsidR="005F15A6" w:rsidRDefault="006C7EE8" w:rsidP="007B673E">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elektronickou cigaretou</w:t>
      </w:r>
      <w:r w:rsidRPr="005F15A6">
        <w:rPr>
          <w:rFonts w:ascii="Times New Roman" w:hAnsi="Times New Roman" w:cs="Times New Roman"/>
          <w:sz w:val="24"/>
          <w:szCs w:val="24"/>
        </w:rPr>
        <w:t xml:space="preserve"> výrobek, který lze použít pro užívání výparů obsahujících nikotin nebo jiných výparů prostřednictvím náustku, nebo jakákoliv součást tohoto výrobku, včetně náhradní náplně, zásobníku, nádržky i zařízení bez nádržky nebo zásobníku; elektronické cigarety mohou být jednorázové, opětovně naplnitelné pomocí náhradní náplně nebo nádržky nebo opakovaně použitelné pomocí jednorázových zásobníků</w:t>
      </w:r>
      <w:r w:rsidR="00485EA1">
        <w:rPr>
          <w:rFonts w:ascii="Times New Roman" w:hAnsi="Times New Roman" w:cs="Times New Roman"/>
          <w:sz w:val="24"/>
          <w:szCs w:val="24"/>
        </w:rPr>
        <w:t xml:space="preserve"> (v zákoně 379/2005 Sb., definováno odlišně),</w:t>
      </w:r>
    </w:p>
    <w:p w:rsidR="005F15A6" w:rsidRDefault="006C7EE8" w:rsidP="007B673E">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lastRenderedPageBreak/>
        <w:t>alkoholickým nápojem</w:t>
      </w:r>
      <w:r w:rsidRPr="005F15A6">
        <w:rPr>
          <w:rFonts w:ascii="Times New Roman" w:hAnsi="Times New Roman" w:cs="Times New Roman"/>
          <w:sz w:val="24"/>
          <w:szCs w:val="24"/>
        </w:rPr>
        <w:t xml:space="preserve"> nápoj obsahující více než 0,5 % objemových </w:t>
      </w:r>
      <w:proofErr w:type="spellStart"/>
      <w:r w:rsidRPr="005F15A6">
        <w:rPr>
          <w:rFonts w:ascii="Times New Roman" w:hAnsi="Times New Roman" w:cs="Times New Roman"/>
          <w:sz w:val="24"/>
          <w:szCs w:val="24"/>
        </w:rPr>
        <w:t>ethanolu</w:t>
      </w:r>
      <w:proofErr w:type="spellEnd"/>
      <w:r w:rsidR="00485EA1">
        <w:rPr>
          <w:rFonts w:ascii="Times New Roman" w:hAnsi="Times New Roman" w:cs="Times New Roman"/>
          <w:sz w:val="24"/>
          <w:szCs w:val="24"/>
        </w:rPr>
        <w:t xml:space="preserve"> (v zákoně 379/2005 Sb., definováno odlišně)</w:t>
      </w:r>
      <w:r w:rsidRPr="005F15A6">
        <w:rPr>
          <w:rFonts w:ascii="Times New Roman" w:hAnsi="Times New Roman" w:cs="Times New Roman"/>
          <w:sz w:val="24"/>
          <w:szCs w:val="24"/>
        </w:rPr>
        <w:t>,</w:t>
      </w:r>
    </w:p>
    <w:p w:rsidR="005F15A6" w:rsidRDefault="006C7EE8" w:rsidP="007B673E">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prodejnou provozovna</w:t>
      </w:r>
      <w:r w:rsidRPr="005F15A6">
        <w:rPr>
          <w:rFonts w:ascii="Times New Roman" w:hAnsi="Times New Roman" w:cs="Times New Roman"/>
          <w:sz w:val="24"/>
          <w:szCs w:val="24"/>
        </w:rPr>
        <w:t xml:space="preserve"> určená podle stavebního zákona k prodeji zboží nebo poskytování služeb</w:t>
      </w:r>
      <w:r w:rsidR="00485EA1">
        <w:rPr>
          <w:rFonts w:ascii="Times New Roman" w:hAnsi="Times New Roman" w:cs="Times New Roman"/>
          <w:sz w:val="24"/>
          <w:szCs w:val="24"/>
        </w:rPr>
        <w:t xml:space="preserve"> (v zákoně 379/2005 Sb., definováno odlišně)</w:t>
      </w:r>
      <w:r w:rsidRPr="005F15A6">
        <w:rPr>
          <w:rFonts w:ascii="Times New Roman" w:hAnsi="Times New Roman" w:cs="Times New Roman"/>
          <w:sz w:val="24"/>
          <w:szCs w:val="24"/>
        </w:rPr>
        <w:t>,</w:t>
      </w:r>
    </w:p>
    <w:p w:rsidR="005F15A6" w:rsidRPr="00485EA1" w:rsidRDefault="006C7EE8" w:rsidP="00485EA1">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stánkem</w:t>
      </w:r>
      <w:r w:rsidRPr="005F15A6">
        <w:rPr>
          <w:rFonts w:ascii="Times New Roman" w:hAnsi="Times New Roman" w:cs="Times New Roman"/>
          <w:sz w:val="24"/>
          <w:szCs w:val="24"/>
        </w:rPr>
        <w:t xml:space="preserve"> prostor ohraničený pevnou nebo přenosno</w:t>
      </w:r>
      <w:r w:rsidR="00485EA1">
        <w:rPr>
          <w:rFonts w:ascii="Times New Roman" w:hAnsi="Times New Roman" w:cs="Times New Roman"/>
          <w:sz w:val="24"/>
          <w:szCs w:val="24"/>
        </w:rPr>
        <w:t>u konstrukcí, pult nebo stolek, kde je prodáváno zboží</w:t>
      </w:r>
      <w:r w:rsidR="005F15A6">
        <w:rPr>
          <w:rFonts w:ascii="Times New Roman" w:hAnsi="Times New Roman" w:cs="Times New Roman"/>
          <w:sz w:val="24"/>
          <w:szCs w:val="24"/>
        </w:rPr>
        <w:t xml:space="preserve"> </w:t>
      </w:r>
      <w:r w:rsidRPr="005F15A6">
        <w:rPr>
          <w:rFonts w:ascii="Times New Roman" w:hAnsi="Times New Roman" w:cs="Times New Roman"/>
          <w:sz w:val="24"/>
          <w:szCs w:val="24"/>
        </w:rPr>
        <w:t>nebo jsou poskytovány služby</w:t>
      </w:r>
      <w:r w:rsidR="00485EA1">
        <w:rPr>
          <w:rFonts w:ascii="Times New Roman" w:hAnsi="Times New Roman" w:cs="Times New Roman"/>
          <w:sz w:val="24"/>
          <w:szCs w:val="24"/>
        </w:rPr>
        <w:t xml:space="preserve"> (nový pojem, v zákoně 379/2005 Sb., nebylo definováno)</w:t>
      </w:r>
      <w:r w:rsidR="00485EA1" w:rsidRPr="006C7EE8">
        <w:rPr>
          <w:rFonts w:ascii="Times New Roman" w:hAnsi="Times New Roman" w:cs="Times New Roman"/>
          <w:sz w:val="24"/>
          <w:szCs w:val="24"/>
        </w:rPr>
        <w:t>,</w:t>
      </w:r>
    </w:p>
    <w:p w:rsidR="005F15A6" w:rsidRPr="00485EA1" w:rsidRDefault="006C7EE8" w:rsidP="00485EA1">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provozovnou stravovacích služeb</w:t>
      </w:r>
      <w:r w:rsidRPr="005F15A6">
        <w:rPr>
          <w:rFonts w:ascii="Times New Roman" w:hAnsi="Times New Roman" w:cs="Times New Roman"/>
          <w:sz w:val="24"/>
          <w:szCs w:val="24"/>
        </w:rPr>
        <w:t xml:space="preserve"> p</w:t>
      </w:r>
      <w:r w:rsidR="00630F1D">
        <w:rPr>
          <w:rFonts w:ascii="Times New Roman" w:hAnsi="Times New Roman" w:cs="Times New Roman"/>
          <w:sz w:val="24"/>
          <w:szCs w:val="24"/>
        </w:rPr>
        <w:t>rostor potravinářského podniku</w:t>
      </w:r>
      <w:r w:rsidRPr="005F15A6">
        <w:rPr>
          <w:rFonts w:ascii="Times New Roman" w:hAnsi="Times New Roman" w:cs="Times New Roman"/>
          <w:sz w:val="24"/>
          <w:szCs w:val="24"/>
        </w:rPr>
        <w:t xml:space="preserve">, v němž je provozována stravovací služba zahrnující podávání pokrmů určených k přímé spotřebě </w:t>
      </w:r>
      <w:r w:rsidR="00630F1D">
        <w:rPr>
          <w:rFonts w:ascii="Times New Roman" w:hAnsi="Times New Roman" w:cs="Times New Roman"/>
          <w:sz w:val="24"/>
          <w:szCs w:val="24"/>
        </w:rPr>
        <w:br/>
      </w:r>
      <w:r w:rsidRPr="005F15A6">
        <w:rPr>
          <w:rFonts w:ascii="Times New Roman" w:hAnsi="Times New Roman" w:cs="Times New Roman"/>
          <w:sz w:val="24"/>
          <w:szCs w:val="24"/>
        </w:rPr>
        <w:t>v této provozovně</w:t>
      </w:r>
      <w:r w:rsidR="00485EA1">
        <w:rPr>
          <w:rFonts w:ascii="Times New Roman" w:hAnsi="Times New Roman" w:cs="Times New Roman"/>
          <w:sz w:val="24"/>
          <w:szCs w:val="24"/>
        </w:rPr>
        <w:t xml:space="preserve"> (nový pojem, v zákoně 379/2005 Sb., nebylo definováno)</w:t>
      </w:r>
      <w:r w:rsidR="00485EA1" w:rsidRPr="006C7EE8">
        <w:rPr>
          <w:rFonts w:ascii="Times New Roman" w:hAnsi="Times New Roman" w:cs="Times New Roman"/>
          <w:sz w:val="24"/>
          <w:szCs w:val="24"/>
        </w:rPr>
        <w:t>,</w:t>
      </w:r>
    </w:p>
    <w:p w:rsidR="005F15A6" w:rsidRPr="00485EA1" w:rsidRDefault="006C7EE8" w:rsidP="00485EA1">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vnitřním prostorem</w:t>
      </w:r>
      <w:r w:rsidRPr="005F15A6">
        <w:rPr>
          <w:rFonts w:ascii="Times New Roman" w:hAnsi="Times New Roman" w:cs="Times New Roman"/>
          <w:sz w:val="24"/>
          <w:szCs w:val="24"/>
        </w:rPr>
        <w:t xml:space="preserve"> vnitřní prostor stavby podle § 2 odst. 3 stavebního zákona, s výjimkou dočasných staveb</w:t>
      </w:r>
      <w:r w:rsidR="00485EA1">
        <w:rPr>
          <w:rFonts w:ascii="Times New Roman" w:hAnsi="Times New Roman" w:cs="Times New Roman"/>
          <w:sz w:val="24"/>
          <w:szCs w:val="24"/>
        </w:rPr>
        <w:t xml:space="preserve"> (nový pojem, v zákoně 379/2005 Sb., nebylo definováno)</w:t>
      </w:r>
      <w:r w:rsidR="00485EA1" w:rsidRPr="006C7EE8">
        <w:rPr>
          <w:rFonts w:ascii="Times New Roman" w:hAnsi="Times New Roman" w:cs="Times New Roman"/>
          <w:sz w:val="24"/>
          <w:szCs w:val="24"/>
        </w:rPr>
        <w:t>,</w:t>
      </w:r>
    </w:p>
    <w:p w:rsidR="005F15A6" w:rsidRPr="009E0C7F" w:rsidRDefault="006C7EE8" w:rsidP="009E0C7F">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přeshraničním prodejem na dálku</w:t>
      </w:r>
      <w:r w:rsidRPr="005F15A6">
        <w:rPr>
          <w:rFonts w:ascii="Times New Roman" w:hAnsi="Times New Roman" w:cs="Times New Roman"/>
          <w:sz w:val="24"/>
          <w:szCs w:val="24"/>
        </w:rPr>
        <w:t xml:space="preserve"> prodej spotřebiteli prostřednictvím prostředku komunikace na dálku, při němž se spotřebitel v okamžiku objednání výrobku nachází </w:t>
      </w:r>
      <w:r w:rsidR="00630F1D">
        <w:rPr>
          <w:rFonts w:ascii="Times New Roman" w:hAnsi="Times New Roman" w:cs="Times New Roman"/>
          <w:sz w:val="24"/>
          <w:szCs w:val="24"/>
        </w:rPr>
        <w:br/>
      </w:r>
      <w:r w:rsidRPr="005F15A6">
        <w:rPr>
          <w:rFonts w:ascii="Times New Roman" w:hAnsi="Times New Roman" w:cs="Times New Roman"/>
          <w:sz w:val="24"/>
          <w:szCs w:val="24"/>
        </w:rPr>
        <w:t xml:space="preserve">v členském státě Evropské unie nebo ve smluvním státě Dohody o Evropském hospodářském prostoru a sídlo, ústřední správa nebo místo podnikatelské činnosti provozovatele je v jiném členském státě Evropské unie, nebo smluvním státě Dohody </w:t>
      </w:r>
      <w:r w:rsidR="00630F1D">
        <w:rPr>
          <w:rFonts w:ascii="Times New Roman" w:hAnsi="Times New Roman" w:cs="Times New Roman"/>
          <w:sz w:val="24"/>
          <w:szCs w:val="24"/>
        </w:rPr>
        <w:br/>
      </w:r>
      <w:r w:rsidRPr="005F15A6">
        <w:rPr>
          <w:rFonts w:ascii="Times New Roman" w:hAnsi="Times New Roman" w:cs="Times New Roman"/>
          <w:sz w:val="24"/>
          <w:szCs w:val="24"/>
        </w:rPr>
        <w:t>o Evropském hospodářském prostoru nebo ve třetí zemi</w:t>
      </w:r>
      <w:r w:rsidR="009E0C7F">
        <w:rPr>
          <w:rFonts w:ascii="Times New Roman" w:hAnsi="Times New Roman" w:cs="Times New Roman"/>
          <w:sz w:val="24"/>
          <w:szCs w:val="24"/>
        </w:rPr>
        <w:t xml:space="preserve"> (nový pojem, v zákoně 379/2005 Sb., nebylo definováno)</w:t>
      </w:r>
      <w:r w:rsidR="009E0C7F" w:rsidRPr="006C7EE8">
        <w:rPr>
          <w:rFonts w:ascii="Times New Roman" w:hAnsi="Times New Roman" w:cs="Times New Roman"/>
          <w:sz w:val="24"/>
          <w:szCs w:val="24"/>
        </w:rPr>
        <w:t>,</w:t>
      </w:r>
    </w:p>
    <w:p w:rsidR="005F15A6" w:rsidRPr="009E0C7F" w:rsidRDefault="006C7EE8" w:rsidP="009E0C7F">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dovozem</w:t>
      </w:r>
      <w:r w:rsidRPr="005F15A6">
        <w:rPr>
          <w:rFonts w:ascii="Times New Roman" w:hAnsi="Times New Roman" w:cs="Times New Roman"/>
          <w:sz w:val="24"/>
          <w:szCs w:val="24"/>
        </w:rPr>
        <w:t xml:space="preserve"> dovoz zboží na daňové území Evropské unie podle zákona upravujícího spotřební daně, pokud toto zboží není při vstupu na daňové území Evropské unie propuštěno do režimu s podmíněným osvobozením od cla, a propuštění zboží z režimu s podmíněným osvobozením od cla</w:t>
      </w:r>
      <w:r w:rsidR="009E0C7F">
        <w:rPr>
          <w:rFonts w:ascii="Times New Roman" w:hAnsi="Times New Roman" w:cs="Times New Roman"/>
          <w:sz w:val="24"/>
          <w:szCs w:val="24"/>
        </w:rPr>
        <w:t xml:space="preserve"> (nový pojem, v zákoně 379/2005 Sb., nebylo definováno)</w:t>
      </w:r>
      <w:r w:rsidR="009E0C7F" w:rsidRPr="006C7EE8">
        <w:rPr>
          <w:rFonts w:ascii="Times New Roman" w:hAnsi="Times New Roman" w:cs="Times New Roman"/>
          <w:sz w:val="24"/>
          <w:szCs w:val="24"/>
        </w:rPr>
        <w:t>,</w:t>
      </w:r>
    </w:p>
    <w:p w:rsidR="005F15A6" w:rsidRPr="009E0C7F" w:rsidRDefault="006C7EE8" w:rsidP="009E0C7F">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orientačním vyšetřením</w:t>
      </w:r>
      <w:r w:rsidRPr="005F15A6">
        <w:rPr>
          <w:rFonts w:ascii="Times New Roman" w:hAnsi="Times New Roman" w:cs="Times New Roman"/>
          <w:sz w:val="24"/>
          <w:szCs w:val="24"/>
        </w:rPr>
        <w:t xml:space="preserve"> dechová zkouška nebo vyšetření slin nebo stěru z kůže nebo sliznic, včetně jejich odběru, za účelem zjištění obsahu alkoholu nebo jiné návykové látky v těle; orientačním vyšetřením se rozumí též vyšetření moči příslušníkem nebo občanským zaměstnancem V</w:t>
      </w:r>
      <w:r w:rsidR="009E0C7F">
        <w:rPr>
          <w:rFonts w:ascii="Times New Roman" w:hAnsi="Times New Roman" w:cs="Times New Roman"/>
          <w:sz w:val="24"/>
          <w:szCs w:val="24"/>
        </w:rPr>
        <w:t>ězeňské služby České republiky - dále jen "Vězeňská služba", (v zákoně 379/2005 Sb., definováno odlišně),</w:t>
      </w:r>
    </w:p>
    <w:p w:rsidR="005F15A6" w:rsidRPr="00D81D5D" w:rsidRDefault="006C7EE8" w:rsidP="00D81D5D">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odborným lékařským vyšetřením</w:t>
      </w:r>
      <w:r w:rsidRPr="005F15A6">
        <w:rPr>
          <w:rFonts w:ascii="Times New Roman" w:hAnsi="Times New Roman" w:cs="Times New Roman"/>
          <w:sz w:val="24"/>
          <w:szCs w:val="24"/>
        </w:rPr>
        <w:t xml:space="preserve"> cílené klinické vyšetření lékařem, včetně odběru biologického materiálu</w:t>
      </w:r>
      <w:r w:rsidR="00D81D5D">
        <w:rPr>
          <w:rFonts w:ascii="Times New Roman" w:hAnsi="Times New Roman" w:cs="Times New Roman"/>
          <w:sz w:val="24"/>
          <w:szCs w:val="24"/>
        </w:rPr>
        <w:t xml:space="preserve"> (v zákoně 379/2005 Sb., definováno odlišně),</w:t>
      </w:r>
    </w:p>
    <w:p w:rsidR="005F15A6" w:rsidRPr="00D81D5D" w:rsidRDefault="006C7EE8" w:rsidP="00D81D5D">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odběrem biologického materiálu</w:t>
      </w:r>
      <w:r w:rsidRPr="005F15A6">
        <w:rPr>
          <w:rFonts w:ascii="Times New Roman" w:hAnsi="Times New Roman" w:cs="Times New Roman"/>
          <w:sz w:val="24"/>
          <w:szCs w:val="24"/>
        </w:rPr>
        <w:t xml:space="preserve"> odběr vzorku žilní krve, moči, slin, vlasů nebo stěru </w:t>
      </w:r>
      <w:r w:rsidR="00630F1D">
        <w:rPr>
          <w:rFonts w:ascii="Times New Roman" w:hAnsi="Times New Roman" w:cs="Times New Roman"/>
          <w:sz w:val="24"/>
          <w:szCs w:val="24"/>
        </w:rPr>
        <w:br/>
      </w:r>
      <w:r w:rsidRPr="005F15A6">
        <w:rPr>
          <w:rFonts w:ascii="Times New Roman" w:hAnsi="Times New Roman" w:cs="Times New Roman"/>
          <w:sz w:val="24"/>
          <w:szCs w:val="24"/>
        </w:rPr>
        <w:t>z kůže nebo sliznic, s výjimkou odběru biologického mat</w:t>
      </w:r>
      <w:r w:rsidR="005F15A6">
        <w:rPr>
          <w:rFonts w:ascii="Times New Roman" w:hAnsi="Times New Roman" w:cs="Times New Roman"/>
          <w:sz w:val="24"/>
          <w:szCs w:val="24"/>
        </w:rPr>
        <w:t>eriálu pro orientační vyšetření</w:t>
      </w:r>
      <w:r w:rsidR="00D81D5D">
        <w:rPr>
          <w:rFonts w:ascii="Times New Roman" w:hAnsi="Times New Roman" w:cs="Times New Roman"/>
          <w:sz w:val="24"/>
          <w:szCs w:val="24"/>
        </w:rPr>
        <w:t xml:space="preserve"> (v zákoně 379/2005 Sb., definováno odlišně),</w:t>
      </w:r>
    </w:p>
    <w:p w:rsidR="00D81D5D" w:rsidRPr="006C7EE8" w:rsidRDefault="006C7EE8" w:rsidP="00D81D5D">
      <w:pPr>
        <w:pStyle w:val="Odstavecseseznamem"/>
        <w:numPr>
          <w:ilvl w:val="0"/>
          <w:numId w:val="3"/>
        </w:numPr>
        <w:jc w:val="both"/>
        <w:rPr>
          <w:rFonts w:ascii="Times New Roman" w:hAnsi="Times New Roman" w:cs="Times New Roman"/>
          <w:sz w:val="24"/>
          <w:szCs w:val="24"/>
        </w:rPr>
      </w:pPr>
      <w:r w:rsidRPr="005F15A6">
        <w:rPr>
          <w:rFonts w:ascii="Times New Roman" w:hAnsi="Times New Roman" w:cs="Times New Roman"/>
          <w:b/>
          <w:sz w:val="24"/>
          <w:szCs w:val="24"/>
        </w:rPr>
        <w:t>nástupištěm</w:t>
      </w:r>
      <w:r w:rsidRPr="005F15A6">
        <w:rPr>
          <w:rFonts w:ascii="Times New Roman" w:hAnsi="Times New Roman" w:cs="Times New Roman"/>
          <w:sz w:val="24"/>
          <w:szCs w:val="24"/>
        </w:rPr>
        <w:t xml:space="preserve"> prostor určený k nástupu a výstupu osob z prostředků veřejné silniční a drážní dopravy; není-li vymezení prostoru nástupiště zřejmé, nebo není-li viditelným značením takový prostor jinak vymezen, pokládá se pro účely tohoto zákona za nástupiště veřejně přístupný prostor o šířce 5 m a délce 30 m před a 5 m za označníkem zastávky ve směru jízdy dopravního prostředku</w:t>
      </w:r>
      <w:r w:rsidR="00D81D5D">
        <w:rPr>
          <w:rFonts w:ascii="Times New Roman" w:hAnsi="Times New Roman" w:cs="Times New Roman"/>
          <w:sz w:val="24"/>
          <w:szCs w:val="24"/>
        </w:rPr>
        <w:t xml:space="preserve"> (nový pojem, v zákoně 379/2005 Sb., nebylo definováno).</w:t>
      </w:r>
    </w:p>
    <w:p w:rsidR="008A3BDC" w:rsidRPr="008A3BDC" w:rsidRDefault="008A3BDC" w:rsidP="00D5699A">
      <w:pPr>
        <w:jc w:val="both"/>
        <w:rPr>
          <w:rFonts w:ascii="Times New Roman" w:hAnsi="Times New Roman" w:cs="Times New Roman"/>
          <w:sz w:val="24"/>
          <w:szCs w:val="24"/>
        </w:rPr>
      </w:pPr>
    </w:p>
    <w:p w:rsidR="00F77C8D" w:rsidRPr="00D5699A" w:rsidRDefault="00F77C8D" w:rsidP="007B673E">
      <w:pPr>
        <w:pStyle w:val="Odstavecseseznamem"/>
        <w:numPr>
          <w:ilvl w:val="0"/>
          <w:numId w:val="2"/>
        </w:numPr>
        <w:jc w:val="both"/>
        <w:rPr>
          <w:rFonts w:ascii="Times New Roman" w:hAnsi="Times New Roman" w:cs="Times New Roman"/>
          <w:b/>
          <w:color w:val="FF0000"/>
          <w:sz w:val="24"/>
          <w:szCs w:val="24"/>
          <w:u w:val="single"/>
        </w:rPr>
      </w:pPr>
      <w:r w:rsidRPr="00D5699A">
        <w:rPr>
          <w:rFonts w:ascii="Times New Roman" w:hAnsi="Times New Roman" w:cs="Times New Roman"/>
          <w:b/>
          <w:color w:val="FF0000"/>
          <w:sz w:val="24"/>
          <w:szCs w:val="24"/>
          <w:u w:val="single"/>
        </w:rPr>
        <w:t>Kontrolní pravomoci obecních živnost</w:t>
      </w:r>
      <w:r w:rsidR="00232ED2">
        <w:rPr>
          <w:rFonts w:ascii="Times New Roman" w:hAnsi="Times New Roman" w:cs="Times New Roman"/>
          <w:b/>
          <w:color w:val="FF0000"/>
          <w:sz w:val="24"/>
          <w:szCs w:val="24"/>
          <w:u w:val="single"/>
        </w:rPr>
        <w:t xml:space="preserve">enských úřadů </w:t>
      </w:r>
      <w:r w:rsidR="006609DC">
        <w:rPr>
          <w:rFonts w:ascii="Times New Roman" w:hAnsi="Times New Roman" w:cs="Times New Roman"/>
          <w:b/>
          <w:color w:val="FF0000"/>
          <w:sz w:val="24"/>
          <w:szCs w:val="24"/>
          <w:u w:val="single"/>
        </w:rPr>
        <w:t xml:space="preserve">- </w:t>
      </w:r>
      <w:r w:rsidR="00DE1F62">
        <w:rPr>
          <w:rFonts w:ascii="Times New Roman" w:hAnsi="Times New Roman" w:cs="Times New Roman"/>
          <w:b/>
          <w:color w:val="FF0000"/>
          <w:sz w:val="24"/>
          <w:szCs w:val="24"/>
          <w:u w:val="single"/>
        </w:rPr>
        <w:t xml:space="preserve"> § 30 odst. 8</w:t>
      </w:r>
      <w:r w:rsidRPr="00D5699A">
        <w:rPr>
          <w:rFonts w:ascii="Times New Roman" w:hAnsi="Times New Roman" w:cs="Times New Roman"/>
          <w:b/>
          <w:color w:val="FF0000"/>
          <w:sz w:val="24"/>
          <w:szCs w:val="24"/>
          <w:u w:val="single"/>
        </w:rPr>
        <w:t>:</w:t>
      </w:r>
    </w:p>
    <w:p w:rsidR="00963E16" w:rsidRDefault="00F77C8D" w:rsidP="00D5699A">
      <w:pPr>
        <w:jc w:val="both"/>
        <w:rPr>
          <w:rFonts w:ascii="Times New Roman" w:hAnsi="Times New Roman" w:cs="Times New Roman"/>
          <w:sz w:val="24"/>
          <w:szCs w:val="24"/>
        </w:rPr>
      </w:pPr>
      <w:r>
        <w:rPr>
          <w:rFonts w:ascii="Times New Roman" w:hAnsi="Times New Roman" w:cs="Times New Roman"/>
          <w:sz w:val="24"/>
          <w:szCs w:val="24"/>
        </w:rPr>
        <w:t>Obecní živnostenský úřad vykonává kontrolu dodržování povinností stanovených v</w:t>
      </w:r>
      <w:r w:rsidRPr="00F77C8D">
        <w:rPr>
          <w:rFonts w:ascii="Times New Roman" w:hAnsi="Times New Roman" w:cs="Times New Roman"/>
          <w:sz w:val="24"/>
          <w:szCs w:val="24"/>
        </w:rPr>
        <w:t xml:space="preserve"> § 3 odst. 1 a 3, § 5 odst. 1 a 2, § 11 odst. 1, § 11 odst. 2 písm. e), § 11 odst. 4 a § 13 odst. 1.</w:t>
      </w:r>
    </w:p>
    <w:p w:rsidR="00E3737C" w:rsidRDefault="00E3737C" w:rsidP="00E3737C">
      <w:pPr>
        <w:pStyle w:val="Odstavecseseznamem"/>
        <w:numPr>
          <w:ilvl w:val="0"/>
          <w:numId w:val="1"/>
        </w:numPr>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Ustanovení </w:t>
      </w:r>
      <w:r w:rsidR="008A3BDC" w:rsidRPr="0092360F">
        <w:rPr>
          <w:rFonts w:ascii="Times New Roman" w:hAnsi="Times New Roman" w:cs="Times New Roman"/>
          <w:b/>
          <w:color w:val="FF0000"/>
          <w:sz w:val="24"/>
          <w:szCs w:val="24"/>
          <w:u w:val="single"/>
        </w:rPr>
        <w:t xml:space="preserve">§ 3 - </w:t>
      </w:r>
      <w:r>
        <w:rPr>
          <w:rFonts w:ascii="Times New Roman" w:hAnsi="Times New Roman" w:cs="Times New Roman"/>
          <w:b/>
          <w:color w:val="FF0000"/>
          <w:sz w:val="24"/>
          <w:szCs w:val="24"/>
          <w:u w:val="single"/>
        </w:rPr>
        <w:t xml:space="preserve"> upravuje z</w:t>
      </w:r>
      <w:r w:rsidR="008A3BDC" w:rsidRPr="0092360F">
        <w:rPr>
          <w:rFonts w:ascii="Times New Roman" w:hAnsi="Times New Roman" w:cs="Times New Roman"/>
          <w:b/>
          <w:color w:val="FF0000"/>
          <w:sz w:val="24"/>
          <w:szCs w:val="24"/>
          <w:u w:val="single"/>
        </w:rPr>
        <w:t>ákaz prodeje tabákových výrobků, kuřáckých pomůcek, bylinných výrobků určených ke kouření a elektronických cigaret</w:t>
      </w:r>
      <w:r w:rsidR="00301641">
        <w:rPr>
          <w:rFonts w:ascii="Times New Roman" w:hAnsi="Times New Roman" w:cs="Times New Roman"/>
          <w:b/>
          <w:color w:val="FF0000"/>
          <w:sz w:val="24"/>
          <w:szCs w:val="24"/>
          <w:u w:val="single"/>
        </w:rPr>
        <w:t xml:space="preserve"> </w:t>
      </w:r>
    </w:p>
    <w:p w:rsidR="00B02CE2" w:rsidRPr="00B02CE2" w:rsidRDefault="00B02CE2" w:rsidP="00B02CE2">
      <w:pPr>
        <w:jc w:val="both"/>
        <w:rPr>
          <w:rFonts w:ascii="Times New Roman" w:hAnsi="Times New Roman" w:cs="Times New Roman"/>
          <w:b/>
          <w:color w:val="FF0000"/>
          <w:sz w:val="24"/>
          <w:szCs w:val="24"/>
          <w:u w:val="single"/>
        </w:rPr>
      </w:pPr>
      <w:r w:rsidRPr="00B02CE2">
        <w:rPr>
          <w:rFonts w:ascii="Times New Roman" w:hAnsi="Times New Roman" w:cs="Times New Roman"/>
          <w:sz w:val="24"/>
          <w:szCs w:val="24"/>
        </w:rPr>
        <w:lastRenderedPageBreak/>
        <w:t xml:space="preserve">V ustanovení § 3 odst. 1 zákona je stanoven zákaz prodeje tabákových výrobků, kuřáckých pomůcek, bylinných výrobků určených ke kouření a elektronických cigaret </w:t>
      </w:r>
      <w:r w:rsidRPr="00B02CE2">
        <w:rPr>
          <w:rFonts w:ascii="Times New Roman" w:hAnsi="Times New Roman" w:cs="Times New Roman"/>
          <w:b/>
          <w:sz w:val="24"/>
          <w:szCs w:val="24"/>
        </w:rPr>
        <w:t>mimo místa výslovně uvedená.</w:t>
      </w:r>
    </w:p>
    <w:p w:rsidR="00E3737C" w:rsidRDefault="00E3737C" w:rsidP="00D5699A">
      <w:pPr>
        <w:jc w:val="both"/>
        <w:rPr>
          <w:rFonts w:ascii="Times New Roman" w:hAnsi="Times New Roman" w:cs="Times New Roman"/>
          <w:i/>
          <w:sz w:val="24"/>
          <w:szCs w:val="24"/>
        </w:rPr>
      </w:pPr>
      <w:r>
        <w:rPr>
          <w:rFonts w:ascii="Times New Roman" w:hAnsi="Times New Roman" w:cs="Times New Roman"/>
          <w:b/>
          <w:color w:val="FF0000"/>
          <w:sz w:val="24"/>
          <w:szCs w:val="24"/>
        </w:rPr>
        <w:t>V</w:t>
      </w:r>
      <w:r w:rsidR="00B0697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odstavci</w:t>
      </w:r>
      <w:r w:rsidR="008A3BDC" w:rsidRPr="00630F1D">
        <w:rPr>
          <w:rFonts w:ascii="Times New Roman" w:hAnsi="Times New Roman" w:cs="Times New Roman"/>
          <w:b/>
          <w:color w:val="FF0000"/>
          <w:sz w:val="24"/>
          <w:szCs w:val="24"/>
        </w:rPr>
        <w:t xml:space="preserve"> 1</w:t>
      </w:r>
      <w:r>
        <w:rPr>
          <w:rFonts w:ascii="Times New Roman" w:hAnsi="Times New Roman" w:cs="Times New Roman"/>
          <w:b/>
          <w:color w:val="FF0000"/>
          <w:sz w:val="24"/>
          <w:szCs w:val="24"/>
        </w:rPr>
        <w:t xml:space="preserve"> se</w:t>
      </w:r>
      <w:r w:rsidR="008A3BDC" w:rsidRPr="00630F1D">
        <w:rPr>
          <w:rFonts w:ascii="Times New Roman" w:hAnsi="Times New Roman" w:cs="Times New Roman"/>
          <w:b/>
          <w:color w:val="FF0000"/>
          <w:sz w:val="24"/>
          <w:szCs w:val="24"/>
        </w:rPr>
        <w:t>:</w:t>
      </w:r>
      <w:r w:rsidR="00885E95">
        <w:rPr>
          <w:rFonts w:ascii="Times New Roman" w:hAnsi="Times New Roman" w:cs="Times New Roman"/>
          <w:b/>
          <w:color w:val="FF0000"/>
          <w:sz w:val="24"/>
          <w:szCs w:val="24"/>
        </w:rPr>
        <w:t xml:space="preserve"> </w:t>
      </w:r>
      <w:r w:rsidR="008A3BDC" w:rsidRPr="00630F1D">
        <w:rPr>
          <w:rFonts w:ascii="Times New Roman" w:hAnsi="Times New Roman" w:cs="Times New Roman"/>
          <w:i/>
          <w:sz w:val="24"/>
          <w:szCs w:val="24"/>
        </w:rPr>
        <w:t>„Zakazuje se prodávat tabákové výrobky, kuřácké pomůcky, bylinné výrobky určené ke kouření a elektronické cigarety</w:t>
      </w:r>
      <w:r w:rsidR="00301641">
        <w:rPr>
          <w:rFonts w:ascii="Times New Roman" w:hAnsi="Times New Roman" w:cs="Times New Roman"/>
          <w:i/>
          <w:sz w:val="24"/>
          <w:szCs w:val="24"/>
        </w:rPr>
        <w:t xml:space="preserve"> (dále jen tabákové výrobky)</w:t>
      </w:r>
      <w:r w:rsidR="008A3BDC" w:rsidRPr="00630F1D">
        <w:rPr>
          <w:rFonts w:ascii="Times New Roman" w:hAnsi="Times New Roman" w:cs="Times New Roman"/>
          <w:i/>
          <w:sz w:val="24"/>
          <w:szCs w:val="24"/>
        </w:rPr>
        <w:t xml:space="preserve"> </w:t>
      </w:r>
      <w:r w:rsidR="008A3BDC" w:rsidRPr="00B02CE2">
        <w:rPr>
          <w:rFonts w:ascii="Times New Roman" w:hAnsi="Times New Roman" w:cs="Times New Roman"/>
          <w:b/>
          <w:i/>
          <w:sz w:val="24"/>
          <w:szCs w:val="24"/>
        </w:rPr>
        <w:t>mimo</w:t>
      </w:r>
      <w:r>
        <w:rPr>
          <w:rFonts w:ascii="Times New Roman" w:hAnsi="Times New Roman" w:cs="Times New Roman"/>
          <w:i/>
          <w:sz w:val="24"/>
          <w:szCs w:val="24"/>
        </w:rPr>
        <w:t>:</w:t>
      </w:r>
    </w:p>
    <w:p w:rsidR="00E3737C" w:rsidRPr="00E3737C" w:rsidRDefault="008A3BDC" w:rsidP="007B673E">
      <w:pPr>
        <w:pStyle w:val="Odstavecseseznamem"/>
        <w:numPr>
          <w:ilvl w:val="0"/>
          <w:numId w:val="4"/>
        </w:numPr>
        <w:jc w:val="both"/>
        <w:rPr>
          <w:rFonts w:ascii="Times New Roman" w:hAnsi="Times New Roman" w:cs="Times New Roman"/>
          <w:i/>
          <w:sz w:val="24"/>
          <w:szCs w:val="24"/>
        </w:rPr>
      </w:pPr>
      <w:r w:rsidRPr="00E3737C">
        <w:rPr>
          <w:rFonts w:ascii="Times New Roman" w:hAnsi="Times New Roman" w:cs="Times New Roman"/>
          <w:i/>
          <w:sz w:val="24"/>
          <w:szCs w:val="24"/>
        </w:rPr>
        <w:t xml:space="preserve">prodejnu specializovanou na prodej tohoto zboží, </w:t>
      </w:r>
    </w:p>
    <w:p w:rsidR="00E3737C" w:rsidRPr="00E3737C" w:rsidRDefault="008A3BDC" w:rsidP="007B673E">
      <w:pPr>
        <w:pStyle w:val="Odstavecseseznamem"/>
        <w:numPr>
          <w:ilvl w:val="0"/>
          <w:numId w:val="4"/>
        </w:numPr>
        <w:jc w:val="both"/>
        <w:rPr>
          <w:rFonts w:ascii="Times New Roman" w:hAnsi="Times New Roman" w:cs="Times New Roman"/>
          <w:i/>
          <w:sz w:val="24"/>
          <w:szCs w:val="24"/>
        </w:rPr>
      </w:pPr>
      <w:r w:rsidRPr="00E3737C">
        <w:rPr>
          <w:rFonts w:ascii="Times New Roman" w:hAnsi="Times New Roman" w:cs="Times New Roman"/>
          <w:i/>
          <w:sz w:val="24"/>
          <w:szCs w:val="24"/>
        </w:rPr>
        <w:t>prodejnu, která je potravinářským podnikem</w:t>
      </w:r>
      <w:r w:rsidR="008A3F47">
        <w:rPr>
          <w:rFonts w:ascii="Times New Roman" w:hAnsi="Times New Roman" w:cs="Times New Roman"/>
          <w:i/>
          <w:sz w:val="24"/>
          <w:szCs w:val="24"/>
        </w:rPr>
        <w:t xml:space="preserve"> (P</w:t>
      </w:r>
      <w:r w:rsidR="00E3737C">
        <w:rPr>
          <w:rFonts w:ascii="Times New Roman" w:hAnsi="Times New Roman" w:cs="Times New Roman"/>
          <w:i/>
          <w:sz w:val="24"/>
          <w:szCs w:val="24"/>
        </w:rPr>
        <w:t xml:space="preserve">odle nařízení EP a Rady </w:t>
      </w:r>
      <w:r w:rsidR="008A3F47">
        <w:rPr>
          <w:rFonts w:ascii="Times New Roman" w:hAnsi="Times New Roman" w:cs="Times New Roman"/>
          <w:i/>
          <w:sz w:val="24"/>
          <w:szCs w:val="24"/>
        </w:rPr>
        <w:t xml:space="preserve">ES </w:t>
      </w:r>
      <w:r w:rsidR="008A3F47">
        <w:rPr>
          <w:rFonts w:ascii="Times New Roman" w:hAnsi="Times New Roman" w:cs="Times New Roman"/>
          <w:i/>
          <w:sz w:val="24"/>
          <w:szCs w:val="24"/>
        </w:rPr>
        <w:br/>
      </w:r>
      <w:r w:rsidR="00E3737C">
        <w:rPr>
          <w:rFonts w:ascii="Times New Roman" w:hAnsi="Times New Roman" w:cs="Times New Roman"/>
          <w:i/>
          <w:sz w:val="24"/>
          <w:szCs w:val="24"/>
        </w:rPr>
        <w:t xml:space="preserve">č. 178/2002 ze dne 28. ledna 2002 se </w:t>
      </w:r>
      <w:r w:rsidR="008A3F47">
        <w:rPr>
          <w:rFonts w:ascii="Times New Roman" w:hAnsi="Times New Roman" w:cs="Times New Roman"/>
          <w:i/>
          <w:sz w:val="24"/>
          <w:szCs w:val="24"/>
        </w:rPr>
        <w:t xml:space="preserve">potravinářským podnikem rozumí </w:t>
      </w:r>
      <w:r w:rsidR="00E3737C">
        <w:rPr>
          <w:rFonts w:ascii="Times New Roman" w:hAnsi="Times New Roman" w:cs="Times New Roman"/>
          <w:i/>
          <w:sz w:val="24"/>
          <w:szCs w:val="24"/>
        </w:rPr>
        <w:t>veřejný nebo soukromý podnik, ziskový nebo neziskový, který vykonává činnost související s jakoukoli fází výroby, zpracování a distribuce potravin</w:t>
      </w:r>
      <w:r w:rsidR="008A3F47">
        <w:rPr>
          <w:rFonts w:ascii="Times New Roman" w:hAnsi="Times New Roman" w:cs="Times New Roman"/>
          <w:i/>
          <w:sz w:val="24"/>
          <w:szCs w:val="24"/>
        </w:rPr>
        <w:t>. V nařízení není rozlišována míra zastoupení potravin v sortimentu nabízeném k prodeji, ustanovení se tedy může vztahovat ni na tzv. „smíšené prodejny“.</w:t>
      </w:r>
      <w:r w:rsidR="00E3737C">
        <w:rPr>
          <w:rFonts w:ascii="Times New Roman" w:hAnsi="Times New Roman" w:cs="Times New Roman"/>
          <w:i/>
          <w:sz w:val="24"/>
          <w:szCs w:val="24"/>
        </w:rPr>
        <w:t>)</w:t>
      </w:r>
      <w:r w:rsidRPr="00E3737C">
        <w:rPr>
          <w:rFonts w:ascii="Times New Roman" w:hAnsi="Times New Roman" w:cs="Times New Roman"/>
          <w:i/>
          <w:sz w:val="24"/>
          <w:szCs w:val="24"/>
        </w:rPr>
        <w:t xml:space="preserve">, </w:t>
      </w:r>
    </w:p>
    <w:p w:rsidR="00E3737C" w:rsidRPr="00E3737C" w:rsidRDefault="008A3BDC" w:rsidP="007B673E">
      <w:pPr>
        <w:pStyle w:val="Odstavecseseznamem"/>
        <w:numPr>
          <w:ilvl w:val="0"/>
          <w:numId w:val="4"/>
        </w:numPr>
        <w:jc w:val="both"/>
        <w:rPr>
          <w:rFonts w:ascii="Times New Roman" w:hAnsi="Times New Roman" w:cs="Times New Roman"/>
          <w:i/>
          <w:sz w:val="24"/>
          <w:szCs w:val="24"/>
        </w:rPr>
      </w:pPr>
      <w:r w:rsidRPr="00E3737C">
        <w:rPr>
          <w:rFonts w:ascii="Times New Roman" w:hAnsi="Times New Roman" w:cs="Times New Roman"/>
          <w:i/>
          <w:sz w:val="24"/>
          <w:szCs w:val="24"/>
        </w:rPr>
        <w:t>prod</w:t>
      </w:r>
      <w:r w:rsidR="00EF7A94" w:rsidRPr="00E3737C">
        <w:rPr>
          <w:rFonts w:ascii="Times New Roman" w:hAnsi="Times New Roman" w:cs="Times New Roman"/>
          <w:i/>
          <w:sz w:val="24"/>
          <w:szCs w:val="24"/>
        </w:rPr>
        <w:t xml:space="preserve">ejnu s převažujícím sortimentem </w:t>
      </w:r>
      <w:r w:rsidRPr="00E3737C">
        <w:rPr>
          <w:rFonts w:ascii="Times New Roman" w:hAnsi="Times New Roman" w:cs="Times New Roman"/>
          <w:i/>
          <w:sz w:val="24"/>
          <w:szCs w:val="24"/>
        </w:rPr>
        <w:t>denního a jiného periodického tisku,</w:t>
      </w:r>
    </w:p>
    <w:p w:rsidR="00E3737C" w:rsidRPr="00E3737C" w:rsidRDefault="008A3BDC" w:rsidP="007B673E">
      <w:pPr>
        <w:pStyle w:val="Odstavecseseznamem"/>
        <w:numPr>
          <w:ilvl w:val="0"/>
          <w:numId w:val="4"/>
        </w:numPr>
        <w:jc w:val="both"/>
        <w:rPr>
          <w:rFonts w:ascii="Times New Roman" w:hAnsi="Times New Roman" w:cs="Times New Roman"/>
          <w:i/>
          <w:sz w:val="24"/>
          <w:szCs w:val="24"/>
        </w:rPr>
      </w:pPr>
      <w:r w:rsidRPr="00E3737C">
        <w:rPr>
          <w:rFonts w:ascii="Times New Roman" w:hAnsi="Times New Roman" w:cs="Times New Roman"/>
          <w:i/>
          <w:sz w:val="24"/>
          <w:szCs w:val="24"/>
        </w:rPr>
        <w:t xml:space="preserve">provozovnu stravovacích služeb, </w:t>
      </w:r>
    </w:p>
    <w:p w:rsidR="00E3737C" w:rsidRPr="00E3737C" w:rsidRDefault="008A3BDC" w:rsidP="007B673E">
      <w:pPr>
        <w:pStyle w:val="Odstavecseseznamem"/>
        <w:numPr>
          <w:ilvl w:val="0"/>
          <w:numId w:val="4"/>
        </w:numPr>
        <w:jc w:val="both"/>
        <w:rPr>
          <w:rFonts w:ascii="Times New Roman" w:hAnsi="Times New Roman" w:cs="Times New Roman"/>
          <w:i/>
          <w:sz w:val="24"/>
          <w:szCs w:val="24"/>
        </w:rPr>
      </w:pPr>
      <w:r w:rsidRPr="00E3737C">
        <w:rPr>
          <w:rFonts w:ascii="Times New Roman" w:hAnsi="Times New Roman" w:cs="Times New Roman"/>
          <w:i/>
          <w:sz w:val="24"/>
          <w:szCs w:val="24"/>
        </w:rPr>
        <w:t xml:space="preserve">ubytovací zařízení, </w:t>
      </w:r>
    </w:p>
    <w:p w:rsidR="00E3737C" w:rsidRPr="00E3737C" w:rsidRDefault="008A3BDC" w:rsidP="007B673E">
      <w:pPr>
        <w:pStyle w:val="Odstavecseseznamem"/>
        <w:numPr>
          <w:ilvl w:val="0"/>
          <w:numId w:val="4"/>
        </w:numPr>
        <w:jc w:val="both"/>
        <w:rPr>
          <w:rFonts w:ascii="Times New Roman" w:hAnsi="Times New Roman" w:cs="Times New Roman"/>
          <w:i/>
          <w:sz w:val="24"/>
          <w:szCs w:val="24"/>
        </w:rPr>
      </w:pPr>
      <w:r w:rsidRPr="00E3737C">
        <w:rPr>
          <w:rFonts w:ascii="Times New Roman" w:hAnsi="Times New Roman" w:cs="Times New Roman"/>
          <w:i/>
          <w:sz w:val="24"/>
          <w:szCs w:val="24"/>
        </w:rPr>
        <w:t xml:space="preserve">stánek s občerstvením, který má pevnou konstrukci a splňuje podmínky pro provozování potravinářského podniku za účelem provozování stravovacích služeb podle zákona </w:t>
      </w:r>
      <w:r w:rsidR="008A3F47">
        <w:rPr>
          <w:rFonts w:ascii="Times New Roman" w:hAnsi="Times New Roman" w:cs="Times New Roman"/>
          <w:i/>
          <w:sz w:val="24"/>
          <w:szCs w:val="24"/>
        </w:rPr>
        <w:t xml:space="preserve">č. 258/2000 Sb., </w:t>
      </w:r>
      <w:r w:rsidRPr="00E3737C">
        <w:rPr>
          <w:rFonts w:ascii="Times New Roman" w:hAnsi="Times New Roman" w:cs="Times New Roman"/>
          <w:i/>
          <w:sz w:val="24"/>
          <w:szCs w:val="24"/>
        </w:rPr>
        <w:t xml:space="preserve">o ochraně veřejného zdraví (dále jen "stánek </w:t>
      </w:r>
      <w:r w:rsidR="00B02CE2">
        <w:rPr>
          <w:rFonts w:ascii="Times New Roman" w:hAnsi="Times New Roman" w:cs="Times New Roman"/>
          <w:i/>
          <w:sz w:val="24"/>
          <w:szCs w:val="24"/>
        </w:rPr>
        <w:br/>
      </w:r>
      <w:r w:rsidRPr="00E3737C">
        <w:rPr>
          <w:rFonts w:ascii="Times New Roman" w:hAnsi="Times New Roman" w:cs="Times New Roman"/>
          <w:i/>
          <w:sz w:val="24"/>
          <w:szCs w:val="24"/>
        </w:rPr>
        <w:t xml:space="preserve">s občerstvením"), </w:t>
      </w:r>
    </w:p>
    <w:p w:rsidR="00E3737C" w:rsidRPr="00E3737C" w:rsidRDefault="008A3BDC" w:rsidP="007B673E">
      <w:pPr>
        <w:pStyle w:val="Odstavecseseznamem"/>
        <w:numPr>
          <w:ilvl w:val="0"/>
          <w:numId w:val="4"/>
        </w:numPr>
        <w:jc w:val="both"/>
        <w:rPr>
          <w:rFonts w:ascii="Times New Roman" w:hAnsi="Times New Roman" w:cs="Times New Roman"/>
          <w:i/>
          <w:sz w:val="24"/>
          <w:szCs w:val="24"/>
        </w:rPr>
      </w:pPr>
      <w:r w:rsidRPr="00E3737C">
        <w:rPr>
          <w:rFonts w:ascii="Times New Roman" w:hAnsi="Times New Roman" w:cs="Times New Roman"/>
          <w:i/>
          <w:sz w:val="24"/>
          <w:szCs w:val="24"/>
        </w:rPr>
        <w:t>stánek pevné konstrukce s převažujícím sortimentem denního a jiného periodického tisku,</w:t>
      </w:r>
    </w:p>
    <w:p w:rsidR="00E3737C" w:rsidRPr="00E3737C" w:rsidRDefault="008A3BDC" w:rsidP="007B673E">
      <w:pPr>
        <w:pStyle w:val="Odstavecseseznamem"/>
        <w:numPr>
          <w:ilvl w:val="0"/>
          <w:numId w:val="4"/>
        </w:numPr>
        <w:jc w:val="both"/>
        <w:rPr>
          <w:rFonts w:ascii="Times New Roman" w:hAnsi="Times New Roman" w:cs="Times New Roman"/>
          <w:i/>
          <w:sz w:val="24"/>
          <w:szCs w:val="24"/>
        </w:rPr>
      </w:pPr>
      <w:r w:rsidRPr="00E3737C">
        <w:rPr>
          <w:rFonts w:ascii="Times New Roman" w:hAnsi="Times New Roman" w:cs="Times New Roman"/>
          <w:i/>
          <w:sz w:val="24"/>
          <w:szCs w:val="24"/>
        </w:rPr>
        <w:t>stánek specializující se na prodej tohoto zboží umístěný uvnitř stavby určené pro obchod</w:t>
      </w:r>
      <w:r w:rsidR="004D2E01">
        <w:rPr>
          <w:rFonts w:ascii="Times New Roman" w:hAnsi="Times New Roman" w:cs="Times New Roman"/>
          <w:i/>
          <w:sz w:val="24"/>
          <w:szCs w:val="24"/>
        </w:rPr>
        <w:t xml:space="preserve"> (např. v nákupním centru),</w:t>
      </w:r>
    </w:p>
    <w:p w:rsidR="006609DC" w:rsidRPr="006609DC" w:rsidRDefault="008A3BDC" w:rsidP="007B673E">
      <w:pPr>
        <w:pStyle w:val="Odstavecseseznamem"/>
        <w:numPr>
          <w:ilvl w:val="0"/>
          <w:numId w:val="4"/>
        </w:numPr>
        <w:jc w:val="both"/>
        <w:rPr>
          <w:rFonts w:ascii="Times New Roman" w:hAnsi="Times New Roman" w:cs="Times New Roman"/>
          <w:b/>
          <w:sz w:val="24"/>
          <w:szCs w:val="24"/>
        </w:rPr>
      </w:pPr>
      <w:r w:rsidRPr="00E3737C">
        <w:rPr>
          <w:rFonts w:ascii="Times New Roman" w:hAnsi="Times New Roman" w:cs="Times New Roman"/>
          <w:i/>
          <w:sz w:val="24"/>
          <w:szCs w:val="24"/>
        </w:rPr>
        <w:t>dopravní prostředek letecké dopravy.“</w:t>
      </w:r>
    </w:p>
    <w:p w:rsidR="008A3BDC" w:rsidRPr="006609DC" w:rsidRDefault="008A3BDC" w:rsidP="006609DC">
      <w:pPr>
        <w:jc w:val="both"/>
        <w:rPr>
          <w:rFonts w:ascii="Times New Roman" w:hAnsi="Times New Roman" w:cs="Times New Roman"/>
          <w:b/>
          <w:sz w:val="24"/>
          <w:szCs w:val="24"/>
        </w:rPr>
      </w:pPr>
      <w:r w:rsidRPr="006609DC">
        <w:rPr>
          <w:rFonts w:ascii="Times New Roman" w:hAnsi="Times New Roman" w:cs="Times New Roman"/>
          <w:b/>
          <w:color w:val="FF0000"/>
          <w:sz w:val="24"/>
          <w:szCs w:val="24"/>
        </w:rPr>
        <w:t>Porušení tohoto odstavce je kontrolní orgán</w:t>
      </w:r>
      <w:r w:rsidR="00D66219" w:rsidRPr="006609DC">
        <w:rPr>
          <w:rFonts w:ascii="Times New Roman" w:hAnsi="Times New Roman" w:cs="Times New Roman"/>
          <w:b/>
          <w:color w:val="FF0000"/>
          <w:sz w:val="24"/>
          <w:szCs w:val="24"/>
        </w:rPr>
        <w:t xml:space="preserve"> povinen bezodkladně</w:t>
      </w:r>
      <w:r w:rsidR="006E0B87" w:rsidRPr="006609DC">
        <w:rPr>
          <w:rFonts w:ascii="Times New Roman" w:hAnsi="Times New Roman" w:cs="Times New Roman"/>
          <w:b/>
          <w:color w:val="FF0000"/>
          <w:sz w:val="24"/>
          <w:szCs w:val="24"/>
        </w:rPr>
        <w:t xml:space="preserve"> sdělit</w:t>
      </w:r>
      <w:r w:rsidR="00D66219" w:rsidRPr="006609DC">
        <w:rPr>
          <w:rFonts w:ascii="Times New Roman" w:hAnsi="Times New Roman" w:cs="Times New Roman"/>
          <w:b/>
          <w:color w:val="FF0000"/>
          <w:sz w:val="24"/>
          <w:szCs w:val="24"/>
        </w:rPr>
        <w:t xml:space="preserve"> správci spotřební daně (ustanovení § 31 odst. 1)</w:t>
      </w:r>
      <w:r w:rsidR="006E0B87" w:rsidRPr="006609DC">
        <w:rPr>
          <w:rFonts w:ascii="Times New Roman" w:hAnsi="Times New Roman" w:cs="Times New Roman"/>
          <w:b/>
          <w:color w:val="FF0000"/>
          <w:sz w:val="24"/>
          <w:szCs w:val="24"/>
        </w:rPr>
        <w:t xml:space="preserve">. </w:t>
      </w:r>
      <w:bookmarkStart w:id="0" w:name="_GoBack"/>
      <w:bookmarkEnd w:id="0"/>
    </w:p>
    <w:p w:rsidR="0020529D" w:rsidRPr="002B33D0" w:rsidRDefault="0020529D" w:rsidP="00D5699A">
      <w:pPr>
        <w:jc w:val="both"/>
        <w:rPr>
          <w:rFonts w:ascii="Times New Roman" w:hAnsi="Times New Roman" w:cs="Times New Roman"/>
          <w:b/>
          <w:sz w:val="24"/>
          <w:szCs w:val="24"/>
        </w:rPr>
      </w:pPr>
      <w:r w:rsidRPr="002B33D0">
        <w:rPr>
          <w:rFonts w:ascii="Times New Roman" w:hAnsi="Times New Roman" w:cs="Times New Roman"/>
          <w:b/>
          <w:sz w:val="24"/>
          <w:szCs w:val="24"/>
        </w:rPr>
        <w:t xml:space="preserve">Přestupek </w:t>
      </w:r>
      <w:r w:rsidR="00630F1D" w:rsidRPr="002B33D0">
        <w:rPr>
          <w:rFonts w:ascii="Times New Roman" w:hAnsi="Times New Roman" w:cs="Times New Roman"/>
          <w:b/>
          <w:sz w:val="24"/>
          <w:szCs w:val="24"/>
        </w:rPr>
        <w:t xml:space="preserve"> FO</w:t>
      </w:r>
      <w:r w:rsidRPr="002B33D0">
        <w:rPr>
          <w:rFonts w:ascii="Times New Roman" w:hAnsi="Times New Roman" w:cs="Times New Roman"/>
          <w:b/>
          <w:sz w:val="24"/>
          <w:szCs w:val="24"/>
        </w:rPr>
        <w:t>- § 35 odst. 1 písm. a):</w:t>
      </w:r>
    </w:p>
    <w:p w:rsidR="00B02CE2" w:rsidRDefault="0020529D" w:rsidP="00D5699A">
      <w:pPr>
        <w:jc w:val="both"/>
        <w:rPr>
          <w:rFonts w:ascii="Times New Roman" w:hAnsi="Times New Roman" w:cs="Times New Roman"/>
          <w:sz w:val="24"/>
          <w:szCs w:val="24"/>
        </w:rPr>
      </w:pPr>
      <w:r w:rsidRPr="0020529D">
        <w:rPr>
          <w:rFonts w:ascii="Times New Roman" w:hAnsi="Times New Roman" w:cs="Times New Roman"/>
          <w:b/>
          <w:sz w:val="24"/>
          <w:szCs w:val="24"/>
        </w:rPr>
        <w:t>FO</w:t>
      </w:r>
      <w:r>
        <w:rPr>
          <w:rFonts w:ascii="Times New Roman" w:hAnsi="Times New Roman" w:cs="Times New Roman"/>
          <w:sz w:val="24"/>
          <w:szCs w:val="24"/>
        </w:rPr>
        <w:t xml:space="preserve"> se dopustí přestupku, pokud prodává tabákový výrobek, kuřáckou pomůcku, bylinný výrobek určený ke kouření a elektronickou cigaretu v rozporu s § 3 odst. 1 (prodej mimo pr</w:t>
      </w:r>
      <w:r w:rsidR="00DE1F62">
        <w:rPr>
          <w:rFonts w:ascii="Times New Roman" w:hAnsi="Times New Roman" w:cs="Times New Roman"/>
          <w:sz w:val="24"/>
          <w:szCs w:val="24"/>
        </w:rPr>
        <w:t>ovozovny, uvedené v § 3 odst. 1)</w:t>
      </w:r>
      <w:r>
        <w:rPr>
          <w:rFonts w:ascii="Times New Roman" w:hAnsi="Times New Roman" w:cs="Times New Roman"/>
          <w:sz w:val="24"/>
          <w:szCs w:val="24"/>
        </w:rPr>
        <w:t>.</w:t>
      </w:r>
    </w:p>
    <w:p w:rsidR="00B02CE2" w:rsidRDefault="002D0C77" w:rsidP="00D5699A">
      <w:pPr>
        <w:jc w:val="both"/>
        <w:rPr>
          <w:rFonts w:ascii="Times New Roman" w:hAnsi="Times New Roman" w:cs="Times New Roman"/>
          <w:sz w:val="24"/>
          <w:szCs w:val="24"/>
        </w:rPr>
      </w:pPr>
      <w:r>
        <w:rPr>
          <w:rFonts w:ascii="Times New Roman" w:hAnsi="Times New Roman" w:cs="Times New Roman"/>
          <w:sz w:val="24"/>
          <w:szCs w:val="24"/>
        </w:rPr>
        <w:t>Správní trest</w:t>
      </w:r>
      <w:r w:rsidR="006E6620">
        <w:rPr>
          <w:rFonts w:ascii="Times New Roman" w:hAnsi="Times New Roman" w:cs="Times New Roman"/>
          <w:sz w:val="24"/>
          <w:szCs w:val="24"/>
        </w:rPr>
        <w:t xml:space="preserve"> za spáchání přestup</w:t>
      </w:r>
      <w:r w:rsidR="00B02CE2">
        <w:rPr>
          <w:rFonts w:ascii="Times New Roman" w:hAnsi="Times New Roman" w:cs="Times New Roman"/>
          <w:sz w:val="24"/>
          <w:szCs w:val="24"/>
        </w:rPr>
        <w:t>k</w:t>
      </w:r>
      <w:r w:rsidR="006E6620">
        <w:rPr>
          <w:rFonts w:ascii="Times New Roman" w:hAnsi="Times New Roman" w:cs="Times New Roman"/>
          <w:sz w:val="24"/>
          <w:szCs w:val="24"/>
        </w:rPr>
        <w:t>u:</w:t>
      </w:r>
    </w:p>
    <w:p w:rsidR="00B02CE2" w:rsidRPr="006E6620" w:rsidRDefault="00B02CE2" w:rsidP="007B673E">
      <w:pPr>
        <w:pStyle w:val="Odstavecseseznamem"/>
        <w:numPr>
          <w:ilvl w:val="0"/>
          <w:numId w:val="9"/>
        </w:numPr>
        <w:jc w:val="both"/>
        <w:rPr>
          <w:rFonts w:ascii="Times New Roman" w:hAnsi="Times New Roman" w:cs="Times New Roman"/>
          <w:sz w:val="24"/>
          <w:szCs w:val="24"/>
        </w:rPr>
      </w:pPr>
      <w:r w:rsidRPr="006E6620">
        <w:rPr>
          <w:rFonts w:ascii="Times New Roman" w:hAnsi="Times New Roman" w:cs="Times New Roman"/>
          <w:sz w:val="24"/>
          <w:szCs w:val="24"/>
        </w:rPr>
        <w:t xml:space="preserve">lze </w:t>
      </w:r>
      <w:r w:rsidR="00D8612F" w:rsidRPr="006E6620">
        <w:rPr>
          <w:rFonts w:ascii="Times New Roman" w:hAnsi="Times New Roman" w:cs="Times New Roman"/>
          <w:sz w:val="24"/>
          <w:szCs w:val="24"/>
        </w:rPr>
        <w:t>uložit pokutu do 30</w:t>
      </w:r>
      <w:r w:rsidR="0020529D" w:rsidRPr="006E6620">
        <w:rPr>
          <w:rFonts w:ascii="Times New Roman" w:hAnsi="Times New Roman" w:cs="Times New Roman"/>
          <w:sz w:val="24"/>
          <w:szCs w:val="24"/>
        </w:rPr>
        <w:t xml:space="preserve">.000 Kč podle § 35 odst. 2 </w:t>
      </w:r>
      <w:r w:rsidR="00D8612F" w:rsidRPr="006E6620">
        <w:rPr>
          <w:rFonts w:ascii="Times New Roman" w:hAnsi="Times New Roman" w:cs="Times New Roman"/>
          <w:sz w:val="24"/>
          <w:szCs w:val="24"/>
        </w:rPr>
        <w:t>písm. e</w:t>
      </w:r>
      <w:r w:rsidRPr="006E6620">
        <w:rPr>
          <w:rFonts w:ascii="Times New Roman" w:hAnsi="Times New Roman" w:cs="Times New Roman"/>
          <w:sz w:val="24"/>
          <w:szCs w:val="24"/>
        </w:rPr>
        <w:t>),</w:t>
      </w:r>
    </w:p>
    <w:p w:rsidR="00B02CE2" w:rsidRPr="006E6620" w:rsidRDefault="000B186F" w:rsidP="007B673E">
      <w:pPr>
        <w:pStyle w:val="Odstavecseseznamem"/>
        <w:numPr>
          <w:ilvl w:val="0"/>
          <w:numId w:val="9"/>
        </w:numPr>
        <w:jc w:val="both"/>
        <w:rPr>
          <w:rFonts w:ascii="Times New Roman" w:hAnsi="Times New Roman" w:cs="Times New Roman"/>
          <w:sz w:val="24"/>
          <w:szCs w:val="24"/>
        </w:rPr>
      </w:pPr>
      <w:r w:rsidRPr="006E6620">
        <w:rPr>
          <w:rFonts w:ascii="Times New Roman" w:hAnsi="Times New Roman" w:cs="Times New Roman"/>
          <w:sz w:val="24"/>
          <w:szCs w:val="24"/>
        </w:rPr>
        <w:t>lze projednat příkazem na mís</w:t>
      </w:r>
      <w:r w:rsidR="00B02CE2" w:rsidRPr="006E6620">
        <w:rPr>
          <w:rFonts w:ascii="Times New Roman" w:hAnsi="Times New Roman" w:cs="Times New Roman"/>
          <w:sz w:val="24"/>
          <w:szCs w:val="24"/>
        </w:rPr>
        <w:t>tě podle § 40 odst. 2 písm. d),</w:t>
      </w:r>
    </w:p>
    <w:p w:rsidR="00B02CE2" w:rsidRPr="006E6620" w:rsidRDefault="006E6620" w:rsidP="007B673E">
      <w:pPr>
        <w:pStyle w:val="Odstavecseseznamem"/>
        <w:numPr>
          <w:ilvl w:val="0"/>
          <w:numId w:val="9"/>
        </w:numPr>
        <w:jc w:val="both"/>
        <w:rPr>
          <w:rFonts w:ascii="Times New Roman" w:hAnsi="Times New Roman" w:cs="Times New Roman"/>
          <w:sz w:val="24"/>
          <w:szCs w:val="24"/>
        </w:rPr>
      </w:pPr>
      <w:r w:rsidRPr="006E6620">
        <w:rPr>
          <w:rFonts w:ascii="Times New Roman" w:hAnsi="Times New Roman" w:cs="Times New Roman"/>
          <w:sz w:val="24"/>
          <w:szCs w:val="24"/>
        </w:rPr>
        <w:t>p</w:t>
      </w:r>
      <w:r w:rsidR="00B02CE2" w:rsidRPr="006E6620">
        <w:rPr>
          <w:rFonts w:ascii="Times New Roman" w:hAnsi="Times New Roman" w:cs="Times New Roman"/>
          <w:sz w:val="24"/>
          <w:szCs w:val="24"/>
        </w:rPr>
        <w:t xml:space="preserve">řestupek se zapisuje do evidence přestupků vedené Rejstříkem trestů (§ 35 odst. 5). </w:t>
      </w:r>
    </w:p>
    <w:p w:rsidR="006E6620" w:rsidRDefault="000B186F" w:rsidP="00D5699A">
      <w:pPr>
        <w:jc w:val="both"/>
        <w:rPr>
          <w:rFonts w:ascii="Times New Roman" w:hAnsi="Times New Roman" w:cs="Times New Roman"/>
          <w:sz w:val="24"/>
          <w:szCs w:val="24"/>
        </w:rPr>
      </w:pPr>
      <w:r>
        <w:rPr>
          <w:rFonts w:ascii="Times New Roman" w:hAnsi="Times New Roman" w:cs="Times New Roman"/>
          <w:sz w:val="24"/>
          <w:szCs w:val="24"/>
        </w:rPr>
        <w:t>Podle § 40 odst. 3 pokutu vybírá orgán, který ji uložil.</w:t>
      </w:r>
      <w:r w:rsidR="002B33D0" w:rsidRPr="002B33D0">
        <w:rPr>
          <w:rFonts w:ascii="Times New Roman" w:hAnsi="Times New Roman" w:cs="Times New Roman"/>
          <w:sz w:val="24"/>
          <w:szCs w:val="24"/>
        </w:rPr>
        <w:t xml:space="preserve"> </w:t>
      </w:r>
    </w:p>
    <w:p w:rsidR="0020529D" w:rsidRPr="00630F1D" w:rsidRDefault="00D5699A" w:rsidP="00D5699A">
      <w:pPr>
        <w:jc w:val="both"/>
        <w:rPr>
          <w:rFonts w:ascii="Times New Roman" w:hAnsi="Times New Roman" w:cs="Times New Roman"/>
          <w:b/>
          <w:sz w:val="24"/>
          <w:szCs w:val="24"/>
        </w:rPr>
      </w:pPr>
      <w:r w:rsidRPr="00630F1D">
        <w:rPr>
          <w:rFonts w:ascii="Times New Roman" w:hAnsi="Times New Roman" w:cs="Times New Roman"/>
          <w:b/>
          <w:sz w:val="24"/>
          <w:szCs w:val="24"/>
        </w:rPr>
        <w:t>Přestupek</w:t>
      </w:r>
      <w:r w:rsidR="0020529D" w:rsidRPr="00630F1D">
        <w:rPr>
          <w:rFonts w:ascii="Times New Roman" w:hAnsi="Times New Roman" w:cs="Times New Roman"/>
          <w:b/>
          <w:sz w:val="24"/>
          <w:szCs w:val="24"/>
        </w:rPr>
        <w:t xml:space="preserve"> právnických a podnikajících fyzických osob </w:t>
      </w:r>
      <w:r w:rsidR="00630F1D">
        <w:rPr>
          <w:rFonts w:ascii="Times New Roman" w:hAnsi="Times New Roman" w:cs="Times New Roman"/>
          <w:b/>
          <w:sz w:val="24"/>
          <w:szCs w:val="24"/>
        </w:rPr>
        <w:t>- § 36 odst. 1 písmeno a)</w:t>
      </w:r>
    </w:p>
    <w:p w:rsidR="006E6620" w:rsidRDefault="0020529D" w:rsidP="00D5699A">
      <w:pPr>
        <w:jc w:val="both"/>
        <w:rPr>
          <w:rFonts w:ascii="Times New Roman" w:hAnsi="Times New Roman" w:cs="Times New Roman"/>
          <w:sz w:val="24"/>
          <w:szCs w:val="24"/>
        </w:rPr>
      </w:pPr>
      <w:r w:rsidRPr="0020529D">
        <w:rPr>
          <w:rFonts w:ascii="Times New Roman" w:hAnsi="Times New Roman" w:cs="Times New Roman"/>
          <w:b/>
          <w:sz w:val="24"/>
          <w:szCs w:val="24"/>
        </w:rPr>
        <w:t>Prodejce</w:t>
      </w:r>
      <w:r w:rsidR="00D5699A">
        <w:rPr>
          <w:rFonts w:ascii="Times New Roman" w:hAnsi="Times New Roman" w:cs="Times New Roman"/>
          <w:sz w:val="24"/>
          <w:szCs w:val="24"/>
        </w:rPr>
        <w:t xml:space="preserve"> se dopustí přestupku</w:t>
      </w:r>
      <w:r>
        <w:rPr>
          <w:rFonts w:ascii="Times New Roman" w:hAnsi="Times New Roman" w:cs="Times New Roman"/>
          <w:sz w:val="24"/>
          <w:szCs w:val="24"/>
        </w:rPr>
        <w:t xml:space="preserve"> podle § 36 odst. </w:t>
      </w:r>
      <w:r w:rsidR="00232ED2">
        <w:rPr>
          <w:rFonts w:ascii="Times New Roman" w:hAnsi="Times New Roman" w:cs="Times New Roman"/>
          <w:sz w:val="24"/>
          <w:szCs w:val="24"/>
        </w:rPr>
        <w:t xml:space="preserve">1 písmeno a), když v rozporu s § 3 </w:t>
      </w:r>
      <w:r>
        <w:rPr>
          <w:rFonts w:ascii="Times New Roman" w:hAnsi="Times New Roman" w:cs="Times New Roman"/>
          <w:sz w:val="24"/>
          <w:szCs w:val="24"/>
        </w:rPr>
        <w:t>odst. 1 prodá tabákový výrobek, kuřáckou pomůcku, bylinný výrobek určený ke kouření a elektronickou cigaretu (prodej mimo provozovny, uvedené v</w:t>
      </w:r>
      <w:r w:rsidR="00E91E2C">
        <w:rPr>
          <w:rFonts w:ascii="Times New Roman" w:hAnsi="Times New Roman" w:cs="Times New Roman"/>
          <w:sz w:val="24"/>
          <w:szCs w:val="24"/>
        </w:rPr>
        <w:t xml:space="preserve"> § 3 odst. 1). </w:t>
      </w:r>
    </w:p>
    <w:p w:rsidR="009F150A" w:rsidRDefault="009F150A" w:rsidP="00D5699A">
      <w:pPr>
        <w:jc w:val="both"/>
        <w:rPr>
          <w:rFonts w:ascii="Times New Roman" w:hAnsi="Times New Roman" w:cs="Times New Roman"/>
          <w:sz w:val="24"/>
          <w:szCs w:val="24"/>
        </w:rPr>
      </w:pPr>
    </w:p>
    <w:p w:rsidR="006E6620" w:rsidRDefault="00090126" w:rsidP="00D5699A">
      <w:pPr>
        <w:jc w:val="both"/>
        <w:rPr>
          <w:rFonts w:ascii="Times New Roman" w:hAnsi="Times New Roman" w:cs="Times New Roman"/>
          <w:sz w:val="24"/>
          <w:szCs w:val="24"/>
        </w:rPr>
      </w:pPr>
      <w:r>
        <w:rPr>
          <w:rFonts w:ascii="Times New Roman" w:hAnsi="Times New Roman" w:cs="Times New Roman"/>
          <w:sz w:val="24"/>
          <w:szCs w:val="24"/>
        </w:rPr>
        <w:t>Správní trest</w:t>
      </w:r>
      <w:r w:rsidR="006E6620">
        <w:rPr>
          <w:rFonts w:ascii="Times New Roman" w:hAnsi="Times New Roman" w:cs="Times New Roman"/>
          <w:sz w:val="24"/>
          <w:szCs w:val="24"/>
        </w:rPr>
        <w:t xml:space="preserve"> za spáchání přestupku:</w:t>
      </w:r>
    </w:p>
    <w:p w:rsidR="006E6620" w:rsidRDefault="002B33D0" w:rsidP="007B673E">
      <w:pPr>
        <w:pStyle w:val="Odstavecseseznamem"/>
        <w:numPr>
          <w:ilvl w:val="0"/>
          <w:numId w:val="10"/>
        </w:numPr>
        <w:jc w:val="both"/>
        <w:rPr>
          <w:rFonts w:ascii="Times New Roman" w:hAnsi="Times New Roman" w:cs="Times New Roman"/>
          <w:sz w:val="24"/>
          <w:szCs w:val="24"/>
        </w:rPr>
      </w:pPr>
      <w:r w:rsidRPr="006E6620">
        <w:rPr>
          <w:rFonts w:ascii="Times New Roman" w:hAnsi="Times New Roman" w:cs="Times New Roman"/>
          <w:sz w:val="24"/>
          <w:szCs w:val="24"/>
        </w:rPr>
        <w:t>lze uložit</w:t>
      </w:r>
      <w:r w:rsidR="000553B2" w:rsidRPr="006E6620">
        <w:rPr>
          <w:rFonts w:ascii="Times New Roman" w:hAnsi="Times New Roman" w:cs="Times New Roman"/>
          <w:sz w:val="24"/>
          <w:szCs w:val="24"/>
        </w:rPr>
        <w:t xml:space="preserve"> pokutu</w:t>
      </w:r>
      <w:r w:rsidR="0020529D" w:rsidRPr="006E6620">
        <w:rPr>
          <w:rFonts w:ascii="Times New Roman" w:hAnsi="Times New Roman" w:cs="Times New Roman"/>
          <w:sz w:val="24"/>
          <w:szCs w:val="24"/>
        </w:rPr>
        <w:t xml:space="preserve"> </w:t>
      </w:r>
      <w:r w:rsidR="00A416B6" w:rsidRPr="006E6620">
        <w:rPr>
          <w:rFonts w:ascii="Times New Roman" w:hAnsi="Times New Roman" w:cs="Times New Roman"/>
          <w:sz w:val="24"/>
          <w:szCs w:val="24"/>
        </w:rPr>
        <w:t xml:space="preserve">do 800.000 </w:t>
      </w:r>
      <w:r w:rsidR="00F8353F">
        <w:rPr>
          <w:rFonts w:ascii="Times New Roman" w:hAnsi="Times New Roman" w:cs="Times New Roman"/>
          <w:sz w:val="24"/>
          <w:szCs w:val="24"/>
        </w:rPr>
        <w:t>Kč podle § 36 odst. 10 písm. d),</w:t>
      </w:r>
      <w:r w:rsidR="00A416B6" w:rsidRPr="006E6620">
        <w:rPr>
          <w:rFonts w:ascii="Times New Roman" w:hAnsi="Times New Roman" w:cs="Times New Roman"/>
          <w:sz w:val="24"/>
          <w:szCs w:val="24"/>
        </w:rPr>
        <w:t xml:space="preserve"> </w:t>
      </w:r>
    </w:p>
    <w:p w:rsidR="006E6620" w:rsidRDefault="000553B2" w:rsidP="007B673E">
      <w:pPr>
        <w:pStyle w:val="Odstavecseseznamem"/>
        <w:numPr>
          <w:ilvl w:val="0"/>
          <w:numId w:val="10"/>
        </w:numPr>
        <w:jc w:val="both"/>
        <w:rPr>
          <w:rFonts w:ascii="Times New Roman" w:hAnsi="Times New Roman" w:cs="Times New Roman"/>
          <w:sz w:val="24"/>
          <w:szCs w:val="24"/>
        </w:rPr>
      </w:pPr>
      <w:r w:rsidRPr="006E6620">
        <w:rPr>
          <w:rFonts w:ascii="Times New Roman" w:hAnsi="Times New Roman" w:cs="Times New Roman"/>
          <w:sz w:val="24"/>
          <w:szCs w:val="24"/>
        </w:rPr>
        <w:t>lze</w:t>
      </w:r>
      <w:r w:rsidR="00AF5ACC">
        <w:rPr>
          <w:rFonts w:ascii="Times New Roman" w:hAnsi="Times New Roman" w:cs="Times New Roman"/>
          <w:sz w:val="24"/>
          <w:szCs w:val="24"/>
        </w:rPr>
        <w:t xml:space="preserve"> uložit zákaz činnosti do 2 let</w:t>
      </w:r>
      <w:r w:rsidRPr="006E6620">
        <w:rPr>
          <w:rFonts w:ascii="Times New Roman" w:hAnsi="Times New Roman" w:cs="Times New Roman"/>
          <w:sz w:val="24"/>
          <w:szCs w:val="24"/>
        </w:rPr>
        <w:t xml:space="preserve"> podle </w:t>
      </w:r>
      <w:proofErr w:type="spellStart"/>
      <w:r w:rsidRPr="006E6620">
        <w:rPr>
          <w:rFonts w:ascii="Times New Roman" w:hAnsi="Times New Roman" w:cs="Times New Roman"/>
          <w:sz w:val="24"/>
          <w:szCs w:val="24"/>
        </w:rPr>
        <w:t>ust</w:t>
      </w:r>
      <w:proofErr w:type="spellEnd"/>
      <w:r w:rsidRPr="006E6620">
        <w:rPr>
          <w:rFonts w:ascii="Times New Roman" w:hAnsi="Times New Roman" w:cs="Times New Roman"/>
          <w:sz w:val="24"/>
          <w:szCs w:val="24"/>
        </w:rPr>
        <w:t>. § 36 odst. 12 písm</w:t>
      </w:r>
      <w:r w:rsidR="00F8353F">
        <w:rPr>
          <w:rFonts w:ascii="Times New Roman" w:hAnsi="Times New Roman" w:cs="Times New Roman"/>
          <w:sz w:val="24"/>
          <w:szCs w:val="24"/>
        </w:rPr>
        <w:t>. b),</w:t>
      </w:r>
      <w:r w:rsidR="000B186F" w:rsidRPr="006E6620">
        <w:rPr>
          <w:rFonts w:ascii="Times New Roman" w:hAnsi="Times New Roman" w:cs="Times New Roman"/>
          <w:sz w:val="24"/>
          <w:szCs w:val="24"/>
        </w:rPr>
        <w:t xml:space="preserve"> </w:t>
      </w:r>
    </w:p>
    <w:p w:rsidR="006E6620" w:rsidRDefault="006E6620" w:rsidP="007B673E">
      <w:pPr>
        <w:pStyle w:val="Odstavecseseznamem"/>
        <w:numPr>
          <w:ilvl w:val="0"/>
          <w:numId w:val="10"/>
        </w:numPr>
        <w:jc w:val="both"/>
        <w:rPr>
          <w:rFonts w:ascii="Times New Roman" w:hAnsi="Times New Roman" w:cs="Times New Roman"/>
          <w:sz w:val="24"/>
          <w:szCs w:val="24"/>
        </w:rPr>
      </w:pPr>
      <w:r w:rsidRPr="00F8353F">
        <w:rPr>
          <w:rFonts w:ascii="Times New Roman" w:hAnsi="Times New Roman" w:cs="Times New Roman"/>
          <w:b/>
          <w:sz w:val="24"/>
          <w:szCs w:val="24"/>
        </w:rPr>
        <w:t>nelze</w:t>
      </w:r>
      <w:r>
        <w:rPr>
          <w:rFonts w:ascii="Times New Roman" w:hAnsi="Times New Roman" w:cs="Times New Roman"/>
          <w:sz w:val="24"/>
          <w:szCs w:val="24"/>
        </w:rPr>
        <w:t xml:space="preserve"> </w:t>
      </w:r>
      <w:r w:rsidR="00F8353F">
        <w:rPr>
          <w:rFonts w:ascii="Times New Roman" w:hAnsi="Times New Roman" w:cs="Times New Roman"/>
          <w:sz w:val="24"/>
          <w:szCs w:val="24"/>
        </w:rPr>
        <w:t xml:space="preserve">jej </w:t>
      </w:r>
      <w:r>
        <w:rPr>
          <w:rFonts w:ascii="Times New Roman" w:hAnsi="Times New Roman" w:cs="Times New Roman"/>
          <w:sz w:val="24"/>
          <w:szCs w:val="24"/>
        </w:rPr>
        <w:t>projednat příkazem na m</w:t>
      </w:r>
      <w:r w:rsidR="00AF5ACC">
        <w:rPr>
          <w:rFonts w:ascii="Times New Roman" w:hAnsi="Times New Roman" w:cs="Times New Roman"/>
          <w:sz w:val="24"/>
          <w:szCs w:val="24"/>
        </w:rPr>
        <w:t>ístě podle § 40 odst. 2</w:t>
      </w:r>
      <w:r w:rsidR="00F8353F">
        <w:rPr>
          <w:rFonts w:ascii="Times New Roman" w:hAnsi="Times New Roman" w:cs="Times New Roman"/>
          <w:sz w:val="24"/>
          <w:szCs w:val="24"/>
        </w:rPr>
        <w:t>.</w:t>
      </w:r>
    </w:p>
    <w:p w:rsidR="006E6620" w:rsidRPr="006E6620" w:rsidRDefault="000B186F" w:rsidP="006E6620">
      <w:pPr>
        <w:jc w:val="both"/>
        <w:rPr>
          <w:rFonts w:ascii="Times New Roman" w:hAnsi="Times New Roman" w:cs="Times New Roman"/>
          <w:sz w:val="24"/>
          <w:szCs w:val="24"/>
        </w:rPr>
      </w:pPr>
      <w:r w:rsidRPr="006E6620">
        <w:rPr>
          <w:rFonts w:ascii="Times New Roman" w:hAnsi="Times New Roman" w:cs="Times New Roman"/>
          <w:sz w:val="24"/>
          <w:szCs w:val="24"/>
        </w:rPr>
        <w:t>Podle § 40 odst. 3 pokutu vybírá orgán, který ji uložil.</w:t>
      </w:r>
    </w:p>
    <w:p w:rsidR="006E6620" w:rsidRDefault="008955E3" w:rsidP="00D5699A">
      <w:pPr>
        <w:jc w:val="both"/>
        <w:rPr>
          <w:rFonts w:ascii="Times New Roman" w:hAnsi="Times New Roman" w:cs="Times New Roman"/>
          <w:b/>
          <w:sz w:val="24"/>
          <w:szCs w:val="24"/>
        </w:rPr>
      </w:pPr>
      <w:r w:rsidRPr="00455E4A">
        <w:rPr>
          <w:rFonts w:ascii="Times New Roman" w:hAnsi="Times New Roman" w:cs="Times New Roman"/>
          <w:b/>
          <w:sz w:val="24"/>
          <w:szCs w:val="24"/>
        </w:rPr>
        <w:t>V ustanovení § 3 odst. 2 jsou upravena místa,</w:t>
      </w:r>
      <w:r w:rsidR="00455E4A" w:rsidRPr="00455E4A">
        <w:rPr>
          <w:rFonts w:ascii="Times New Roman" w:hAnsi="Times New Roman" w:cs="Times New Roman"/>
          <w:b/>
          <w:sz w:val="24"/>
          <w:szCs w:val="24"/>
        </w:rPr>
        <w:t xml:space="preserve"> </w:t>
      </w:r>
      <w:r w:rsidRPr="00455E4A">
        <w:rPr>
          <w:rFonts w:ascii="Times New Roman" w:hAnsi="Times New Roman" w:cs="Times New Roman"/>
          <w:b/>
          <w:sz w:val="24"/>
          <w:szCs w:val="24"/>
        </w:rPr>
        <w:t>kde je prodej tabákových výrobků zakázán</w:t>
      </w:r>
      <w:r w:rsidR="00455E4A" w:rsidRPr="00455E4A">
        <w:rPr>
          <w:rFonts w:ascii="Times New Roman" w:hAnsi="Times New Roman" w:cs="Times New Roman"/>
          <w:b/>
          <w:sz w:val="24"/>
          <w:szCs w:val="24"/>
        </w:rPr>
        <w:t>, bez ohledu na ustanovení § 3 odst. 1, protože tato místa</w:t>
      </w:r>
      <w:r w:rsidR="00811ACA" w:rsidRPr="00455E4A">
        <w:rPr>
          <w:rFonts w:ascii="Times New Roman" w:hAnsi="Times New Roman" w:cs="Times New Roman"/>
          <w:b/>
          <w:sz w:val="24"/>
          <w:szCs w:val="24"/>
        </w:rPr>
        <w:t xml:space="preserve"> se mohou nacházet i v některých prostorech, kde prode</w:t>
      </w:r>
      <w:r w:rsidR="00455E4A" w:rsidRPr="00455E4A">
        <w:rPr>
          <w:rFonts w:ascii="Times New Roman" w:hAnsi="Times New Roman" w:cs="Times New Roman"/>
          <w:b/>
          <w:sz w:val="24"/>
          <w:szCs w:val="24"/>
        </w:rPr>
        <w:t>j tabákových výrobků není vhodný (například specializovaná prodejna nacházející se ve zdravotnickém zařízení)</w:t>
      </w:r>
      <w:r w:rsidRPr="00455E4A">
        <w:rPr>
          <w:rFonts w:ascii="Times New Roman" w:hAnsi="Times New Roman" w:cs="Times New Roman"/>
          <w:b/>
          <w:sz w:val="24"/>
          <w:szCs w:val="24"/>
        </w:rPr>
        <w:t xml:space="preserve">. Ke kontrole ustanovení uvedených </w:t>
      </w:r>
      <w:r w:rsidR="00455E4A" w:rsidRPr="00455E4A">
        <w:rPr>
          <w:rFonts w:ascii="Times New Roman" w:hAnsi="Times New Roman" w:cs="Times New Roman"/>
          <w:b/>
          <w:sz w:val="24"/>
          <w:szCs w:val="24"/>
        </w:rPr>
        <w:br/>
      </w:r>
      <w:r w:rsidRPr="00455E4A">
        <w:rPr>
          <w:rFonts w:ascii="Times New Roman" w:hAnsi="Times New Roman" w:cs="Times New Roman"/>
          <w:b/>
          <w:sz w:val="24"/>
          <w:szCs w:val="24"/>
        </w:rPr>
        <w:t xml:space="preserve">§ 3 odst. 2 však </w:t>
      </w:r>
      <w:proofErr w:type="spellStart"/>
      <w:r w:rsidRPr="00455E4A">
        <w:rPr>
          <w:rFonts w:ascii="Times New Roman" w:hAnsi="Times New Roman" w:cs="Times New Roman"/>
          <w:b/>
          <w:sz w:val="24"/>
          <w:szCs w:val="24"/>
        </w:rPr>
        <w:t>ObŽÚ</w:t>
      </w:r>
      <w:proofErr w:type="spellEnd"/>
      <w:r w:rsidRPr="00455E4A">
        <w:rPr>
          <w:rFonts w:ascii="Times New Roman" w:hAnsi="Times New Roman" w:cs="Times New Roman"/>
          <w:b/>
          <w:sz w:val="24"/>
          <w:szCs w:val="24"/>
        </w:rPr>
        <w:t xml:space="preserve"> nejsou příslušné.</w:t>
      </w:r>
    </w:p>
    <w:p w:rsidR="009F150A" w:rsidRPr="006E6620" w:rsidRDefault="009F150A" w:rsidP="00D5699A">
      <w:pPr>
        <w:jc w:val="both"/>
        <w:rPr>
          <w:rFonts w:ascii="Times New Roman" w:hAnsi="Times New Roman" w:cs="Times New Roman"/>
          <w:b/>
          <w:sz w:val="24"/>
          <w:szCs w:val="24"/>
        </w:rPr>
      </w:pPr>
    </w:p>
    <w:p w:rsidR="009770C2" w:rsidRPr="00811ACA" w:rsidRDefault="00630F1D" w:rsidP="00811ACA">
      <w:pPr>
        <w:jc w:val="both"/>
        <w:rPr>
          <w:rFonts w:ascii="Times New Roman" w:hAnsi="Times New Roman" w:cs="Times New Roman"/>
          <w:b/>
          <w:color w:val="FF0000"/>
          <w:sz w:val="24"/>
          <w:szCs w:val="24"/>
        </w:rPr>
      </w:pPr>
      <w:r w:rsidRPr="00811ACA">
        <w:rPr>
          <w:rFonts w:ascii="Times New Roman" w:hAnsi="Times New Roman" w:cs="Times New Roman"/>
          <w:b/>
          <w:color w:val="FF0000"/>
          <w:sz w:val="24"/>
          <w:szCs w:val="24"/>
          <w:u w:val="single"/>
        </w:rPr>
        <w:t xml:space="preserve">Ustanovení </w:t>
      </w:r>
      <w:r w:rsidR="00B06971" w:rsidRPr="00811ACA">
        <w:rPr>
          <w:rFonts w:ascii="Times New Roman" w:hAnsi="Times New Roman" w:cs="Times New Roman"/>
          <w:b/>
          <w:color w:val="FF0000"/>
          <w:sz w:val="24"/>
          <w:szCs w:val="24"/>
          <w:u w:val="single"/>
        </w:rPr>
        <w:t xml:space="preserve">§ 3 </w:t>
      </w:r>
      <w:r w:rsidRPr="00811ACA">
        <w:rPr>
          <w:rFonts w:ascii="Times New Roman" w:hAnsi="Times New Roman" w:cs="Times New Roman"/>
          <w:b/>
          <w:color w:val="FF0000"/>
          <w:sz w:val="24"/>
          <w:szCs w:val="24"/>
          <w:u w:val="single"/>
        </w:rPr>
        <w:t>o</w:t>
      </w:r>
      <w:r w:rsidR="008A3BDC" w:rsidRPr="00811ACA">
        <w:rPr>
          <w:rFonts w:ascii="Times New Roman" w:hAnsi="Times New Roman" w:cs="Times New Roman"/>
          <w:b/>
          <w:color w:val="FF0000"/>
          <w:sz w:val="24"/>
          <w:szCs w:val="24"/>
          <w:u w:val="single"/>
        </w:rPr>
        <w:t>dst. 3:</w:t>
      </w:r>
      <w:r w:rsidR="008A3BDC" w:rsidRPr="00811ACA">
        <w:rPr>
          <w:rFonts w:ascii="Times New Roman" w:hAnsi="Times New Roman" w:cs="Times New Roman"/>
          <w:b/>
          <w:color w:val="FF0000"/>
          <w:sz w:val="24"/>
          <w:szCs w:val="24"/>
        </w:rPr>
        <w:t xml:space="preserve"> </w:t>
      </w:r>
      <w:r w:rsidR="009D11E8" w:rsidRPr="00811ACA">
        <w:rPr>
          <w:rFonts w:ascii="Times New Roman" w:hAnsi="Times New Roman" w:cs="Times New Roman"/>
          <w:sz w:val="24"/>
          <w:szCs w:val="24"/>
        </w:rPr>
        <w:t>„</w:t>
      </w:r>
      <w:r w:rsidR="008A3BDC" w:rsidRPr="00811ACA">
        <w:rPr>
          <w:rFonts w:ascii="Times New Roman" w:hAnsi="Times New Roman" w:cs="Times New Roman"/>
          <w:i/>
          <w:sz w:val="24"/>
          <w:szCs w:val="24"/>
        </w:rPr>
        <w:t>Zakazuje se prodávat tabákové výrobky, kuřácké pomůcky, bylinné výrobky určené ke kouření a elektronické cigarety prostřednictvím prodejního automatu, nelze-li vyloučit prodej těchto výrobků osobě mladší 18 let; za tím účelem musí prodejce prodávající prostřednictvím automatu zajistit ověření věku kupujícího osobou k tomu určenou.</w:t>
      </w:r>
    </w:p>
    <w:p w:rsidR="00230FDB" w:rsidRDefault="00230FDB" w:rsidP="00D5699A">
      <w:pPr>
        <w:jc w:val="both"/>
        <w:rPr>
          <w:rFonts w:ascii="Times New Roman" w:hAnsi="Times New Roman" w:cs="Times New Roman"/>
          <w:sz w:val="24"/>
          <w:szCs w:val="24"/>
        </w:rPr>
      </w:pPr>
      <w:r w:rsidRPr="00A416B6">
        <w:rPr>
          <w:rFonts w:ascii="Times New Roman" w:hAnsi="Times New Roman" w:cs="Times New Roman"/>
          <w:b/>
          <w:sz w:val="24"/>
          <w:szCs w:val="24"/>
        </w:rPr>
        <w:t>Přestupek</w:t>
      </w:r>
      <w:r w:rsidR="00630F1D">
        <w:rPr>
          <w:rFonts w:ascii="Times New Roman" w:hAnsi="Times New Roman" w:cs="Times New Roman"/>
          <w:b/>
          <w:sz w:val="24"/>
          <w:szCs w:val="24"/>
        </w:rPr>
        <w:t xml:space="preserve"> FO</w:t>
      </w:r>
      <w:r>
        <w:rPr>
          <w:rFonts w:ascii="Times New Roman" w:hAnsi="Times New Roman" w:cs="Times New Roman"/>
          <w:sz w:val="24"/>
          <w:szCs w:val="24"/>
        </w:rPr>
        <w:t xml:space="preserve"> - </w:t>
      </w:r>
      <w:r w:rsidRPr="00885E95">
        <w:rPr>
          <w:rFonts w:ascii="Times New Roman" w:hAnsi="Times New Roman" w:cs="Times New Roman"/>
          <w:b/>
          <w:sz w:val="24"/>
          <w:szCs w:val="24"/>
        </w:rPr>
        <w:t>§ 35 odst. 1 písm. a):</w:t>
      </w:r>
    </w:p>
    <w:p w:rsidR="006E6620" w:rsidRDefault="00230FDB" w:rsidP="00D5699A">
      <w:pPr>
        <w:jc w:val="both"/>
        <w:rPr>
          <w:rFonts w:ascii="Times New Roman" w:hAnsi="Times New Roman" w:cs="Times New Roman"/>
          <w:sz w:val="24"/>
          <w:szCs w:val="24"/>
        </w:rPr>
      </w:pPr>
      <w:r w:rsidRPr="00A416B6">
        <w:rPr>
          <w:rFonts w:ascii="Times New Roman" w:hAnsi="Times New Roman" w:cs="Times New Roman"/>
          <w:b/>
          <w:sz w:val="24"/>
          <w:szCs w:val="24"/>
        </w:rPr>
        <w:t xml:space="preserve">FO </w:t>
      </w:r>
      <w:r>
        <w:rPr>
          <w:rFonts w:ascii="Times New Roman" w:hAnsi="Times New Roman" w:cs="Times New Roman"/>
          <w:sz w:val="24"/>
          <w:szCs w:val="24"/>
        </w:rPr>
        <w:t xml:space="preserve">se </w:t>
      </w:r>
      <w:r w:rsidR="00AF5ACC">
        <w:rPr>
          <w:rFonts w:ascii="Times New Roman" w:hAnsi="Times New Roman" w:cs="Times New Roman"/>
          <w:sz w:val="24"/>
          <w:szCs w:val="24"/>
        </w:rPr>
        <w:t>dopustí přestupku, pokud prodá</w:t>
      </w:r>
      <w:r>
        <w:rPr>
          <w:rFonts w:ascii="Times New Roman" w:hAnsi="Times New Roman" w:cs="Times New Roman"/>
          <w:sz w:val="24"/>
          <w:szCs w:val="24"/>
        </w:rPr>
        <w:t xml:space="preserve"> tabákový výrobek, kuřáckou pomůcku, bylinný výrobek určen</w:t>
      </w:r>
      <w:r w:rsidR="00A416B6">
        <w:rPr>
          <w:rFonts w:ascii="Times New Roman" w:hAnsi="Times New Roman" w:cs="Times New Roman"/>
          <w:sz w:val="24"/>
          <w:szCs w:val="24"/>
        </w:rPr>
        <w:t xml:space="preserve">ý ke kouření nebo </w:t>
      </w:r>
      <w:r>
        <w:rPr>
          <w:rFonts w:ascii="Times New Roman" w:hAnsi="Times New Roman" w:cs="Times New Roman"/>
          <w:sz w:val="24"/>
          <w:szCs w:val="24"/>
        </w:rPr>
        <w:t>elektronickou cigaretu v rozporu s § 3 ods</w:t>
      </w:r>
      <w:r w:rsidR="0020529D">
        <w:rPr>
          <w:rFonts w:ascii="Times New Roman" w:hAnsi="Times New Roman" w:cs="Times New Roman"/>
          <w:sz w:val="24"/>
          <w:szCs w:val="24"/>
        </w:rPr>
        <w:t>t. 3 (</w:t>
      </w:r>
      <w:r>
        <w:rPr>
          <w:rFonts w:ascii="Times New Roman" w:hAnsi="Times New Roman" w:cs="Times New Roman"/>
          <w:sz w:val="24"/>
          <w:szCs w:val="24"/>
        </w:rPr>
        <w:t>prodej prostřednictvím prodejního automatu bez zajištění ověření věku kupujícího určenou osobou</w:t>
      </w:r>
      <w:r w:rsidR="0020529D">
        <w:rPr>
          <w:rFonts w:ascii="Times New Roman" w:hAnsi="Times New Roman" w:cs="Times New Roman"/>
          <w:sz w:val="24"/>
          <w:szCs w:val="24"/>
        </w:rPr>
        <w:t>, v případě, že nejde vyloučit prodej těchto výrobků osobě mladší 18 let</w:t>
      </w:r>
      <w:r>
        <w:rPr>
          <w:rFonts w:ascii="Times New Roman" w:hAnsi="Times New Roman" w:cs="Times New Roman"/>
          <w:sz w:val="24"/>
          <w:szCs w:val="24"/>
        </w:rPr>
        <w:t>).</w:t>
      </w:r>
    </w:p>
    <w:p w:rsidR="006E6620" w:rsidRPr="006E6620" w:rsidRDefault="00230FDB" w:rsidP="00D5699A">
      <w:pPr>
        <w:jc w:val="both"/>
        <w:rPr>
          <w:rFonts w:ascii="Times New Roman" w:hAnsi="Times New Roman" w:cs="Times New Roman"/>
          <w:b/>
          <w:sz w:val="24"/>
          <w:szCs w:val="24"/>
        </w:rPr>
      </w:pPr>
      <w:r>
        <w:rPr>
          <w:rFonts w:ascii="Times New Roman" w:hAnsi="Times New Roman" w:cs="Times New Roman"/>
          <w:sz w:val="24"/>
          <w:szCs w:val="24"/>
        </w:rPr>
        <w:t xml:space="preserve"> </w:t>
      </w:r>
      <w:r w:rsidR="00090126">
        <w:rPr>
          <w:rFonts w:ascii="Times New Roman" w:hAnsi="Times New Roman" w:cs="Times New Roman"/>
          <w:b/>
          <w:sz w:val="24"/>
          <w:szCs w:val="24"/>
        </w:rPr>
        <w:t>Správní trest</w:t>
      </w:r>
      <w:r w:rsidR="006E6620" w:rsidRPr="006E6620">
        <w:rPr>
          <w:rFonts w:ascii="Times New Roman" w:hAnsi="Times New Roman" w:cs="Times New Roman"/>
          <w:b/>
          <w:sz w:val="24"/>
          <w:szCs w:val="24"/>
        </w:rPr>
        <w:t xml:space="preserve"> za spáchání přestupku:</w:t>
      </w:r>
    </w:p>
    <w:p w:rsidR="006E6620" w:rsidRDefault="006E6620" w:rsidP="007B673E">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w:t>
      </w:r>
      <w:r w:rsidR="00230FDB" w:rsidRPr="006E6620">
        <w:rPr>
          <w:rFonts w:ascii="Times New Roman" w:hAnsi="Times New Roman" w:cs="Times New Roman"/>
          <w:sz w:val="24"/>
          <w:szCs w:val="24"/>
        </w:rPr>
        <w:t>a p</w:t>
      </w:r>
      <w:r w:rsidR="00D8612F" w:rsidRPr="006E6620">
        <w:rPr>
          <w:rFonts w:ascii="Times New Roman" w:hAnsi="Times New Roman" w:cs="Times New Roman"/>
          <w:sz w:val="24"/>
          <w:szCs w:val="24"/>
        </w:rPr>
        <w:t>řestupek lze uložit pokutu do 30.</w:t>
      </w:r>
      <w:r w:rsidR="00230FDB" w:rsidRPr="006E6620">
        <w:rPr>
          <w:rFonts w:ascii="Times New Roman" w:hAnsi="Times New Roman" w:cs="Times New Roman"/>
          <w:sz w:val="24"/>
          <w:szCs w:val="24"/>
        </w:rPr>
        <w:t xml:space="preserve">000 Kč podle § 35 odst. 2 </w:t>
      </w:r>
      <w:r w:rsidR="00D8612F" w:rsidRPr="006E6620">
        <w:rPr>
          <w:rFonts w:ascii="Times New Roman" w:hAnsi="Times New Roman" w:cs="Times New Roman"/>
          <w:sz w:val="24"/>
          <w:szCs w:val="24"/>
        </w:rPr>
        <w:t>písm. e</w:t>
      </w:r>
      <w:r>
        <w:rPr>
          <w:rFonts w:ascii="Times New Roman" w:hAnsi="Times New Roman" w:cs="Times New Roman"/>
          <w:sz w:val="24"/>
          <w:szCs w:val="24"/>
        </w:rPr>
        <w:t>),</w:t>
      </w:r>
      <w:r w:rsidR="0092360F" w:rsidRPr="006E6620">
        <w:rPr>
          <w:rFonts w:ascii="Times New Roman" w:hAnsi="Times New Roman" w:cs="Times New Roman"/>
          <w:sz w:val="24"/>
          <w:szCs w:val="24"/>
        </w:rPr>
        <w:t xml:space="preserve"> </w:t>
      </w:r>
    </w:p>
    <w:p w:rsidR="006E6620" w:rsidRDefault="006E6620" w:rsidP="007B673E">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000B186F" w:rsidRPr="006E6620">
        <w:rPr>
          <w:rFonts w:ascii="Times New Roman" w:hAnsi="Times New Roman" w:cs="Times New Roman"/>
          <w:sz w:val="24"/>
          <w:szCs w:val="24"/>
        </w:rPr>
        <w:t>řestupek lze projednat příkazem na mís</w:t>
      </w:r>
      <w:r>
        <w:rPr>
          <w:rFonts w:ascii="Times New Roman" w:hAnsi="Times New Roman" w:cs="Times New Roman"/>
          <w:sz w:val="24"/>
          <w:szCs w:val="24"/>
        </w:rPr>
        <w:t>tě podle § 40 odst. 2 písm. d),</w:t>
      </w:r>
    </w:p>
    <w:p w:rsidR="006E6620" w:rsidRPr="006E6620" w:rsidRDefault="006E6620" w:rsidP="007B673E">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6E6620">
        <w:rPr>
          <w:rFonts w:ascii="Times New Roman" w:hAnsi="Times New Roman" w:cs="Times New Roman"/>
          <w:sz w:val="24"/>
          <w:szCs w:val="24"/>
        </w:rPr>
        <w:t>řestupek se zapisuje do evidence přestupků vedené Rejstříkem trestů (§ 35 odst. 5).</w:t>
      </w:r>
    </w:p>
    <w:p w:rsidR="00AF5ACC" w:rsidRPr="006E6620" w:rsidRDefault="000B186F" w:rsidP="009F150A">
      <w:pPr>
        <w:jc w:val="both"/>
        <w:rPr>
          <w:rFonts w:ascii="Times New Roman" w:hAnsi="Times New Roman" w:cs="Times New Roman"/>
          <w:b/>
          <w:sz w:val="24"/>
          <w:szCs w:val="24"/>
        </w:rPr>
      </w:pPr>
      <w:r w:rsidRPr="006E6620">
        <w:rPr>
          <w:rFonts w:ascii="Times New Roman" w:hAnsi="Times New Roman" w:cs="Times New Roman"/>
          <w:sz w:val="24"/>
          <w:szCs w:val="24"/>
        </w:rPr>
        <w:t xml:space="preserve">Podle § 40 odst. 3 pokutu vybírá orgán, který ji uložil. </w:t>
      </w:r>
    </w:p>
    <w:p w:rsidR="00A416B6" w:rsidRPr="006E6620" w:rsidRDefault="00E91E2C" w:rsidP="006E6620">
      <w:pPr>
        <w:jc w:val="both"/>
        <w:rPr>
          <w:rFonts w:ascii="Times New Roman" w:hAnsi="Times New Roman" w:cs="Times New Roman"/>
          <w:b/>
          <w:sz w:val="24"/>
          <w:szCs w:val="24"/>
        </w:rPr>
      </w:pPr>
      <w:r w:rsidRPr="006E6620">
        <w:rPr>
          <w:rFonts w:ascii="Times New Roman" w:hAnsi="Times New Roman" w:cs="Times New Roman"/>
          <w:b/>
          <w:sz w:val="24"/>
          <w:szCs w:val="24"/>
        </w:rPr>
        <w:t>Přestupek</w:t>
      </w:r>
      <w:r w:rsidR="00A416B6" w:rsidRPr="006E6620">
        <w:rPr>
          <w:rFonts w:ascii="Times New Roman" w:hAnsi="Times New Roman" w:cs="Times New Roman"/>
          <w:b/>
          <w:sz w:val="24"/>
          <w:szCs w:val="24"/>
        </w:rPr>
        <w:t xml:space="preserve"> právnických a podnikajících fyzických osob </w:t>
      </w:r>
      <w:r w:rsidR="00885E95" w:rsidRPr="006E6620">
        <w:rPr>
          <w:rFonts w:ascii="Times New Roman" w:hAnsi="Times New Roman" w:cs="Times New Roman"/>
          <w:b/>
          <w:sz w:val="24"/>
          <w:szCs w:val="24"/>
        </w:rPr>
        <w:t>- § 36 odst. 1 písmeno a)</w:t>
      </w:r>
    </w:p>
    <w:p w:rsidR="006E6620" w:rsidRDefault="00A416B6" w:rsidP="00D5699A">
      <w:pPr>
        <w:jc w:val="both"/>
        <w:rPr>
          <w:rFonts w:ascii="Times New Roman" w:hAnsi="Times New Roman" w:cs="Times New Roman"/>
          <w:sz w:val="24"/>
          <w:szCs w:val="24"/>
        </w:rPr>
      </w:pPr>
      <w:r w:rsidRPr="0020529D">
        <w:rPr>
          <w:rFonts w:ascii="Times New Roman" w:hAnsi="Times New Roman" w:cs="Times New Roman"/>
          <w:b/>
          <w:sz w:val="24"/>
          <w:szCs w:val="24"/>
        </w:rPr>
        <w:t>Prodejce</w:t>
      </w:r>
      <w:r w:rsidR="00E91E2C">
        <w:rPr>
          <w:rFonts w:ascii="Times New Roman" w:hAnsi="Times New Roman" w:cs="Times New Roman"/>
          <w:sz w:val="24"/>
          <w:szCs w:val="24"/>
        </w:rPr>
        <w:t xml:space="preserve"> se dopustí přestupku</w:t>
      </w:r>
      <w:r>
        <w:rPr>
          <w:rFonts w:ascii="Times New Roman" w:hAnsi="Times New Roman" w:cs="Times New Roman"/>
          <w:sz w:val="24"/>
          <w:szCs w:val="24"/>
        </w:rPr>
        <w:t xml:space="preserve"> podle § 36 odst. 1 pí</w:t>
      </w:r>
      <w:r w:rsidR="00232ED2">
        <w:rPr>
          <w:rFonts w:ascii="Times New Roman" w:hAnsi="Times New Roman" w:cs="Times New Roman"/>
          <w:sz w:val="24"/>
          <w:szCs w:val="24"/>
        </w:rPr>
        <w:t>smeno a), když v rozporu s § 3</w:t>
      </w:r>
      <w:r>
        <w:rPr>
          <w:rFonts w:ascii="Times New Roman" w:hAnsi="Times New Roman" w:cs="Times New Roman"/>
          <w:sz w:val="24"/>
          <w:szCs w:val="24"/>
        </w:rPr>
        <w:t xml:space="preserve"> odst. 3 prodá tabákový výrobek, kuřáckou pomůcku, bylinný výrobek určený ke kouření nebo elektronickou cigaretu (prodej prostřednictvím prodejního automatu bez zajištění ověření věku kupujícího určenou osobou, v případě, že nejde vyloučit prodej těchto výrobků osobě m</w:t>
      </w:r>
      <w:r w:rsidR="00E91E2C">
        <w:rPr>
          <w:rFonts w:ascii="Times New Roman" w:hAnsi="Times New Roman" w:cs="Times New Roman"/>
          <w:sz w:val="24"/>
          <w:szCs w:val="24"/>
        </w:rPr>
        <w:t xml:space="preserve">ladší 18 let). </w:t>
      </w:r>
    </w:p>
    <w:p w:rsidR="006E6620" w:rsidRDefault="00090126" w:rsidP="00D5699A">
      <w:pPr>
        <w:jc w:val="both"/>
        <w:rPr>
          <w:rFonts w:ascii="Times New Roman" w:hAnsi="Times New Roman" w:cs="Times New Roman"/>
          <w:sz w:val="24"/>
          <w:szCs w:val="24"/>
        </w:rPr>
      </w:pPr>
      <w:r>
        <w:rPr>
          <w:rFonts w:ascii="Times New Roman" w:hAnsi="Times New Roman" w:cs="Times New Roman"/>
          <w:b/>
          <w:sz w:val="24"/>
          <w:szCs w:val="24"/>
        </w:rPr>
        <w:t>Správní trest</w:t>
      </w:r>
      <w:r w:rsidR="006E6620" w:rsidRPr="006E6620">
        <w:rPr>
          <w:rFonts w:ascii="Times New Roman" w:hAnsi="Times New Roman" w:cs="Times New Roman"/>
          <w:b/>
          <w:sz w:val="24"/>
          <w:szCs w:val="24"/>
        </w:rPr>
        <w:t xml:space="preserve"> za spáchání přestupku:</w:t>
      </w:r>
    </w:p>
    <w:p w:rsidR="00F8353F" w:rsidRDefault="00F8353F" w:rsidP="007B673E">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z</w:t>
      </w:r>
      <w:r w:rsidR="00E91E2C" w:rsidRPr="00F8353F">
        <w:rPr>
          <w:rFonts w:ascii="Times New Roman" w:hAnsi="Times New Roman" w:cs="Times New Roman"/>
          <w:sz w:val="24"/>
          <w:szCs w:val="24"/>
        </w:rPr>
        <w:t>a přestupek</w:t>
      </w:r>
      <w:r w:rsidR="000553B2" w:rsidRPr="00F8353F">
        <w:rPr>
          <w:rFonts w:ascii="Times New Roman" w:hAnsi="Times New Roman" w:cs="Times New Roman"/>
          <w:sz w:val="24"/>
          <w:szCs w:val="24"/>
        </w:rPr>
        <w:t xml:space="preserve"> lze</w:t>
      </w:r>
      <w:r w:rsidR="00A416B6" w:rsidRPr="00F8353F">
        <w:rPr>
          <w:rFonts w:ascii="Times New Roman" w:hAnsi="Times New Roman" w:cs="Times New Roman"/>
          <w:sz w:val="24"/>
          <w:szCs w:val="24"/>
        </w:rPr>
        <w:t xml:space="preserve"> </w:t>
      </w:r>
      <w:r>
        <w:rPr>
          <w:rFonts w:ascii="Times New Roman" w:hAnsi="Times New Roman" w:cs="Times New Roman"/>
          <w:sz w:val="24"/>
          <w:szCs w:val="24"/>
        </w:rPr>
        <w:t>uložit pokutu</w:t>
      </w:r>
      <w:r w:rsidR="00A416B6" w:rsidRPr="00F8353F">
        <w:rPr>
          <w:rFonts w:ascii="Times New Roman" w:hAnsi="Times New Roman" w:cs="Times New Roman"/>
          <w:sz w:val="24"/>
          <w:szCs w:val="24"/>
        </w:rPr>
        <w:t xml:space="preserve"> do 800.000 </w:t>
      </w:r>
      <w:r>
        <w:rPr>
          <w:rFonts w:ascii="Times New Roman" w:hAnsi="Times New Roman" w:cs="Times New Roman"/>
          <w:sz w:val="24"/>
          <w:szCs w:val="24"/>
        </w:rPr>
        <w:t>Kč podle § 36 odst. 10 písm. d),</w:t>
      </w:r>
    </w:p>
    <w:p w:rsidR="00F8353F" w:rsidRDefault="00F8353F" w:rsidP="007B673E">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z</w:t>
      </w:r>
      <w:r w:rsidR="000553B2" w:rsidRPr="00F8353F">
        <w:rPr>
          <w:rFonts w:ascii="Times New Roman" w:hAnsi="Times New Roman" w:cs="Times New Roman"/>
          <w:sz w:val="24"/>
          <w:szCs w:val="24"/>
        </w:rPr>
        <w:t>a přestupek lze uložit zákaz čin</w:t>
      </w:r>
      <w:r w:rsidR="00AF5ACC">
        <w:rPr>
          <w:rFonts w:ascii="Times New Roman" w:hAnsi="Times New Roman" w:cs="Times New Roman"/>
          <w:sz w:val="24"/>
          <w:szCs w:val="24"/>
        </w:rPr>
        <w:t>nosti do 2 let podle</w:t>
      </w:r>
      <w:r w:rsidR="000553B2" w:rsidRPr="00F8353F">
        <w:rPr>
          <w:rFonts w:ascii="Times New Roman" w:hAnsi="Times New Roman" w:cs="Times New Roman"/>
          <w:sz w:val="24"/>
          <w:szCs w:val="24"/>
        </w:rPr>
        <w:t xml:space="preserve"> </w:t>
      </w:r>
      <w:proofErr w:type="spellStart"/>
      <w:r w:rsidR="000553B2" w:rsidRPr="00F8353F">
        <w:rPr>
          <w:rFonts w:ascii="Times New Roman" w:hAnsi="Times New Roman" w:cs="Times New Roman"/>
          <w:sz w:val="24"/>
          <w:szCs w:val="24"/>
        </w:rPr>
        <w:t>ust</w:t>
      </w:r>
      <w:proofErr w:type="spellEnd"/>
      <w:r w:rsidR="000553B2" w:rsidRPr="00F8353F">
        <w:rPr>
          <w:rFonts w:ascii="Times New Roman" w:hAnsi="Times New Roman" w:cs="Times New Roman"/>
          <w:sz w:val="24"/>
          <w:szCs w:val="24"/>
        </w:rPr>
        <w:t xml:space="preserve">. § </w:t>
      </w:r>
      <w:r>
        <w:rPr>
          <w:rFonts w:ascii="Times New Roman" w:hAnsi="Times New Roman" w:cs="Times New Roman"/>
          <w:sz w:val="24"/>
          <w:szCs w:val="24"/>
        </w:rPr>
        <w:t>36 odst. 12 písm. b),</w:t>
      </w:r>
    </w:p>
    <w:p w:rsidR="00F8353F" w:rsidRDefault="00F8353F" w:rsidP="007B673E">
      <w:pPr>
        <w:pStyle w:val="Odstavecseseznamem"/>
        <w:numPr>
          <w:ilvl w:val="0"/>
          <w:numId w:val="12"/>
        </w:numPr>
        <w:jc w:val="both"/>
        <w:rPr>
          <w:rFonts w:ascii="Times New Roman" w:hAnsi="Times New Roman" w:cs="Times New Roman"/>
          <w:sz w:val="24"/>
          <w:szCs w:val="24"/>
        </w:rPr>
      </w:pPr>
      <w:r w:rsidRPr="00F8353F">
        <w:rPr>
          <w:rFonts w:ascii="Times New Roman" w:hAnsi="Times New Roman" w:cs="Times New Roman"/>
          <w:b/>
          <w:sz w:val="24"/>
          <w:szCs w:val="24"/>
        </w:rPr>
        <w:t>nelze</w:t>
      </w:r>
      <w:r>
        <w:rPr>
          <w:rFonts w:ascii="Times New Roman" w:hAnsi="Times New Roman" w:cs="Times New Roman"/>
          <w:sz w:val="24"/>
          <w:szCs w:val="24"/>
        </w:rPr>
        <w:t xml:space="preserve"> jej projednat příkazem na m</w:t>
      </w:r>
      <w:r w:rsidR="00AF5ACC">
        <w:rPr>
          <w:rFonts w:ascii="Times New Roman" w:hAnsi="Times New Roman" w:cs="Times New Roman"/>
          <w:sz w:val="24"/>
          <w:szCs w:val="24"/>
        </w:rPr>
        <w:t>ístě podle § 40 odst. 2</w:t>
      </w:r>
      <w:r>
        <w:rPr>
          <w:rFonts w:ascii="Times New Roman" w:hAnsi="Times New Roman" w:cs="Times New Roman"/>
          <w:sz w:val="24"/>
          <w:szCs w:val="24"/>
        </w:rPr>
        <w:t>.</w:t>
      </w:r>
    </w:p>
    <w:p w:rsidR="00A416B6" w:rsidRPr="00F8353F" w:rsidRDefault="000B186F" w:rsidP="00F8353F">
      <w:pPr>
        <w:jc w:val="both"/>
        <w:rPr>
          <w:rFonts w:ascii="Times New Roman" w:hAnsi="Times New Roman" w:cs="Times New Roman"/>
          <w:sz w:val="24"/>
          <w:szCs w:val="24"/>
        </w:rPr>
      </w:pPr>
      <w:r w:rsidRPr="00F8353F">
        <w:rPr>
          <w:rFonts w:ascii="Times New Roman" w:hAnsi="Times New Roman" w:cs="Times New Roman"/>
          <w:sz w:val="24"/>
          <w:szCs w:val="24"/>
        </w:rPr>
        <w:t>Podle § 40 odst. 3 pokutu vybírá orgán, který ji uložil.</w:t>
      </w:r>
    </w:p>
    <w:p w:rsidR="00230FDB" w:rsidRDefault="00230FDB" w:rsidP="00D5699A">
      <w:pPr>
        <w:jc w:val="both"/>
        <w:rPr>
          <w:rFonts w:ascii="Times New Roman" w:hAnsi="Times New Roman" w:cs="Times New Roman"/>
          <w:sz w:val="24"/>
          <w:szCs w:val="24"/>
        </w:rPr>
      </w:pPr>
    </w:p>
    <w:p w:rsidR="00811ACA" w:rsidRDefault="009D11E8" w:rsidP="00D5699A">
      <w:pPr>
        <w:pStyle w:val="Odstavecseseznamem"/>
        <w:numPr>
          <w:ilvl w:val="0"/>
          <w:numId w:val="1"/>
        </w:numPr>
        <w:jc w:val="both"/>
        <w:rPr>
          <w:rFonts w:ascii="Times New Roman" w:hAnsi="Times New Roman" w:cs="Times New Roman"/>
          <w:b/>
          <w:color w:val="FF0000"/>
          <w:sz w:val="24"/>
          <w:szCs w:val="24"/>
          <w:u w:val="single"/>
        </w:rPr>
      </w:pPr>
      <w:r w:rsidRPr="0092360F">
        <w:rPr>
          <w:rFonts w:ascii="Times New Roman" w:hAnsi="Times New Roman" w:cs="Times New Roman"/>
          <w:b/>
          <w:color w:val="FF0000"/>
          <w:sz w:val="24"/>
          <w:szCs w:val="24"/>
          <w:u w:val="single"/>
        </w:rPr>
        <w:lastRenderedPageBreak/>
        <w:t xml:space="preserve">§ 5 - </w:t>
      </w:r>
      <w:r w:rsidR="00811ACA">
        <w:rPr>
          <w:rFonts w:ascii="Times New Roman" w:hAnsi="Times New Roman" w:cs="Times New Roman"/>
          <w:b/>
          <w:color w:val="FF0000"/>
          <w:sz w:val="24"/>
          <w:szCs w:val="24"/>
          <w:u w:val="single"/>
        </w:rPr>
        <w:t xml:space="preserve"> v ustanovení se vymezují n</w:t>
      </w:r>
      <w:r w:rsidRPr="0092360F">
        <w:rPr>
          <w:rFonts w:ascii="Times New Roman" w:hAnsi="Times New Roman" w:cs="Times New Roman"/>
          <w:b/>
          <w:color w:val="FF0000"/>
          <w:sz w:val="24"/>
          <w:szCs w:val="24"/>
          <w:u w:val="single"/>
        </w:rPr>
        <w:t>ěkteré podmínky prodeje tabákových výrobků, kuřáckých pomůcek, bylinných výrobků určených ke kouření a elektronických cigaret</w:t>
      </w:r>
      <w:r w:rsidR="00811ACA">
        <w:rPr>
          <w:rFonts w:ascii="Times New Roman" w:hAnsi="Times New Roman" w:cs="Times New Roman"/>
          <w:b/>
          <w:color w:val="FF0000"/>
          <w:sz w:val="24"/>
          <w:szCs w:val="24"/>
          <w:u w:val="single"/>
        </w:rPr>
        <w:t xml:space="preserve">. </w:t>
      </w:r>
    </w:p>
    <w:p w:rsidR="00301641" w:rsidRPr="00301641" w:rsidRDefault="00811ACA" w:rsidP="00811ACA">
      <w:pPr>
        <w:jc w:val="both"/>
        <w:rPr>
          <w:rFonts w:ascii="Times New Roman" w:hAnsi="Times New Roman" w:cs="Times New Roman"/>
          <w:b/>
          <w:sz w:val="24"/>
          <w:szCs w:val="24"/>
          <w:u w:val="single"/>
        </w:rPr>
      </w:pPr>
      <w:r w:rsidRPr="00301641">
        <w:rPr>
          <w:rFonts w:ascii="Times New Roman" w:hAnsi="Times New Roman" w:cs="Times New Roman"/>
          <w:b/>
          <w:sz w:val="24"/>
          <w:szCs w:val="24"/>
          <w:u w:val="single"/>
        </w:rPr>
        <w:t>Tyto podmínky se týkají</w:t>
      </w:r>
      <w:r w:rsidR="00301641" w:rsidRPr="00301641">
        <w:rPr>
          <w:rFonts w:ascii="Times New Roman" w:hAnsi="Times New Roman" w:cs="Times New Roman"/>
          <w:b/>
          <w:sz w:val="24"/>
          <w:szCs w:val="24"/>
          <w:u w:val="single"/>
        </w:rPr>
        <w:t>:</w:t>
      </w:r>
    </w:p>
    <w:p w:rsidR="00301641" w:rsidRDefault="00811ACA" w:rsidP="007B673E">
      <w:pPr>
        <w:pStyle w:val="Odstavecseseznamem"/>
        <w:numPr>
          <w:ilvl w:val="0"/>
          <w:numId w:val="5"/>
        </w:numPr>
        <w:jc w:val="both"/>
        <w:rPr>
          <w:rFonts w:ascii="Times New Roman" w:hAnsi="Times New Roman" w:cs="Times New Roman"/>
          <w:b/>
          <w:sz w:val="24"/>
          <w:szCs w:val="24"/>
        </w:rPr>
      </w:pPr>
      <w:r w:rsidRPr="00301641">
        <w:rPr>
          <w:rFonts w:ascii="Times New Roman" w:hAnsi="Times New Roman" w:cs="Times New Roman"/>
          <w:b/>
          <w:color w:val="FF0000"/>
          <w:sz w:val="24"/>
          <w:szCs w:val="24"/>
          <w:u w:val="single"/>
        </w:rPr>
        <w:t>umístění prodávaného zboží v provozovně</w:t>
      </w:r>
      <w:r w:rsidRPr="00F8353F">
        <w:rPr>
          <w:rFonts w:ascii="Times New Roman" w:hAnsi="Times New Roman" w:cs="Times New Roman"/>
          <w:b/>
          <w:sz w:val="24"/>
          <w:szCs w:val="24"/>
        </w:rPr>
        <w:t xml:space="preserve"> </w:t>
      </w:r>
      <w:r w:rsidR="00301641" w:rsidRPr="00F8353F">
        <w:rPr>
          <w:rFonts w:ascii="Times New Roman" w:hAnsi="Times New Roman" w:cs="Times New Roman"/>
          <w:b/>
          <w:sz w:val="24"/>
          <w:szCs w:val="24"/>
        </w:rPr>
        <w:t xml:space="preserve">– </w:t>
      </w:r>
      <w:r w:rsidR="00301641" w:rsidRPr="00F8353F">
        <w:rPr>
          <w:rFonts w:ascii="Times New Roman" w:hAnsi="Times New Roman" w:cs="Times New Roman"/>
          <w:sz w:val="24"/>
          <w:szCs w:val="24"/>
        </w:rPr>
        <w:t>tabákové</w:t>
      </w:r>
      <w:r w:rsidR="00301641" w:rsidRPr="00301641">
        <w:rPr>
          <w:rFonts w:ascii="Times New Roman" w:hAnsi="Times New Roman" w:cs="Times New Roman"/>
          <w:sz w:val="24"/>
          <w:szCs w:val="24"/>
        </w:rPr>
        <w:t xml:space="preserve"> výrobky musí být umístěny </w:t>
      </w:r>
      <w:r w:rsidRPr="00301641">
        <w:rPr>
          <w:rFonts w:ascii="Times New Roman" w:hAnsi="Times New Roman" w:cs="Times New Roman"/>
          <w:sz w:val="24"/>
          <w:szCs w:val="24"/>
        </w:rPr>
        <w:t>na vyčleněném místě, odděleně od ostatního nabíze</w:t>
      </w:r>
      <w:r w:rsidR="00301641" w:rsidRPr="00301641">
        <w:rPr>
          <w:rFonts w:ascii="Times New Roman" w:hAnsi="Times New Roman" w:cs="Times New Roman"/>
          <w:sz w:val="24"/>
          <w:szCs w:val="24"/>
        </w:rPr>
        <w:t>ného sortimentu zboží (např. neměly by být umístěny na stejné polici jako jiné potraviny bez zřetelného oddělení). Tato povinnost se vztahuje na všechny povolené typy míst prodeje</w:t>
      </w:r>
      <w:r w:rsidR="00F8353F">
        <w:rPr>
          <w:rFonts w:ascii="Times New Roman" w:hAnsi="Times New Roman" w:cs="Times New Roman"/>
          <w:b/>
          <w:sz w:val="24"/>
          <w:szCs w:val="24"/>
        </w:rPr>
        <w:t>,</w:t>
      </w:r>
      <w:r w:rsidR="00301641" w:rsidRPr="00301641">
        <w:rPr>
          <w:rFonts w:ascii="Times New Roman" w:hAnsi="Times New Roman" w:cs="Times New Roman"/>
          <w:b/>
          <w:sz w:val="24"/>
          <w:szCs w:val="24"/>
        </w:rPr>
        <w:t xml:space="preserve"> </w:t>
      </w:r>
    </w:p>
    <w:p w:rsidR="009D11E8" w:rsidRPr="00A50746" w:rsidRDefault="00301641" w:rsidP="007B673E">
      <w:pPr>
        <w:pStyle w:val="Odstavecseseznamem"/>
        <w:numPr>
          <w:ilvl w:val="0"/>
          <w:numId w:val="5"/>
        </w:numPr>
        <w:jc w:val="both"/>
        <w:rPr>
          <w:rFonts w:ascii="Times New Roman" w:hAnsi="Times New Roman" w:cs="Times New Roman"/>
          <w:b/>
          <w:sz w:val="24"/>
          <w:szCs w:val="24"/>
        </w:rPr>
      </w:pPr>
      <w:r w:rsidRPr="00A50746">
        <w:rPr>
          <w:rFonts w:ascii="Times New Roman" w:hAnsi="Times New Roman" w:cs="Times New Roman"/>
          <w:b/>
          <w:color w:val="FF0000"/>
          <w:sz w:val="24"/>
          <w:szCs w:val="24"/>
          <w:u w:val="single"/>
        </w:rPr>
        <w:t xml:space="preserve">povinnost označit místo prodeje textem informujícím o zákazu prodeje tabákových výrobků, kuřáckých pomůcek, bylinných výrobků určených ke kouření a elektronických cigaret osobám mladším 18 let. </w:t>
      </w:r>
      <w:r w:rsidR="00A50746" w:rsidRPr="00A50746">
        <w:rPr>
          <w:rFonts w:ascii="Times New Roman" w:hAnsi="Times New Roman" w:cs="Times New Roman"/>
          <w:sz w:val="24"/>
          <w:szCs w:val="24"/>
        </w:rPr>
        <w:t>Text zákazu musí zahrnova</w:t>
      </w:r>
      <w:r w:rsidR="009F150A">
        <w:rPr>
          <w:rFonts w:ascii="Times New Roman" w:hAnsi="Times New Roman" w:cs="Times New Roman"/>
          <w:sz w:val="24"/>
          <w:szCs w:val="24"/>
        </w:rPr>
        <w:t>t všechno výše uvedené zboží. Znění:  „Zákaz prodeje tabákových výrobků…….“, není dostačující</w:t>
      </w:r>
      <w:r w:rsidR="00A50746" w:rsidRPr="00A50746">
        <w:rPr>
          <w:rFonts w:ascii="Times New Roman" w:hAnsi="Times New Roman" w:cs="Times New Roman"/>
          <w:sz w:val="24"/>
          <w:szCs w:val="24"/>
        </w:rPr>
        <w:t xml:space="preserve">. Text musí být: v českém jazyce, černám tiskacím písmem na bílém podkladě, velikost písma min. 2 cm a pro kupujícího zjevně viditelný. </w:t>
      </w:r>
    </w:p>
    <w:p w:rsidR="00811ACA" w:rsidRPr="0092360F" w:rsidRDefault="00811ACA" w:rsidP="00811ACA">
      <w:pPr>
        <w:pStyle w:val="Odstavecseseznamem"/>
        <w:ind w:left="360"/>
        <w:jc w:val="both"/>
        <w:rPr>
          <w:rFonts w:ascii="Times New Roman" w:hAnsi="Times New Roman" w:cs="Times New Roman"/>
          <w:b/>
          <w:color w:val="FF0000"/>
          <w:sz w:val="24"/>
          <w:szCs w:val="24"/>
          <w:u w:val="single"/>
        </w:rPr>
      </w:pPr>
    </w:p>
    <w:p w:rsidR="009D11E8" w:rsidRDefault="00885E95" w:rsidP="00D5699A">
      <w:pPr>
        <w:jc w:val="both"/>
        <w:rPr>
          <w:rFonts w:ascii="Times New Roman" w:hAnsi="Times New Roman" w:cs="Times New Roman"/>
          <w:i/>
          <w:sz w:val="24"/>
          <w:szCs w:val="24"/>
        </w:rPr>
      </w:pPr>
      <w:r w:rsidRPr="00885E95">
        <w:rPr>
          <w:rFonts w:ascii="Times New Roman" w:hAnsi="Times New Roman" w:cs="Times New Roman"/>
          <w:b/>
          <w:color w:val="FF0000"/>
          <w:sz w:val="24"/>
          <w:szCs w:val="24"/>
        </w:rPr>
        <w:t xml:space="preserve">Ustanovení </w:t>
      </w:r>
      <w:r>
        <w:rPr>
          <w:rFonts w:ascii="Times New Roman" w:hAnsi="Times New Roman" w:cs="Times New Roman"/>
          <w:b/>
          <w:color w:val="FF0000"/>
          <w:sz w:val="24"/>
          <w:szCs w:val="24"/>
        </w:rPr>
        <w:t xml:space="preserve">§ 5 </w:t>
      </w:r>
      <w:r w:rsidRPr="00885E95">
        <w:rPr>
          <w:rFonts w:ascii="Times New Roman" w:hAnsi="Times New Roman" w:cs="Times New Roman"/>
          <w:b/>
          <w:color w:val="FF0000"/>
          <w:sz w:val="24"/>
          <w:szCs w:val="24"/>
        </w:rPr>
        <w:t>o</w:t>
      </w:r>
      <w:r w:rsidR="009D11E8" w:rsidRPr="00885E95">
        <w:rPr>
          <w:rFonts w:ascii="Times New Roman" w:hAnsi="Times New Roman" w:cs="Times New Roman"/>
          <w:b/>
          <w:color w:val="FF0000"/>
          <w:sz w:val="24"/>
          <w:szCs w:val="24"/>
        </w:rPr>
        <w:t>dst. 1:</w:t>
      </w:r>
      <w:r w:rsidR="009D11E8" w:rsidRPr="00885E95">
        <w:rPr>
          <w:rFonts w:ascii="Times New Roman" w:hAnsi="Times New Roman" w:cs="Times New Roman"/>
          <w:color w:val="FF0000"/>
          <w:sz w:val="24"/>
          <w:szCs w:val="24"/>
        </w:rPr>
        <w:t xml:space="preserve"> </w:t>
      </w:r>
      <w:r w:rsidR="009D11E8">
        <w:rPr>
          <w:rFonts w:ascii="Times New Roman" w:hAnsi="Times New Roman" w:cs="Times New Roman"/>
          <w:sz w:val="24"/>
          <w:szCs w:val="24"/>
        </w:rPr>
        <w:t>„</w:t>
      </w:r>
      <w:r w:rsidR="009D11E8" w:rsidRPr="00885E95">
        <w:rPr>
          <w:rFonts w:ascii="Times New Roman" w:hAnsi="Times New Roman" w:cs="Times New Roman"/>
          <w:i/>
          <w:sz w:val="24"/>
          <w:szCs w:val="24"/>
        </w:rPr>
        <w:t xml:space="preserve">Prodejce tabákových výrobků, kuřáckých pomůcek, bylinných výrobků určených ke kouření nebo elektronických cigaret je povinen zajistit, aby toto zboží nabízené </w:t>
      </w:r>
      <w:r w:rsidR="00AF5ACC">
        <w:rPr>
          <w:rFonts w:ascii="Times New Roman" w:hAnsi="Times New Roman" w:cs="Times New Roman"/>
          <w:i/>
          <w:sz w:val="24"/>
          <w:szCs w:val="24"/>
        </w:rPr>
        <w:br/>
      </w:r>
      <w:r w:rsidR="009D11E8" w:rsidRPr="00885E95">
        <w:rPr>
          <w:rFonts w:ascii="Times New Roman" w:hAnsi="Times New Roman" w:cs="Times New Roman"/>
          <w:i/>
          <w:sz w:val="24"/>
          <w:szCs w:val="24"/>
        </w:rPr>
        <w:t>k prodeji bylo umístěno na vyčleněném místě odděleně od ostatního nabízeného sortimentu zboží.“</w:t>
      </w:r>
    </w:p>
    <w:p w:rsidR="00A416B6" w:rsidRPr="00885E95" w:rsidRDefault="00E91E2C" w:rsidP="00D5699A">
      <w:pPr>
        <w:jc w:val="both"/>
        <w:rPr>
          <w:rFonts w:ascii="Times New Roman" w:hAnsi="Times New Roman" w:cs="Times New Roman"/>
          <w:b/>
          <w:sz w:val="24"/>
          <w:szCs w:val="24"/>
        </w:rPr>
      </w:pPr>
      <w:r w:rsidRPr="00885E95">
        <w:rPr>
          <w:rFonts w:ascii="Times New Roman" w:hAnsi="Times New Roman" w:cs="Times New Roman"/>
          <w:b/>
          <w:sz w:val="24"/>
          <w:szCs w:val="24"/>
        </w:rPr>
        <w:t>Přestupek</w:t>
      </w:r>
      <w:r w:rsidR="00A416B6" w:rsidRPr="00885E95">
        <w:rPr>
          <w:rFonts w:ascii="Times New Roman" w:hAnsi="Times New Roman" w:cs="Times New Roman"/>
          <w:b/>
          <w:sz w:val="24"/>
          <w:szCs w:val="24"/>
        </w:rPr>
        <w:t xml:space="preserve"> právnických a podnikajících fyzických osob </w:t>
      </w:r>
      <w:r w:rsidR="00885E95">
        <w:rPr>
          <w:rFonts w:ascii="Times New Roman" w:hAnsi="Times New Roman" w:cs="Times New Roman"/>
          <w:b/>
          <w:sz w:val="24"/>
          <w:szCs w:val="24"/>
        </w:rPr>
        <w:t>- § 36 odst. 1 písmeno f)</w:t>
      </w:r>
    </w:p>
    <w:p w:rsidR="00F8353F" w:rsidRDefault="00A416B6" w:rsidP="00D5699A">
      <w:pPr>
        <w:jc w:val="both"/>
        <w:rPr>
          <w:rFonts w:ascii="Times New Roman" w:hAnsi="Times New Roman" w:cs="Times New Roman"/>
          <w:sz w:val="24"/>
          <w:szCs w:val="24"/>
        </w:rPr>
      </w:pPr>
      <w:r w:rsidRPr="0020529D">
        <w:rPr>
          <w:rFonts w:ascii="Times New Roman" w:hAnsi="Times New Roman" w:cs="Times New Roman"/>
          <w:b/>
          <w:sz w:val="24"/>
          <w:szCs w:val="24"/>
        </w:rPr>
        <w:t>Prodejce</w:t>
      </w:r>
      <w:r w:rsidR="00E91E2C">
        <w:rPr>
          <w:rFonts w:ascii="Times New Roman" w:hAnsi="Times New Roman" w:cs="Times New Roman"/>
          <w:sz w:val="24"/>
          <w:szCs w:val="24"/>
        </w:rPr>
        <w:t xml:space="preserve"> se dopustí přestupku</w:t>
      </w:r>
      <w:r>
        <w:rPr>
          <w:rFonts w:ascii="Times New Roman" w:hAnsi="Times New Roman" w:cs="Times New Roman"/>
          <w:sz w:val="24"/>
          <w:szCs w:val="24"/>
        </w:rPr>
        <w:t xml:space="preserve"> podle § 36 odst. </w:t>
      </w:r>
      <w:r w:rsidR="00232ED2">
        <w:rPr>
          <w:rFonts w:ascii="Times New Roman" w:hAnsi="Times New Roman" w:cs="Times New Roman"/>
          <w:sz w:val="24"/>
          <w:szCs w:val="24"/>
        </w:rPr>
        <w:t>1 písmeno f), když v rozporu s § 5</w:t>
      </w:r>
      <w:r>
        <w:rPr>
          <w:rFonts w:ascii="Times New Roman" w:hAnsi="Times New Roman" w:cs="Times New Roman"/>
          <w:sz w:val="24"/>
          <w:szCs w:val="24"/>
        </w:rPr>
        <w:t xml:space="preserve"> odst. 1 nezajistí umístění na vyčleněném místě pro: tabákový výrobek, kuřáckou pomůcku, bylinný výrobek určený ke kouření nebo elektroni</w:t>
      </w:r>
      <w:r w:rsidR="00E91E2C">
        <w:rPr>
          <w:rFonts w:ascii="Times New Roman" w:hAnsi="Times New Roman" w:cs="Times New Roman"/>
          <w:sz w:val="24"/>
          <w:szCs w:val="24"/>
        </w:rPr>
        <w:t xml:space="preserve">ckou cigaretu. </w:t>
      </w:r>
    </w:p>
    <w:p w:rsidR="00F8353F" w:rsidRDefault="00090126" w:rsidP="00F8353F">
      <w:pPr>
        <w:jc w:val="both"/>
        <w:rPr>
          <w:rFonts w:ascii="Times New Roman" w:hAnsi="Times New Roman" w:cs="Times New Roman"/>
          <w:sz w:val="24"/>
          <w:szCs w:val="24"/>
        </w:rPr>
      </w:pPr>
      <w:r>
        <w:rPr>
          <w:rFonts w:ascii="Times New Roman" w:hAnsi="Times New Roman" w:cs="Times New Roman"/>
          <w:b/>
          <w:sz w:val="24"/>
          <w:szCs w:val="24"/>
        </w:rPr>
        <w:t>Správní trest</w:t>
      </w:r>
      <w:r w:rsidR="00F8353F" w:rsidRPr="006E6620">
        <w:rPr>
          <w:rFonts w:ascii="Times New Roman" w:hAnsi="Times New Roman" w:cs="Times New Roman"/>
          <w:b/>
          <w:sz w:val="24"/>
          <w:szCs w:val="24"/>
        </w:rPr>
        <w:t xml:space="preserve"> za spáchání přestupku:</w:t>
      </w:r>
    </w:p>
    <w:p w:rsidR="00F8353F" w:rsidRPr="001A790E" w:rsidRDefault="00F8353F" w:rsidP="007B673E">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z</w:t>
      </w:r>
      <w:r w:rsidR="00E91E2C" w:rsidRPr="00F8353F">
        <w:rPr>
          <w:rFonts w:ascii="Times New Roman" w:hAnsi="Times New Roman" w:cs="Times New Roman"/>
          <w:sz w:val="24"/>
          <w:szCs w:val="24"/>
        </w:rPr>
        <w:t>a přestupek</w:t>
      </w:r>
      <w:r w:rsidR="000553B2" w:rsidRPr="00F8353F">
        <w:rPr>
          <w:rFonts w:ascii="Times New Roman" w:hAnsi="Times New Roman" w:cs="Times New Roman"/>
          <w:sz w:val="24"/>
          <w:szCs w:val="24"/>
        </w:rPr>
        <w:t xml:space="preserve"> lze uložit pokutu</w:t>
      </w:r>
      <w:r w:rsidR="00A416B6" w:rsidRPr="00F8353F">
        <w:rPr>
          <w:rFonts w:ascii="Times New Roman" w:hAnsi="Times New Roman" w:cs="Times New Roman"/>
          <w:sz w:val="24"/>
          <w:szCs w:val="24"/>
        </w:rPr>
        <w:t xml:space="preserve"> do 10.000 </w:t>
      </w:r>
      <w:r>
        <w:rPr>
          <w:rFonts w:ascii="Times New Roman" w:hAnsi="Times New Roman" w:cs="Times New Roman"/>
          <w:sz w:val="24"/>
          <w:szCs w:val="24"/>
        </w:rPr>
        <w:t>Kč podle § 36 odst. 10 písm. a),</w:t>
      </w:r>
    </w:p>
    <w:p w:rsidR="00F8353F" w:rsidRDefault="00F8353F" w:rsidP="007B673E">
      <w:pPr>
        <w:pStyle w:val="Odstavecseseznamem"/>
        <w:numPr>
          <w:ilvl w:val="0"/>
          <w:numId w:val="10"/>
        </w:numPr>
        <w:jc w:val="both"/>
        <w:rPr>
          <w:rFonts w:ascii="Times New Roman" w:hAnsi="Times New Roman" w:cs="Times New Roman"/>
          <w:sz w:val="24"/>
          <w:szCs w:val="24"/>
        </w:rPr>
      </w:pPr>
      <w:r w:rsidRPr="00F8353F">
        <w:rPr>
          <w:rFonts w:ascii="Times New Roman" w:hAnsi="Times New Roman" w:cs="Times New Roman"/>
          <w:b/>
          <w:sz w:val="24"/>
          <w:szCs w:val="24"/>
        </w:rPr>
        <w:t>nelze</w:t>
      </w:r>
      <w:r w:rsidRPr="00F8353F">
        <w:rPr>
          <w:rFonts w:ascii="Times New Roman" w:hAnsi="Times New Roman" w:cs="Times New Roman"/>
          <w:sz w:val="24"/>
          <w:szCs w:val="24"/>
        </w:rPr>
        <w:t xml:space="preserve"> jej projednat příkazem na m</w:t>
      </w:r>
      <w:r w:rsidR="001A790E">
        <w:rPr>
          <w:rFonts w:ascii="Times New Roman" w:hAnsi="Times New Roman" w:cs="Times New Roman"/>
          <w:sz w:val="24"/>
          <w:szCs w:val="24"/>
        </w:rPr>
        <w:t>ístě podle § 40 odst. 2</w:t>
      </w:r>
      <w:r w:rsidRPr="00F8353F">
        <w:rPr>
          <w:rFonts w:ascii="Times New Roman" w:hAnsi="Times New Roman" w:cs="Times New Roman"/>
          <w:sz w:val="24"/>
          <w:szCs w:val="24"/>
        </w:rPr>
        <w:t>.</w:t>
      </w:r>
    </w:p>
    <w:p w:rsidR="00F8353F" w:rsidRDefault="00F8353F" w:rsidP="00D5699A">
      <w:pPr>
        <w:jc w:val="both"/>
        <w:rPr>
          <w:rFonts w:ascii="Times New Roman" w:hAnsi="Times New Roman" w:cs="Times New Roman"/>
          <w:sz w:val="24"/>
          <w:szCs w:val="24"/>
        </w:rPr>
      </w:pPr>
      <w:r w:rsidRPr="00F8353F">
        <w:rPr>
          <w:rFonts w:ascii="Times New Roman" w:hAnsi="Times New Roman" w:cs="Times New Roman"/>
          <w:sz w:val="24"/>
          <w:szCs w:val="24"/>
        </w:rPr>
        <w:t>Podle § 40 odst. 3 pokutu vybírá orgán, který ji uložil.</w:t>
      </w:r>
    </w:p>
    <w:p w:rsidR="00F8353F" w:rsidRDefault="00F8353F" w:rsidP="00D5699A">
      <w:pPr>
        <w:jc w:val="both"/>
        <w:rPr>
          <w:rFonts w:ascii="Times New Roman" w:hAnsi="Times New Roman" w:cs="Times New Roman"/>
          <w:sz w:val="24"/>
          <w:szCs w:val="24"/>
        </w:rPr>
      </w:pPr>
    </w:p>
    <w:p w:rsidR="00885E95" w:rsidRDefault="00885E95" w:rsidP="00D5699A">
      <w:pPr>
        <w:jc w:val="both"/>
        <w:rPr>
          <w:rFonts w:ascii="Times New Roman" w:hAnsi="Times New Roman" w:cs="Times New Roman"/>
          <w:i/>
          <w:sz w:val="24"/>
          <w:szCs w:val="24"/>
        </w:rPr>
      </w:pPr>
      <w:r w:rsidRPr="00885E95">
        <w:rPr>
          <w:rFonts w:ascii="Times New Roman" w:hAnsi="Times New Roman" w:cs="Times New Roman"/>
          <w:b/>
          <w:color w:val="FF0000"/>
          <w:sz w:val="24"/>
          <w:szCs w:val="24"/>
        </w:rPr>
        <w:t xml:space="preserve">Ustanovení </w:t>
      </w:r>
      <w:r>
        <w:rPr>
          <w:rFonts w:ascii="Times New Roman" w:hAnsi="Times New Roman" w:cs="Times New Roman"/>
          <w:b/>
          <w:color w:val="FF0000"/>
          <w:sz w:val="24"/>
          <w:szCs w:val="24"/>
        </w:rPr>
        <w:t xml:space="preserve">§ 5 </w:t>
      </w:r>
      <w:r w:rsidRPr="00885E95">
        <w:rPr>
          <w:rFonts w:ascii="Times New Roman" w:hAnsi="Times New Roman" w:cs="Times New Roman"/>
          <w:b/>
          <w:color w:val="FF0000"/>
          <w:sz w:val="24"/>
          <w:szCs w:val="24"/>
        </w:rPr>
        <w:t>o</w:t>
      </w:r>
      <w:r w:rsidR="009D11E8" w:rsidRPr="00885E95">
        <w:rPr>
          <w:rFonts w:ascii="Times New Roman" w:hAnsi="Times New Roman" w:cs="Times New Roman"/>
          <w:b/>
          <w:color w:val="FF0000"/>
          <w:sz w:val="24"/>
          <w:szCs w:val="24"/>
        </w:rPr>
        <w:t>dst. 2:</w:t>
      </w:r>
      <w:r w:rsidR="009D11E8" w:rsidRPr="00885E95">
        <w:rPr>
          <w:rFonts w:ascii="Times New Roman" w:hAnsi="Times New Roman" w:cs="Times New Roman"/>
          <w:color w:val="FF0000"/>
          <w:sz w:val="24"/>
          <w:szCs w:val="24"/>
        </w:rPr>
        <w:t xml:space="preserve"> </w:t>
      </w:r>
      <w:r w:rsidR="009D11E8" w:rsidRPr="00885E95">
        <w:rPr>
          <w:rFonts w:ascii="Times New Roman" w:hAnsi="Times New Roman" w:cs="Times New Roman"/>
          <w:i/>
          <w:sz w:val="24"/>
          <w:szCs w:val="24"/>
        </w:rPr>
        <w:t>„Prodejce je povinen na místech prodeje tabákových výrobků, kuřáckých pomůcek, bylinných výrobků určených ke kouření a elektronických cigaret umístit pro spotřebitele zjevně viditelný text zákazu prodeje tohoto zboží osobám mladším 18 let. Text zákazu prodeje musí být pořízen v českém jazyce černými tiskacími písmeny na bílém podkladě o velikosti písmen nejméně 2 cm.“</w:t>
      </w:r>
    </w:p>
    <w:p w:rsidR="001A790E" w:rsidRPr="001A790E" w:rsidRDefault="001A790E" w:rsidP="00D5699A">
      <w:pPr>
        <w:jc w:val="both"/>
        <w:rPr>
          <w:rFonts w:ascii="Times New Roman" w:hAnsi="Times New Roman" w:cs="Times New Roman"/>
          <w:sz w:val="24"/>
          <w:szCs w:val="24"/>
        </w:rPr>
      </w:pPr>
      <w:r w:rsidRPr="001A790E">
        <w:rPr>
          <w:rFonts w:ascii="Times New Roman" w:hAnsi="Times New Roman" w:cs="Times New Roman"/>
          <w:sz w:val="24"/>
          <w:szCs w:val="24"/>
        </w:rPr>
        <w:t xml:space="preserve">Text musí </w:t>
      </w:r>
      <w:r>
        <w:rPr>
          <w:rFonts w:ascii="Times New Roman" w:hAnsi="Times New Roman" w:cs="Times New Roman"/>
          <w:sz w:val="24"/>
          <w:szCs w:val="24"/>
        </w:rPr>
        <w:t>zahrnov</w:t>
      </w:r>
      <w:r w:rsidR="009F150A">
        <w:rPr>
          <w:rFonts w:ascii="Times New Roman" w:hAnsi="Times New Roman" w:cs="Times New Roman"/>
          <w:sz w:val="24"/>
          <w:szCs w:val="24"/>
        </w:rPr>
        <w:t>at výčet výše uvedeného zboží</w:t>
      </w:r>
      <w:r>
        <w:rPr>
          <w:rFonts w:ascii="Times New Roman" w:hAnsi="Times New Roman" w:cs="Times New Roman"/>
          <w:sz w:val="24"/>
          <w:szCs w:val="24"/>
        </w:rPr>
        <w:t xml:space="preserve">, nestačí uvést „tabákové výrobky“.  </w:t>
      </w:r>
    </w:p>
    <w:p w:rsidR="00885E95" w:rsidRDefault="00885E95" w:rsidP="00D5699A">
      <w:pPr>
        <w:jc w:val="both"/>
        <w:rPr>
          <w:rFonts w:ascii="Times New Roman" w:hAnsi="Times New Roman" w:cs="Times New Roman"/>
          <w:b/>
          <w:sz w:val="24"/>
          <w:szCs w:val="24"/>
        </w:rPr>
      </w:pPr>
      <w:r w:rsidRPr="00885E95">
        <w:rPr>
          <w:rFonts w:ascii="Times New Roman" w:hAnsi="Times New Roman" w:cs="Times New Roman"/>
          <w:b/>
          <w:sz w:val="24"/>
          <w:szCs w:val="24"/>
        </w:rPr>
        <w:t xml:space="preserve">Přestupek právnických a podnikajících fyzických osob </w:t>
      </w:r>
      <w:r>
        <w:rPr>
          <w:rFonts w:ascii="Times New Roman" w:hAnsi="Times New Roman" w:cs="Times New Roman"/>
          <w:b/>
          <w:sz w:val="24"/>
          <w:szCs w:val="24"/>
        </w:rPr>
        <w:t>- § 36 odst. 1 písmeno g)</w:t>
      </w:r>
    </w:p>
    <w:p w:rsidR="00F8353F" w:rsidRDefault="00152BDA" w:rsidP="00D5699A">
      <w:pPr>
        <w:jc w:val="both"/>
        <w:rPr>
          <w:rFonts w:ascii="Times New Roman" w:hAnsi="Times New Roman" w:cs="Times New Roman"/>
          <w:sz w:val="24"/>
          <w:szCs w:val="24"/>
        </w:rPr>
      </w:pPr>
      <w:r w:rsidRPr="0020529D">
        <w:rPr>
          <w:rFonts w:ascii="Times New Roman" w:hAnsi="Times New Roman" w:cs="Times New Roman"/>
          <w:b/>
          <w:sz w:val="24"/>
          <w:szCs w:val="24"/>
        </w:rPr>
        <w:t>Prodejce</w:t>
      </w:r>
      <w:r w:rsidR="00E91E2C">
        <w:rPr>
          <w:rFonts w:ascii="Times New Roman" w:hAnsi="Times New Roman" w:cs="Times New Roman"/>
          <w:sz w:val="24"/>
          <w:szCs w:val="24"/>
        </w:rPr>
        <w:t xml:space="preserve"> se dopustí přestupku</w:t>
      </w:r>
      <w:r>
        <w:rPr>
          <w:rFonts w:ascii="Times New Roman" w:hAnsi="Times New Roman" w:cs="Times New Roman"/>
          <w:sz w:val="24"/>
          <w:szCs w:val="24"/>
        </w:rPr>
        <w:t xml:space="preserve"> podle § 36 odst. 1 písmeno g), když nesplní oznamovací povinnost zákazu prode</w:t>
      </w:r>
      <w:r w:rsidR="000F31D0">
        <w:rPr>
          <w:rFonts w:ascii="Times New Roman" w:hAnsi="Times New Roman" w:cs="Times New Roman"/>
          <w:sz w:val="24"/>
          <w:szCs w:val="24"/>
        </w:rPr>
        <w:t xml:space="preserve">je osobám mladším 18 let podle § 5 </w:t>
      </w:r>
      <w:r w:rsidR="00E91E2C">
        <w:rPr>
          <w:rFonts w:ascii="Times New Roman" w:hAnsi="Times New Roman" w:cs="Times New Roman"/>
          <w:sz w:val="24"/>
          <w:szCs w:val="24"/>
        </w:rPr>
        <w:t xml:space="preserve">odst. 2.  </w:t>
      </w:r>
    </w:p>
    <w:p w:rsidR="00F8353F" w:rsidRDefault="00090126" w:rsidP="00F8353F">
      <w:pPr>
        <w:jc w:val="both"/>
        <w:rPr>
          <w:rFonts w:ascii="Times New Roman" w:hAnsi="Times New Roman" w:cs="Times New Roman"/>
          <w:sz w:val="24"/>
          <w:szCs w:val="24"/>
        </w:rPr>
      </w:pPr>
      <w:r>
        <w:rPr>
          <w:rFonts w:ascii="Times New Roman" w:hAnsi="Times New Roman" w:cs="Times New Roman"/>
          <w:b/>
          <w:sz w:val="24"/>
          <w:szCs w:val="24"/>
        </w:rPr>
        <w:t>Správní trest</w:t>
      </w:r>
      <w:r w:rsidR="00F8353F" w:rsidRPr="006E6620">
        <w:rPr>
          <w:rFonts w:ascii="Times New Roman" w:hAnsi="Times New Roman" w:cs="Times New Roman"/>
          <w:b/>
          <w:sz w:val="24"/>
          <w:szCs w:val="24"/>
        </w:rPr>
        <w:t xml:space="preserve"> za spáchání přestupku:</w:t>
      </w:r>
    </w:p>
    <w:p w:rsidR="00F8353F" w:rsidRPr="00F8353F" w:rsidRDefault="00F8353F" w:rsidP="007B673E">
      <w:pPr>
        <w:pStyle w:val="Odstavecseseznamem"/>
        <w:numPr>
          <w:ilvl w:val="0"/>
          <w:numId w:val="14"/>
        </w:numPr>
        <w:jc w:val="both"/>
        <w:rPr>
          <w:rFonts w:ascii="Times New Roman" w:hAnsi="Times New Roman" w:cs="Times New Roman"/>
          <w:b/>
          <w:sz w:val="24"/>
          <w:szCs w:val="24"/>
        </w:rPr>
      </w:pPr>
      <w:r>
        <w:rPr>
          <w:rFonts w:ascii="Times New Roman" w:hAnsi="Times New Roman" w:cs="Times New Roman"/>
          <w:sz w:val="24"/>
          <w:szCs w:val="24"/>
        </w:rPr>
        <w:lastRenderedPageBreak/>
        <w:t>z</w:t>
      </w:r>
      <w:r w:rsidR="00E91E2C" w:rsidRPr="00F8353F">
        <w:rPr>
          <w:rFonts w:ascii="Times New Roman" w:hAnsi="Times New Roman" w:cs="Times New Roman"/>
          <w:sz w:val="24"/>
          <w:szCs w:val="24"/>
        </w:rPr>
        <w:t>a přestupek</w:t>
      </w:r>
      <w:r w:rsidR="000553B2" w:rsidRPr="00F8353F">
        <w:rPr>
          <w:rFonts w:ascii="Times New Roman" w:hAnsi="Times New Roman" w:cs="Times New Roman"/>
          <w:sz w:val="24"/>
          <w:szCs w:val="24"/>
        </w:rPr>
        <w:t xml:space="preserve"> lze uložit pokutu</w:t>
      </w:r>
      <w:r w:rsidR="00152BDA" w:rsidRPr="00F8353F">
        <w:rPr>
          <w:rFonts w:ascii="Times New Roman" w:hAnsi="Times New Roman" w:cs="Times New Roman"/>
          <w:sz w:val="24"/>
          <w:szCs w:val="24"/>
        </w:rPr>
        <w:t xml:space="preserve"> do 10.000 </w:t>
      </w:r>
      <w:r>
        <w:rPr>
          <w:rFonts w:ascii="Times New Roman" w:hAnsi="Times New Roman" w:cs="Times New Roman"/>
          <w:sz w:val="24"/>
          <w:szCs w:val="24"/>
        </w:rPr>
        <w:t>Kč podle § 36 odst. 10 písm. a),</w:t>
      </w:r>
    </w:p>
    <w:p w:rsidR="00F8353F" w:rsidRDefault="00F8353F" w:rsidP="007B673E">
      <w:pPr>
        <w:pStyle w:val="Odstavecseseznamem"/>
        <w:numPr>
          <w:ilvl w:val="0"/>
          <w:numId w:val="14"/>
        </w:numPr>
        <w:jc w:val="both"/>
        <w:rPr>
          <w:rFonts w:ascii="Times New Roman" w:hAnsi="Times New Roman" w:cs="Times New Roman"/>
          <w:sz w:val="24"/>
          <w:szCs w:val="24"/>
        </w:rPr>
      </w:pPr>
      <w:r w:rsidRPr="00F8353F">
        <w:rPr>
          <w:rFonts w:ascii="Times New Roman" w:hAnsi="Times New Roman" w:cs="Times New Roman"/>
          <w:b/>
          <w:sz w:val="24"/>
          <w:szCs w:val="24"/>
        </w:rPr>
        <w:t>nelze</w:t>
      </w:r>
      <w:r w:rsidRPr="00F8353F">
        <w:rPr>
          <w:rFonts w:ascii="Times New Roman" w:hAnsi="Times New Roman" w:cs="Times New Roman"/>
          <w:sz w:val="24"/>
          <w:szCs w:val="24"/>
        </w:rPr>
        <w:t xml:space="preserve"> jej projednat příkazem na m</w:t>
      </w:r>
      <w:r w:rsidR="001A790E">
        <w:rPr>
          <w:rFonts w:ascii="Times New Roman" w:hAnsi="Times New Roman" w:cs="Times New Roman"/>
          <w:sz w:val="24"/>
          <w:szCs w:val="24"/>
        </w:rPr>
        <w:t>ístě podle § 40 odst. 2</w:t>
      </w:r>
      <w:r w:rsidRPr="00F8353F">
        <w:rPr>
          <w:rFonts w:ascii="Times New Roman" w:hAnsi="Times New Roman" w:cs="Times New Roman"/>
          <w:sz w:val="24"/>
          <w:szCs w:val="24"/>
        </w:rPr>
        <w:t>.</w:t>
      </w:r>
    </w:p>
    <w:p w:rsidR="00152BDA" w:rsidRPr="00F8353F" w:rsidRDefault="000B186F" w:rsidP="00F8353F">
      <w:pPr>
        <w:jc w:val="both"/>
        <w:rPr>
          <w:rFonts w:ascii="Times New Roman" w:hAnsi="Times New Roman" w:cs="Times New Roman"/>
          <w:b/>
          <w:sz w:val="24"/>
          <w:szCs w:val="24"/>
        </w:rPr>
      </w:pPr>
      <w:r w:rsidRPr="00F8353F">
        <w:rPr>
          <w:rFonts w:ascii="Times New Roman" w:hAnsi="Times New Roman" w:cs="Times New Roman"/>
          <w:sz w:val="24"/>
          <w:szCs w:val="24"/>
        </w:rPr>
        <w:t>Podle § 40 odst. 3 pokutu vybírá orgán, který ji uložil.</w:t>
      </w:r>
    </w:p>
    <w:p w:rsidR="009D11E8" w:rsidRDefault="009D11E8" w:rsidP="00D5699A">
      <w:pPr>
        <w:jc w:val="both"/>
        <w:rPr>
          <w:rFonts w:ascii="Times New Roman" w:hAnsi="Times New Roman" w:cs="Times New Roman"/>
          <w:sz w:val="24"/>
          <w:szCs w:val="24"/>
        </w:rPr>
      </w:pPr>
    </w:p>
    <w:p w:rsidR="009D11E8" w:rsidRDefault="009D11E8" w:rsidP="00D5699A">
      <w:pPr>
        <w:pStyle w:val="Odstavecseseznamem"/>
        <w:numPr>
          <w:ilvl w:val="0"/>
          <w:numId w:val="1"/>
        </w:numPr>
        <w:jc w:val="both"/>
        <w:rPr>
          <w:rFonts w:ascii="Times New Roman" w:hAnsi="Times New Roman" w:cs="Times New Roman"/>
          <w:b/>
          <w:color w:val="FF0000"/>
          <w:sz w:val="24"/>
          <w:szCs w:val="24"/>
          <w:u w:val="single"/>
        </w:rPr>
      </w:pPr>
      <w:r w:rsidRPr="0092360F">
        <w:rPr>
          <w:rFonts w:ascii="Times New Roman" w:hAnsi="Times New Roman" w:cs="Times New Roman"/>
          <w:b/>
          <w:color w:val="FF0000"/>
          <w:sz w:val="24"/>
          <w:szCs w:val="24"/>
          <w:u w:val="single"/>
        </w:rPr>
        <w:t xml:space="preserve">§ 11 - </w:t>
      </w:r>
      <w:r w:rsidR="00A50746">
        <w:rPr>
          <w:rFonts w:ascii="Times New Roman" w:hAnsi="Times New Roman" w:cs="Times New Roman"/>
          <w:b/>
          <w:color w:val="FF0000"/>
          <w:sz w:val="24"/>
          <w:szCs w:val="24"/>
          <w:u w:val="single"/>
        </w:rPr>
        <w:t xml:space="preserve"> </w:t>
      </w:r>
      <w:r w:rsidRPr="0092360F">
        <w:rPr>
          <w:rFonts w:ascii="Times New Roman" w:hAnsi="Times New Roman" w:cs="Times New Roman"/>
          <w:b/>
          <w:color w:val="FF0000"/>
          <w:sz w:val="24"/>
          <w:szCs w:val="24"/>
          <w:u w:val="single"/>
        </w:rPr>
        <w:t>Zákaz a omezení prodeje a podávání alkoholických nápojů</w:t>
      </w:r>
    </w:p>
    <w:p w:rsidR="00EA42E3" w:rsidRPr="00EA42E3" w:rsidRDefault="00EA42E3" w:rsidP="00EA42E3">
      <w:pPr>
        <w:jc w:val="both"/>
        <w:rPr>
          <w:rFonts w:ascii="Times New Roman" w:hAnsi="Times New Roman" w:cs="Times New Roman"/>
          <w:b/>
          <w:i/>
          <w:sz w:val="24"/>
          <w:szCs w:val="24"/>
        </w:rPr>
      </w:pPr>
      <w:r w:rsidRPr="00EA42E3">
        <w:rPr>
          <w:rFonts w:ascii="Times New Roman" w:hAnsi="Times New Roman" w:cs="Times New Roman"/>
          <w:b/>
          <w:sz w:val="24"/>
          <w:szCs w:val="24"/>
        </w:rPr>
        <w:t xml:space="preserve">V ustanovení odstavce 1 jsou vymezena místa, kde </w:t>
      </w:r>
      <w:r>
        <w:rPr>
          <w:rFonts w:ascii="Times New Roman" w:hAnsi="Times New Roman" w:cs="Times New Roman"/>
          <w:b/>
          <w:sz w:val="24"/>
          <w:szCs w:val="24"/>
        </w:rPr>
        <w:t>lze prodávat alkoholické nápoje.</w:t>
      </w:r>
    </w:p>
    <w:p w:rsidR="00A50746" w:rsidRDefault="00B06971" w:rsidP="00D5699A">
      <w:pPr>
        <w:jc w:val="both"/>
        <w:rPr>
          <w:rFonts w:ascii="Times New Roman" w:hAnsi="Times New Roman" w:cs="Times New Roman"/>
          <w:i/>
          <w:sz w:val="24"/>
          <w:szCs w:val="24"/>
        </w:rPr>
      </w:pPr>
      <w:r w:rsidRPr="00B06971">
        <w:rPr>
          <w:rFonts w:ascii="Times New Roman" w:hAnsi="Times New Roman" w:cs="Times New Roman"/>
          <w:b/>
          <w:color w:val="FF0000"/>
          <w:sz w:val="24"/>
          <w:szCs w:val="24"/>
        </w:rPr>
        <w:t>Ustanovení § 11 o</w:t>
      </w:r>
      <w:r w:rsidR="009D11E8" w:rsidRPr="00B06971">
        <w:rPr>
          <w:rFonts w:ascii="Times New Roman" w:hAnsi="Times New Roman" w:cs="Times New Roman"/>
          <w:b/>
          <w:color w:val="FF0000"/>
          <w:sz w:val="24"/>
          <w:szCs w:val="24"/>
        </w:rPr>
        <w:t>dst. 1:</w:t>
      </w:r>
      <w:r>
        <w:rPr>
          <w:rFonts w:ascii="Times New Roman" w:hAnsi="Times New Roman" w:cs="Times New Roman"/>
          <w:b/>
          <w:color w:val="FF0000"/>
          <w:sz w:val="24"/>
          <w:szCs w:val="24"/>
        </w:rPr>
        <w:t xml:space="preserve"> </w:t>
      </w:r>
      <w:r w:rsidR="00A50746">
        <w:rPr>
          <w:rFonts w:ascii="Times New Roman" w:hAnsi="Times New Roman" w:cs="Times New Roman"/>
          <w:i/>
          <w:sz w:val="24"/>
          <w:szCs w:val="24"/>
        </w:rPr>
        <w:t xml:space="preserve">Zákaz </w:t>
      </w:r>
      <w:r w:rsidR="00A50746" w:rsidRPr="001A790E">
        <w:rPr>
          <w:rFonts w:ascii="Times New Roman" w:hAnsi="Times New Roman" w:cs="Times New Roman"/>
          <w:b/>
          <w:i/>
          <w:sz w:val="24"/>
          <w:szCs w:val="24"/>
        </w:rPr>
        <w:t>prodeje</w:t>
      </w:r>
      <w:r w:rsidR="00A50746">
        <w:rPr>
          <w:rFonts w:ascii="Times New Roman" w:hAnsi="Times New Roman" w:cs="Times New Roman"/>
          <w:i/>
          <w:sz w:val="24"/>
          <w:szCs w:val="24"/>
        </w:rPr>
        <w:t xml:space="preserve"> alkoholických nápojů</w:t>
      </w:r>
      <w:r w:rsidR="009D11E8" w:rsidRPr="00B06971">
        <w:rPr>
          <w:rFonts w:ascii="Times New Roman" w:hAnsi="Times New Roman" w:cs="Times New Roman"/>
          <w:i/>
          <w:sz w:val="24"/>
          <w:szCs w:val="24"/>
        </w:rPr>
        <w:t xml:space="preserve"> </w:t>
      </w:r>
      <w:r w:rsidR="009D11E8" w:rsidRPr="00EA42E3">
        <w:rPr>
          <w:rFonts w:ascii="Times New Roman" w:hAnsi="Times New Roman" w:cs="Times New Roman"/>
          <w:b/>
          <w:i/>
          <w:sz w:val="24"/>
          <w:szCs w:val="24"/>
        </w:rPr>
        <w:t>mimo</w:t>
      </w:r>
      <w:r w:rsidR="00A50746">
        <w:rPr>
          <w:rFonts w:ascii="Times New Roman" w:hAnsi="Times New Roman" w:cs="Times New Roman"/>
          <w:i/>
          <w:sz w:val="24"/>
          <w:szCs w:val="24"/>
        </w:rPr>
        <w:t>:</w:t>
      </w:r>
    </w:p>
    <w:p w:rsidR="00A50746" w:rsidRPr="00A50746" w:rsidRDefault="009D11E8" w:rsidP="007B673E">
      <w:pPr>
        <w:pStyle w:val="Odstavecseseznamem"/>
        <w:numPr>
          <w:ilvl w:val="0"/>
          <w:numId w:val="6"/>
        </w:numPr>
        <w:jc w:val="both"/>
        <w:rPr>
          <w:rFonts w:ascii="Times New Roman" w:hAnsi="Times New Roman" w:cs="Times New Roman"/>
          <w:i/>
          <w:sz w:val="24"/>
          <w:szCs w:val="24"/>
        </w:rPr>
      </w:pPr>
      <w:r w:rsidRPr="00A50746">
        <w:rPr>
          <w:rFonts w:ascii="Times New Roman" w:hAnsi="Times New Roman" w:cs="Times New Roman"/>
          <w:i/>
          <w:sz w:val="24"/>
          <w:szCs w:val="24"/>
        </w:rPr>
        <w:t xml:space="preserve">prodejnu, která je potravinářským podnikem, </w:t>
      </w:r>
    </w:p>
    <w:p w:rsidR="00A50746" w:rsidRPr="00A50746" w:rsidRDefault="009D11E8" w:rsidP="007B673E">
      <w:pPr>
        <w:pStyle w:val="Odstavecseseznamem"/>
        <w:numPr>
          <w:ilvl w:val="0"/>
          <w:numId w:val="6"/>
        </w:numPr>
        <w:jc w:val="both"/>
        <w:rPr>
          <w:rFonts w:ascii="Times New Roman" w:hAnsi="Times New Roman" w:cs="Times New Roman"/>
          <w:i/>
          <w:sz w:val="24"/>
          <w:szCs w:val="24"/>
        </w:rPr>
      </w:pPr>
      <w:r w:rsidRPr="00A50746">
        <w:rPr>
          <w:rFonts w:ascii="Times New Roman" w:hAnsi="Times New Roman" w:cs="Times New Roman"/>
          <w:i/>
          <w:sz w:val="24"/>
          <w:szCs w:val="24"/>
        </w:rPr>
        <w:t xml:space="preserve">provozovnu stravovacích služeb, </w:t>
      </w:r>
    </w:p>
    <w:p w:rsidR="00A50746" w:rsidRPr="00A50746" w:rsidRDefault="009D11E8" w:rsidP="007B673E">
      <w:pPr>
        <w:pStyle w:val="Odstavecseseznamem"/>
        <w:numPr>
          <w:ilvl w:val="0"/>
          <w:numId w:val="6"/>
        </w:numPr>
        <w:jc w:val="both"/>
        <w:rPr>
          <w:rFonts w:ascii="Times New Roman" w:hAnsi="Times New Roman" w:cs="Times New Roman"/>
          <w:i/>
          <w:sz w:val="24"/>
          <w:szCs w:val="24"/>
        </w:rPr>
      </w:pPr>
      <w:r w:rsidRPr="00A50746">
        <w:rPr>
          <w:rFonts w:ascii="Times New Roman" w:hAnsi="Times New Roman" w:cs="Times New Roman"/>
          <w:i/>
          <w:sz w:val="24"/>
          <w:szCs w:val="24"/>
        </w:rPr>
        <w:t xml:space="preserve">provozovnu výrobce vína, </w:t>
      </w:r>
    </w:p>
    <w:p w:rsidR="00A50746" w:rsidRPr="00A50746" w:rsidRDefault="009D11E8" w:rsidP="007B673E">
      <w:pPr>
        <w:pStyle w:val="Odstavecseseznamem"/>
        <w:numPr>
          <w:ilvl w:val="0"/>
          <w:numId w:val="6"/>
        </w:numPr>
        <w:jc w:val="both"/>
        <w:rPr>
          <w:rFonts w:ascii="Times New Roman" w:hAnsi="Times New Roman" w:cs="Times New Roman"/>
          <w:i/>
          <w:sz w:val="24"/>
          <w:szCs w:val="24"/>
        </w:rPr>
      </w:pPr>
      <w:r w:rsidRPr="00A50746">
        <w:rPr>
          <w:rFonts w:ascii="Times New Roman" w:hAnsi="Times New Roman" w:cs="Times New Roman"/>
          <w:i/>
          <w:sz w:val="24"/>
          <w:szCs w:val="24"/>
        </w:rPr>
        <w:t xml:space="preserve">ubytovací zařízení, </w:t>
      </w:r>
    </w:p>
    <w:p w:rsidR="00A50746" w:rsidRPr="00A50746" w:rsidRDefault="009D11E8" w:rsidP="007B673E">
      <w:pPr>
        <w:pStyle w:val="Odstavecseseznamem"/>
        <w:numPr>
          <w:ilvl w:val="0"/>
          <w:numId w:val="6"/>
        </w:numPr>
        <w:jc w:val="both"/>
        <w:rPr>
          <w:rFonts w:ascii="Times New Roman" w:hAnsi="Times New Roman" w:cs="Times New Roman"/>
          <w:i/>
          <w:sz w:val="24"/>
          <w:szCs w:val="24"/>
        </w:rPr>
      </w:pPr>
      <w:r w:rsidRPr="00A50746">
        <w:rPr>
          <w:rFonts w:ascii="Times New Roman" w:hAnsi="Times New Roman" w:cs="Times New Roman"/>
          <w:i/>
          <w:sz w:val="24"/>
          <w:szCs w:val="24"/>
        </w:rPr>
        <w:t xml:space="preserve">stánek s občerstvením, </w:t>
      </w:r>
    </w:p>
    <w:p w:rsidR="007E1907" w:rsidRPr="007E1907" w:rsidRDefault="009D11E8" w:rsidP="007B673E">
      <w:pPr>
        <w:pStyle w:val="Odstavecseseznamem"/>
        <w:numPr>
          <w:ilvl w:val="0"/>
          <w:numId w:val="6"/>
        </w:numPr>
        <w:jc w:val="both"/>
        <w:rPr>
          <w:rFonts w:ascii="Times New Roman" w:hAnsi="Times New Roman" w:cs="Times New Roman"/>
          <w:b/>
          <w:i/>
          <w:sz w:val="24"/>
          <w:szCs w:val="24"/>
        </w:rPr>
      </w:pPr>
      <w:r w:rsidRPr="00A50746">
        <w:rPr>
          <w:rFonts w:ascii="Times New Roman" w:hAnsi="Times New Roman" w:cs="Times New Roman"/>
          <w:i/>
          <w:sz w:val="24"/>
          <w:szCs w:val="24"/>
        </w:rPr>
        <w:t>stánek specializující se na prodej tohoto zboží umístěný uv</w:t>
      </w:r>
      <w:r w:rsidR="007E1907">
        <w:rPr>
          <w:rFonts w:ascii="Times New Roman" w:hAnsi="Times New Roman" w:cs="Times New Roman"/>
          <w:i/>
          <w:sz w:val="24"/>
          <w:szCs w:val="24"/>
        </w:rPr>
        <w:t>nitř stavby určené pro obchod</w:t>
      </w:r>
    </w:p>
    <w:p w:rsidR="009D11E8" w:rsidRPr="007E1907" w:rsidRDefault="009D11E8" w:rsidP="007B673E">
      <w:pPr>
        <w:pStyle w:val="Odstavecseseznamem"/>
        <w:numPr>
          <w:ilvl w:val="0"/>
          <w:numId w:val="6"/>
        </w:numPr>
        <w:jc w:val="both"/>
        <w:rPr>
          <w:rFonts w:ascii="Times New Roman" w:hAnsi="Times New Roman" w:cs="Times New Roman"/>
          <w:b/>
          <w:i/>
          <w:sz w:val="24"/>
          <w:szCs w:val="24"/>
        </w:rPr>
      </w:pPr>
      <w:r w:rsidRPr="00A50746">
        <w:rPr>
          <w:rFonts w:ascii="Times New Roman" w:hAnsi="Times New Roman" w:cs="Times New Roman"/>
          <w:i/>
          <w:sz w:val="24"/>
          <w:szCs w:val="24"/>
        </w:rPr>
        <w:t>veřejný dopravní prostředek dálkové železniční, letecké, vodní a dálkové autobusové dopravy.“</w:t>
      </w:r>
    </w:p>
    <w:p w:rsidR="006E0B87" w:rsidRPr="00FA44D5" w:rsidRDefault="007E1907" w:rsidP="00D5699A">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B06971" w:rsidRPr="00B06971">
        <w:rPr>
          <w:rFonts w:ascii="Times New Roman" w:hAnsi="Times New Roman" w:cs="Times New Roman"/>
          <w:b/>
          <w:color w:val="FF0000"/>
          <w:sz w:val="24"/>
          <w:szCs w:val="24"/>
        </w:rPr>
        <w:t>Ustanovení § 11 o</w:t>
      </w:r>
      <w:r w:rsidR="009D11E8" w:rsidRPr="00B06971">
        <w:rPr>
          <w:rFonts w:ascii="Times New Roman" w:hAnsi="Times New Roman" w:cs="Times New Roman"/>
          <w:b/>
          <w:color w:val="FF0000"/>
          <w:sz w:val="24"/>
          <w:szCs w:val="24"/>
        </w:rPr>
        <w:t>dst. 2 písm. e):</w:t>
      </w:r>
      <w:r w:rsidR="009D11E8" w:rsidRPr="00B06971">
        <w:rPr>
          <w:rFonts w:ascii="Times New Roman" w:hAnsi="Times New Roman" w:cs="Times New Roman"/>
          <w:color w:val="FF0000"/>
          <w:sz w:val="24"/>
          <w:szCs w:val="24"/>
        </w:rPr>
        <w:t xml:space="preserve"> </w:t>
      </w:r>
      <w:r w:rsidR="008D1A8E" w:rsidRPr="00B06971">
        <w:rPr>
          <w:rFonts w:ascii="Times New Roman" w:hAnsi="Times New Roman" w:cs="Times New Roman"/>
          <w:i/>
          <w:sz w:val="24"/>
          <w:szCs w:val="24"/>
        </w:rPr>
        <w:t>„</w:t>
      </w:r>
      <w:r w:rsidR="009D11E8" w:rsidRPr="00B06971">
        <w:rPr>
          <w:rFonts w:ascii="Times New Roman" w:hAnsi="Times New Roman" w:cs="Times New Roman"/>
          <w:i/>
          <w:sz w:val="24"/>
          <w:szCs w:val="24"/>
        </w:rPr>
        <w:t xml:space="preserve">Bez ohledu na ustanovení odstavce 1 se zakazuje </w:t>
      </w:r>
      <w:r w:rsidR="009D11E8" w:rsidRPr="00DF01B7">
        <w:rPr>
          <w:rFonts w:ascii="Times New Roman" w:hAnsi="Times New Roman" w:cs="Times New Roman"/>
          <w:b/>
          <w:i/>
          <w:sz w:val="24"/>
          <w:szCs w:val="24"/>
        </w:rPr>
        <w:t xml:space="preserve">prodávat nebo podávat </w:t>
      </w:r>
      <w:r w:rsidR="009D11E8" w:rsidRPr="00B06971">
        <w:rPr>
          <w:rFonts w:ascii="Times New Roman" w:hAnsi="Times New Roman" w:cs="Times New Roman"/>
          <w:i/>
          <w:sz w:val="24"/>
          <w:szCs w:val="24"/>
        </w:rPr>
        <w:t>alkoholické nápoje ve stánku, s výjimkou stánku s občerstvením a příležitostného prodeje podle § 14</w:t>
      </w:r>
      <w:r w:rsidR="008D1A8E" w:rsidRPr="00B06971">
        <w:rPr>
          <w:rFonts w:ascii="Times New Roman" w:hAnsi="Times New Roman" w:cs="Times New Roman"/>
          <w:i/>
          <w:sz w:val="24"/>
          <w:szCs w:val="24"/>
        </w:rPr>
        <w:t>“</w:t>
      </w:r>
    </w:p>
    <w:p w:rsidR="00FF67F2" w:rsidRPr="00FA44D5" w:rsidRDefault="00FF67F2" w:rsidP="00D5699A">
      <w:pPr>
        <w:jc w:val="both"/>
        <w:rPr>
          <w:rFonts w:ascii="Times New Roman" w:hAnsi="Times New Roman" w:cs="Times New Roman"/>
          <w:sz w:val="24"/>
          <w:szCs w:val="24"/>
        </w:rPr>
      </w:pPr>
      <w:r w:rsidRPr="00FA44D5">
        <w:rPr>
          <w:rFonts w:ascii="Times New Roman" w:hAnsi="Times New Roman" w:cs="Times New Roman"/>
          <w:sz w:val="24"/>
          <w:szCs w:val="24"/>
        </w:rPr>
        <w:t>Podle Metodické informace MPO č. 7/2017 je prodej alkoholu možný ve stánku, pokud se jedná:</w:t>
      </w:r>
    </w:p>
    <w:p w:rsidR="00FF67F2" w:rsidRDefault="00FF67F2" w:rsidP="007B673E">
      <w:pPr>
        <w:pStyle w:val="Odstavecseseznamem"/>
        <w:numPr>
          <w:ilvl w:val="0"/>
          <w:numId w:val="20"/>
        </w:numPr>
        <w:jc w:val="both"/>
        <w:rPr>
          <w:rFonts w:ascii="Times New Roman" w:hAnsi="Times New Roman" w:cs="Times New Roman"/>
          <w:sz w:val="24"/>
          <w:szCs w:val="24"/>
        </w:rPr>
      </w:pPr>
      <w:r w:rsidRPr="00FA44D5">
        <w:rPr>
          <w:rFonts w:ascii="Times New Roman" w:hAnsi="Times New Roman" w:cs="Times New Roman"/>
          <w:sz w:val="24"/>
          <w:szCs w:val="24"/>
        </w:rPr>
        <w:t>o stánek s</w:t>
      </w:r>
      <w:r w:rsidR="00DF01B7">
        <w:rPr>
          <w:rFonts w:ascii="Times New Roman" w:hAnsi="Times New Roman" w:cs="Times New Roman"/>
          <w:sz w:val="24"/>
          <w:szCs w:val="24"/>
        </w:rPr>
        <w:t> </w:t>
      </w:r>
      <w:r w:rsidRPr="00FA44D5">
        <w:rPr>
          <w:rFonts w:ascii="Times New Roman" w:hAnsi="Times New Roman" w:cs="Times New Roman"/>
          <w:sz w:val="24"/>
          <w:szCs w:val="24"/>
        </w:rPr>
        <w:t>občerstvením</w:t>
      </w:r>
    </w:p>
    <w:p w:rsidR="00DF01B7" w:rsidRPr="00DF01B7" w:rsidRDefault="00DF01B7" w:rsidP="007B673E">
      <w:pPr>
        <w:pStyle w:val="Odstavecseseznamem"/>
        <w:numPr>
          <w:ilvl w:val="0"/>
          <w:numId w:val="20"/>
        </w:numPr>
        <w:jc w:val="both"/>
        <w:rPr>
          <w:rFonts w:ascii="Times New Roman" w:hAnsi="Times New Roman" w:cs="Times New Roman"/>
          <w:sz w:val="24"/>
          <w:szCs w:val="24"/>
        </w:rPr>
      </w:pPr>
      <w:r w:rsidRPr="00FA44D5">
        <w:rPr>
          <w:rFonts w:ascii="Times New Roman" w:hAnsi="Times New Roman" w:cs="Times New Roman"/>
          <w:sz w:val="24"/>
          <w:szCs w:val="24"/>
        </w:rPr>
        <w:t xml:space="preserve">o stánek specializující se na prodej alkoholu, je-li umístěn uvnitř stavby. </w:t>
      </w:r>
    </w:p>
    <w:p w:rsidR="00FF67F2" w:rsidRPr="00FA44D5" w:rsidRDefault="00FF67F2" w:rsidP="007B673E">
      <w:pPr>
        <w:pStyle w:val="Odstavecseseznamem"/>
        <w:numPr>
          <w:ilvl w:val="0"/>
          <w:numId w:val="20"/>
        </w:numPr>
        <w:jc w:val="both"/>
        <w:rPr>
          <w:rFonts w:ascii="Times New Roman" w:hAnsi="Times New Roman" w:cs="Times New Roman"/>
          <w:sz w:val="24"/>
          <w:szCs w:val="24"/>
        </w:rPr>
      </w:pPr>
      <w:r w:rsidRPr="00FA44D5">
        <w:rPr>
          <w:rFonts w:ascii="Times New Roman" w:hAnsi="Times New Roman" w:cs="Times New Roman"/>
          <w:sz w:val="24"/>
          <w:szCs w:val="24"/>
        </w:rPr>
        <w:t>o příležitostný stánkový prodej podle § 14</w:t>
      </w:r>
    </w:p>
    <w:p w:rsidR="00B314E1" w:rsidRPr="00B314E1" w:rsidRDefault="00B314E1" w:rsidP="00D5699A">
      <w:pPr>
        <w:jc w:val="both"/>
        <w:rPr>
          <w:rFonts w:ascii="Times New Roman" w:hAnsi="Times New Roman" w:cs="Times New Roman"/>
          <w:i/>
          <w:sz w:val="24"/>
          <w:szCs w:val="24"/>
        </w:rPr>
      </w:pPr>
      <w:r w:rsidRPr="00B314E1">
        <w:rPr>
          <w:rFonts w:ascii="Times New Roman" w:hAnsi="Times New Roman" w:cs="Times New Roman"/>
          <w:i/>
          <w:sz w:val="24"/>
          <w:szCs w:val="24"/>
        </w:rPr>
        <w:t>V § 14 jsou stanoveny podmínky pro příležitostný prodej alkoholu takto:</w:t>
      </w:r>
    </w:p>
    <w:p w:rsidR="00DF5088" w:rsidRDefault="00B314E1" w:rsidP="00D5699A">
      <w:pPr>
        <w:jc w:val="both"/>
        <w:rPr>
          <w:rFonts w:ascii="Times New Roman" w:hAnsi="Times New Roman" w:cs="Times New Roman"/>
          <w:i/>
          <w:sz w:val="24"/>
          <w:szCs w:val="24"/>
        </w:rPr>
      </w:pPr>
      <w:r w:rsidRPr="00B314E1">
        <w:rPr>
          <w:rFonts w:ascii="Times New Roman" w:hAnsi="Times New Roman" w:cs="Times New Roman"/>
          <w:i/>
          <w:sz w:val="24"/>
          <w:szCs w:val="24"/>
        </w:rPr>
        <w:t>Alkoholické nápoje, s výjimkou lihovin (podle Nařízení Evropského parlamentu a Rady (ES) č. 110/2008 ze dne 15. ledna 2008 o definici, popisu, obchodní úpravě, označování a ochraně zeměpisných označení lihovin a o zrušení nařízení Rady (EHS) č. 1576/89, v platném znění), lze v rámci příležitostného prodeje prodávat na</w:t>
      </w:r>
      <w:r w:rsidR="00DF5088">
        <w:rPr>
          <w:rFonts w:ascii="Times New Roman" w:hAnsi="Times New Roman" w:cs="Times New Roman"/>
          <w:i/>
          <w:sz w:val="24"/>
          <w:szCs w:val="24"/>
        </w:rPr>
        <w:t>:</w:t>
      </w:r>
    </w:p>
    <w:p w:rsidR="00DF5088" w:rsidRPr="00DF5088" w:rsidRDefault="00B314E1" w:rsidP="007B673E">
      <w:pPr>
        <w:pStyle w:val="Odstavecseseznamem"/>
        <w:numPr>
          <w:ilvl w:val="0"/>
          <w:numId w:val="7"/>
        </w:numPr>
        <w:jc w:val="both"/>
        <w:rPr>
          <w:rFonts w:ascii="Times New Roman" w:hAnsi="Times New Roman" w:cs="Times New Roman"/>
          <w:i/>
          <w:sz w:val="24"/>
          <w:szCs w:val="24"/>
        </w:rPr>
      </w:pPr>
      <w:r w:rsidRPr="00DF5088">
        <w:rPr>
          <w:rFonts w:ascii="Times New Roman" w:hAnsi="Times New Roman" w:cs="Times New Roman"/>
          <w:i/>
          <w:sz w:val="24"/>
          <w:szCs w:val="24"/>
        </w:rPr>
        <w:t xml:space="preserve">ochutnávce vína, </w:t>
      </w:r>
    </w:p>
    <w:p w:rsidR="00DF5088" w:rsidRPr="00DF5088" w:rsidRDefault="00B314E1" w:rsidP="007B673E">
      <w:pPr>
        <w:pStyle w:val="Odstavecseseznamem"/>
        <w:numPr>
          <w:ilvl w:val="0"/>
          <w:numId w:val="7"/>
        </w:numPr>
        <w:jc w:val="both"/>
        <w:rPr>
          <w:rFonts w:ascii="Times New Roman" w:hAnsi="Times New Roman" w:cs="Times New Roman"/>
          <w:i/>
          <w:sz w:val="24"/>
          <w:szCs w:val="24"/>
        </w:rPr>
      </w:pPr>
      <w:r w:rsidRPr="00DF5088">
        <w:rPr>
          <w:rFonts w:ascii="Times New Roman" w:hAnsi="Times New Roman" w:cs="Times New Roman"/>
          <w:i/>
          <w:sz w:val="24"/>
          <w:szCs w:val="24"/>
        </w:rPr>
        <w:t>ochutnávce částečně zkvašených hroznových moštů,</w:t>
      </w:r>
    </w:p>
    <w:p w:rsidR="00DF5088" w:rsidRPr="00DF5088" w:rsidRDefault="00B314E1" w:rsidP="007B673E">
      <w:pPr>
        <w:pStyle w:val="Odstavecseseznamem"/>
        <w:numPr>
          <w:ilvl w:val="0"/>
          <w:numId w:val="7"/>
        </w:numPr>
        <w:jc w:val="both"/>
        <w:rPr>
          <w:rFonts w:ascii="Times New Roman" w:hAnsi="Times New Roman" w:cs="Times New Roman"/>
          <w:i/>
          <w:sz w:val="24"/>
          <w:szCs w:val="24"/>
        </w:rPr>
      </w:pPr>
      <w:r w:rsidRPr="00DF5088">
        <w:rPr>
          <w:rFonts w:ascii="Times New Roman" w:hAnsi="Times New Roman" w:cs="Times New Roman"/>
          <w:i/>
          <w:sz w:val="24"/>
          <w:szCs w:val="24"/>
        </w:rPr>
        <w:t xml:space="preserve">farmářském a tradičním trhu, </w:t>
      </w:r>
    </w:p>
    <w:p w:rsidR="00B314E1" w:rsidRPr="00DF5088" w:rsidRDefault="00B314E1" w:rsidP="007B673E">
      <w:pPr>
        <w:pStyle w:val="Odstavecseseznamem"/>
        <w:numPr>
          <w:ilvl w:val="0"/>
          <w:numId w:val="7"/>
        </w:numPr>
        <w:jc w:val="both"/>
        <w:rPr>
          <w:rFonts w:ascii="Times New Roman" w:hAnsi="Times New Roman" w:cs="Times New Roman"/>
          <w:i/>
          <w:sz w:val="24"/>
          <w:szCs w:val="24"/>
        </w:rPr>
      </w:pPr>
      <w:r w:rsidRPr="00DF5088">
        <w:rPr>
          <w:rFonts w:ascii="Times New Roman" w:hAnsi="Times New Roman" w:cs="Times New Roman"/>
          <w:i/>
          <w:sz w:val="24"/>
          <w:szCs w:val="24"/>
        </w:rPr>
        <w:t>veřejnosti přístupné slavnosti, tradiční, kulturní, taneční a jim podobné akci</w:t>
      </w:r>
      <w:r w:rsidR="00DF5088" w:rsidRPr="00DF5088">
        <w:rPr>
          <w:rFonts w:ascii="Times New Roman" w:hAnsi="Times New Roman" w:cs="Times New Roman"/>
          <w:i/>
          <w:sz w:val="24"/>
          <w:szCs w:val="24"/>
        </w:rPr>
        <w:t xml:space="preserve"> (poutě, lidové slavnosti)</w:t>
      </w:r>
      <w:r w:rsidRPr="00DF5088">
        <w:rPr>
          <w:rFonts w:ascii="Times New Roman" w:hAnsi="Times New Roman" w:cs="Times New Roman"/>
          <w:i/>
          <w:sz w:val="24"/>
          <w:szCs w:val="24"/>
        </w:rPr>
        <w:t xml:space="preserve">; na veřejnosti přístupné sportovní akci lze v rámci příležitostného prodeje prodávat alkoholické nápoje obsahující nejvýše 4,3 % objemová </w:t>
      </w:r>
      <w:proofErr w:type="spellStart"/>
      <w:r w:rsidRPr="00DF5088">
        <w:rPr>
          <w:rFonts w:ascii="Times New Roman" w:hAnsi="Times New Roman" w:cs="Times New Roman"/>
          <w:i/>
          <w:sz w:val="24"/>
          <w:szCs w:val="24"/>
        </w:rPr>
        <w:t>ethanolu</w:t>
      </w:r>
      <w:proofErr w:type="spellEnd"/>
      <w:r w:rsidRPr="00DF5088">
        <w:rPr>
          <w:rFonts w:ascii="Times New Roman" w:hAnsi="Times New Roman" w:cs="Times New Roman"/>
          <w:i/>
          <w:sz w:val="24"/>
          <w:szCs w:val="24"/>
        </w:rPr>
        <w:t xml:space="preserve"> a víno.</w:t>
      </w:r>
    </w:p>
    <w:p w:rsidR="00DF5088" w:rsidRDefault="00B314E1" w:rsidP="00D5699A">
      <w:pPr>
        <w:jc w:val="both"/>
        <w:rPr>
          <w:rFonts w:ascii="Times New Roman" w:hAnsi="Times New Roman" w:cs="Times New Roman"/>
          <w:i/>
          <w:sz w:val="24"/>
          <w:szCs w:val="24"/>
        </w:rPr>
      </w:pPr>
      <w:r w:rsidRPr="00B314E1">
        <w:rPr>
          <w:rFonts w:ascii="Times New Roman" w:hAnsi="Times New Roman" w:cs="Times New Roman"/>
          <w:i/>
          <w:sz w:val="24"/>
          <w:szCs w:val="24"/>
        </w:rPr>
        <w:t>Lihoviny lze v rámci příležitostného prodeje prodávat pouze na</w:t>
      </w:r>
      <w:r w:rsidR="00DF5088">
        <w:rPr>
          <w:rFonts w:ascii="Times New Roman" w:hAnsi="Times New Roman" w:cs="Times New Roman"/>
          <w:i/>
          <w:sz w:val="24"/>
          <w:szCs w:val="24"/>
        </w:rPr>
        <w:t>:</w:t>
      </w:r>
    </w:p>
    <w:p w:rsidR="00DF5088" w:rsidRPr="00DF5088" w:rsidRDefault="00B314E1" w:rsidP="007B673E">
      <w:pPr>
        <w:pStyle w:val="Odstavecseseznamem"/>
        <w:numPr>
          <w:ilvl w:val="0"/>
          <w:numId w:val="8"/>
        </w:numPr>
        <w:jc w:val="both"/>
        <w:rPr>
          <w:rFonts w:ascii="Times New Roman" w:hAnsi="Times New Roman" w:cs="Times New Roman"/>
          <w:i/>
          <w:sz w:val="24"/>
          <w:szCs w:val="24"/>
        </w:rPr>
      </w:pPr>
      <w:r w:rsidRPr="00DF5088">
        <w:rPr>
          <w:rFonts w:ascii="Times New Roman" w:hAnsi="Times New Roman" w:cs="Times New Roman"/>
          <w:i/>
          <w:sz w:val="24"/>
          <w:szCs w:val="24"/>
        </w:rPr>
        <w:t xml:space="preserve">ochutnávce lihovin, </w:t>
      </w:r>
    </w:p>
    <w:p w:rsidR="00DF5088" w:rsidRPr="00DF5088" w:rsidRDefault="00B314E1" w:rsidP="007B673E">
      <w:pPr>
        <w:pStyle w:val="Odstavecseseznamem"/>
        <w:numPr>
          <w:ilvl w:val="0"/>
          <w:numId w:val="8"/>
        </w:numPr>
        <w:jc w:val="both"/>
        <w:rPr>
          <w:rFonts w:ascii="Times New Roman" w:hAnsi="Times New Roman" w:cs="Times New Roman"/>
          <w:i/>
          <w:sz w:val="24"/>
          <w:szCs w:val="24"/>
        </w:rPr>
      </w:pPr>
      <w:r w:rsidRPr="00DF5088">
        <w:rPr>
          <w:rFonts w:ascii="Times New Roman" w:hAnsi="Times New Roman" w:cs="Times New Roman"/>
          <w:i/>
          <w:sz w:val="24"/>
          <w:szCs w:val="24"/>
        </w:rPr>
        <w:t xml:space="preserve">výročním, farmářském a tradičním trhu, </w:t>
      </w:r>
    </w:p>
    <w:p w:rsidR="00B314E1" w:rsidRDefault="00B314E1" w:rsidP="007B673E">
      <w:pPr>
        <w:pStyle w:val="Odstavecseseznamem"/>
        <w:numPr>
          <w:ilvl w:val="0"/>
          <w:numId w:val="8"/>
        </w:numPr>
        <w:jc w:val="both"/>
        <w:rPr>
          <w:rFonts w:ascii="Times New Roman" w:hAnsi="Times New Roman" w:cs="Times New Roman"/>
          <w:i/>
          <w:sz w:val="24"/>
          <w:szCs w:val="24"/>
        </w:rPr>
      </w:pPr>
      <w:r w:rsidRPr="00DF5088">
        <w:rPr>
          <w:rFonts w:ascii="Times New Roman" w:hAnsi="Times New Roman" w:cs="Times New Roman"/>
          <w:i/>
          <w:sz w:val="24"/>
          <w:szCs w:val="24"/>
        </w:rPr>
        <w:t>veřejnosti přístupné slavnosti, tradiční, kulturní, taneční a jim podobné akci.</w:t>
      </w:r>
    </w:p>
    <w:p w:rsidR="00DF5088" w:rsidRPr="00DF5088" w:rsidRDefault="00DF5088" w:rsidP="00DF5088">
      <w:pPr>
        <w:pStyle w:val="Odstavecseseznamem"/>
        <w:jc w:val="both"/>
        <w:rPr>
          <w:rFonts w:ascii="Times New Roman" w:hAnsi="Times New Roman" w:cs="Times New Roman"/>
          <w:i/>
          <w:sz w:val="24"/>
          <w:szCs w:val="24"/>
        </w:rPr>
      </w:pPr>
    </w:p>
    <w:p w:rsidR="00B314E1" w:rsidRPr="00B06971" w:rsidRDefault="00B314E1" w:rsidP="00D5699A">
      <w:pPr>
        <w:jc w:val="both"/>
        <w:rPr>
          <w:rFonts w:ascii="Times New Roman" w:hAnsi="Times New Roman" w:cs="Times New Roman"/>
          <w:i/>
          <w:sz w:val="24"/>
          <w:szCs w:val="24"/>
        </w:rPr>
      </w:pPr>
      <w:r w:rsidRPr="00FA44D5">
        <w:rPr>
          <w:rFonts w:ascii="Times New Roman" w:hAnsi="Times New Roman" w:cs="Times New Roman"/>
          <w:sz w:val="24"/>
          <w:szCs w:val="24"/>
        </w:rPr>
        <w:t xml:space="preserve">Povinnosti osoby, která hodlá prodávat lihoviny: písemně oznámit správci spotřební daně, </w:t>
      </w:r>
      <w:r w:rsidR="00FA44D5">
        <w:rPr>
          <w:rFonts w:ascii="Times New Roman" w:hAnsi="Times New Roman" w:cs="Times New Roman"/>
          <w:sz w:val="24"/>
          <w:szCs w:val="24"/>
        </w:rPr>
        <w:br/>
      </w:r>
      <w:r w:rsidRPr="00FA44D5">
        <w:rPr>
          <w:rFonts w:ascii="Times New Roman" w:hAnsi="Times New Roman" w:cs="Times New Roman"/>
          <w:sz w:val="24"/>
          <w:szCs w:val="24"/>
        </w:rPr>
        <w:t>v jehož územní působnosti se bude prodej uskutečňovat, a to nejpozději 5 pracovních dnů před zahájením prodeje. Oznámení musí mít náležitosti stanovené daňovým řádem a obsahovat DIČ, druh a množství lihoviny nabízené k prodeji, místo prodeje, druh a popis akce, datum zahájení a ukončení prodeje</w:t>
      </w:r>
      <w:r w:rsidRPr="00B314E1">
        <w:rPr>
          <w:rFonts w:ascii="Times New Roman" w:hAnsi="Times New Roman" w:cs="Times New Roman"/>
          <w:i/>
          <w:sz w:val="24"/>
          <w:szCs w:val="24"/>
        </w:rPr>
        <w:t>.</w:t>
      </w:r>
    </w:p>
    <w:p w:rsidR="006E0B87" w:rsidRPr="00B06971" w:rsidRDefault="00B06971" w:rsidP="00D5699A">
      <w:pPr>
        <w:jc w:val="both"/>
        <w:rPr>
          <w:rFonts w:ascii="Times New Roman" w:hAnsi="Times New Roman" w:cs="Times New Roman"/>
          <w:i/>
          <w:sz w:val="24"/>
          <w:szCs w:val="24"/>
        </w:rPr>
      </w:pPr>
      <w:r w:rsidRPr="00B06971">
        <w:rPr>
          <w:rFonts w:ascii="Times New Roman" w:hAnsi="Times New Roman" w:cs="Times New Roman"/>
          <w:color w:val="FF0000"/>
          <w:sz w:val="24"/>
          <w:szCs w:val="24"/>
        </w:rPr>
        <w:t>Ustanovení § 11 o</w:t>
      </w:r>
      <w:r w:rsidR="006E0B87" w:rsidRPr="00B06971">
        <w:rPr>
          <w:rFonts w:ascii="Times New Roman" w:hAnsi="Times New Roman" w:cs="Times New Roman"/>
          <w:color w:val="FF0000"/>
          <w:sz w:val="24"/>
          <w:szCs w:val="24"/>
        </w:rPr>
        <w:t xml:space="preserve">dst. 4: </w:t>
      </w:r>
      <w:r w:rsidR="006E0B87">
        <w:rPr>
          <w:rFonts w:ascii="Times New Roman" w:hAnsi="Times New Roman" w:cs="Times New Roman"/>
          <w:sz w:val="24"/>
          <w:szCs w:val="24"/>
        </w:rPr>
        <w:t>„</w:t>
      </w:r>
      <w:r w:rsidR="006E0B87" w:rsidRPr="00B06971">
        <w:rPr>
          <w:rFonts w:ascii="Times New Roman" w:hAnsi="Times New Roman" w:cs="Times New Roman"/>
          <w:i/>
          <w:sz w:val="24"/>
          <w:szCs w:val="24"/>
        </w:rPr>
        <w:t>Zakazuje se prodávat alkoholické nápoje prostřednictvím prodejního automatu.“</w:t>
      </w:r>
    </w:p>
    <w:p w:rsidR="006E0B87" w:rsidRDefault="006E0B87" w:rsidP="00D5699A">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Porušení </w:t>
      </w:r>
      <w:r w:rsidR="00B06971">
        <w:rPr>
          <w:rFonts w:ascii="Times New Roman" w:hAnsi="Times New Roman" w:cs="Times New Roman"/>
          <w:b/>
          <w:color w:val="FF0000"/>
          <w:sz w:val="24"/>
          <w:szCs w:val="24"/>
        </w:rPr>
        <w:t xml:space="preserve">všech tří </w:t>
      </w:r>
      <w:r>
        <w:rPr>
          <w:rFonts w:ascii="Times New Roman" w:hAnsi="Times New Roman" w:cs="Times New Roman"/>
          <w:b/>
          <w:color w:val="FF0000"/>
          <w:sz w:val="24"/>
          <w:szCs w:val="24"/>
        </w:rPr>
        <w:t>uvedených odstavců</w:t>
      </w:r>
      <w:r w:rsidRPr="006E0B87">
        <w:rPr>
          <w:rFonts w:ascii="Times New Roman" w:hAnsi="Times New Roman" w:cs="Times New Roman"/>
          <w:b/>
          <w:color w:val="FF0000"/>
          <w:sz w:val="24"/>
          <w:szCs w:val="24"/>
        </w:rPr>
        <w:t xml:space="preserve"> je kontrolní orgán povinen bezodkladně </w:t>
      </w:r>
      <w:r>
        <w:rPr>
          <w:rFonts w:ascii="Times New Roman" w:hAnsi="Times New Roman" w:cs="Times New Roman"/>
          <w:b/>
          <w:color w:val="FF0000"/>
          <w:sz w:val="24"/>
          <w:szCs w:val="24"/>
        </w:rPr>
        <w:t xml:space="preserve">sdělit </w:t>
      </w:r>
      <w:r w:rsidRPr="006E0B87">
        <w:rPr>
          <w:rFonts w:ascii="Times New Roman" w:hAnsi="Times New Roman" w:cs="Times New Roman"/>
          <w:b/>
          <w:color w:val="FF0000"/>
          <w:sz w:val="24"/>
          <w:szCs w:val="24"/>
        </w:rPr>
        <w:t>správci spotřební daně (ustanovení § 31 odst. 1)</w:t>
      </w:r>
      <w:r>
        <w:rPr>
          <w:rFonts w:ascii="Times New Roman" w:hAnsi="Times New Roman" w:cs="Times New Roman"/>
          <w:b/>
          <w:color w:val="FF0000"/>
          <w:sz w:val="24"/>
          <w:szCs w:val="24"/>
        </w:rPr>
        <w:t xml:space="preserve">. </w:t>
      </w:r>
    </w:p>
    <w:p w:rsidR="00B06971" w:rsidRDefault="00B06971" w:rsidP="00B06971">
      <w:pPr>
        <w:jc w:val="both"/>
        <w:rPr>
          <w:rFonts w:ascii="Times New Roman" w:hAnsi="Times New Roman" w:cs="Times New Roman"/>
          <w:sz w:val="24"/>
          <w:szCs w:val="24"/>
        </w:rPr>
      </w:pPr>
      <w:r w:rsidRPr="00A416B6">
        <w:rPr>
          <w:rFonts w:ascii="Times New Roman" w:hAnsi="Times New Roman" w:cs="Times New Roman"/>
          <w:b/>
          <w:sz w:val="24"/>
          <w:szCs w:val="24"/>
        </w:rPr>
        <w:t>Přestupek</w:t>
      </w:r>
      <w:r>
        <w:rPr>
          <w:rFonts w:ascii="Times New Roman" w:hAnsi="Times New Roman" w:cs="Times New Roman"/>
          <w:b/>
          <w:sz w:val="24"/>
          <w:szCs w:val="24"/>
        </w:rPr>
        <w:t xml:space="preserve"> FO</w:t>
      </w:r>
      <w:r>
        <w:rPr>
          <w:rFonts w:ascii="Times New Roman" w:hAnsi="Times New Roman" w:cs="Times New Roman"/>
          <w:sz w:val="24"/>
          <w:szCs w:val="24"/>
        </w:rPr>
        <w:t xml:space="preserve"> - </w:t>
      </w:r>
      <w:r w:rsidRPr="00885E95">
        <w:rPr>
          <w:rFonts w:ascii="Times New Roman" w:hAnsi="Times New Roman" w:cs="Times New Roman"/>
          <w:b/>
          <w:sz w:val="24"/>
          <w:szCs w:val="24"/>
        </w:rPr>
        <w:t>§ 35 odst. 1 písm. a):</w:t>
      </w:r>
    </w:p>
    <w:p w:rsidR="00FA44D5" w:rsidRDefault="00B06971" w:rsidP="00D5699A">
      <w:pPr>
        <w:jc w:val="both"/>
        <w:rPr>
          <w:rFonts w:ascii="Times New Roman" w:hAnsi="Times New Roman" w:cs="Times New Roman"/>
          <w:sz w:val="24"/>
          <w:szCs w:val="24"/>
        </w:rPr>
      </w:pPr>
      <w:r w:rsidRPr="00B06971">
        <w:rPr>
          <w:rFonts w:ascii="Times New Roman" w:hAnsi="Times New Roman" w:cs="Times New Roman"/>
          <w:b/>
          <w:sz w:val="24"/>
          <w:szCs w:val="24"/>
        </w:rPr>
        <w:t>FO</w:t>
      </w:r>
      <w:r w:rsidRPr="00B06971">
        <w:rPr>
          <w:rFonts w:ascii="Times New Roman" w:hAnsi="Times New Roman" w:cs="Times New Roman"/>
          <w:sz w:val="24"/>
          <w:szCs w:val="24"/>
        </w:rPr>
        <w:t xml:space="preserve"> se dopustí přestupku s tím, že v rozporu s § 11 odst. 1,</w:t>
      </w:r>
      <w:r w:rsidR="00FA44D5">
        <w:rPr>
          <w:rFonts w:ascii="Times New Roman" w:hAnsi="Times New Roman" w:cs="Times New Roman"/>
          <w:sz w:val="24"/>
          <w:szCs w:val="24"/>
        </w:rPr>
        <w:t xml:space="preserve"> </w:t>
      </w:r>
      <w:r w:rsidRPr="00B06971">
        <w:rPr>
          <w:rFonts w:ascii="Times New Roman" w:hAnsi="Times New Roman" w:cs="Times New Roman"/>
          <w:sz w:val="24"/>
          <w:szCs w:val="24"/>
        </w:rPr>
        <w:t>2,</w:t>
      </w:r>
      <w:r w:rsidR="00FA44D5">
        <w:rPr>
          <w:rFonts w:ascii="Times New Roman" w:hAnsi="Times New Roman" w:cs="Times New Roman"/>
          <w:sz w:val="24"/>
          <w:szCs w:val="24"/>
        </w:rPr>
        <w:t xml:space="preserve"> </w:t>
      </w:r>
      <w:r w:rsidRPr="00B06971">
        <w:rPr>
          <w:rFonts w:ascii="Times New Roman" w:hAnsi="Times New Roman" w:cs="Times New Roman"/>
          <w:sz w:val="24"/>
          <w:szCs w:val="24"/>
        </w:rPr>
        <w:t xml:space="preserve">3 nebo 4 </w:t>
      </w:r>
      <w:r w:rsidRPr="00DF01B7">
        <w:rPr>
          <w:rFonts w:ascii="Times New Roman" w:hAnsi="Times New Roman" w:cs="Times New Roman"/>
          <w:b/>
          <w:sz w:val="24"/>
          <w:szCs w:val="24"/>
        </w:rPr>
        <w:t>prodá</w:t>
      </w:r>
      <w:r w:rsidRPr="00B06971">
        <w:rPr>
          <w:rFonts w:ascii="Times New Roman" w:hAnsi="Times New Roman" w:cs="Times New Roman"/>
          <w:sz w:val="24"/>
          <w:szCs w:val="24"/>
        </w:rPr>
        <w:t xml:space="preserve"> tabákový výrobek, kuřáckou pomůcku, bylinný výrobek určený ke kouření, elektronickou cigaretu ne</w:t>
      </w:r>
      <w:r>
        <w:rPr>
          <w:rFonts w:ascii="Times New Roman" w:hAnsi="Times New Roman" w:cs="Times New Roman"/>
          <w:sz w:val="24"/>
          <w:szCs w:val="24"/>
        </w:rPr>
        <w:t xml:space="preserve">bo alkoholický nápoj.  </w:t>
      </w:r>
    </w:p>
    <w:p w:rsidR="00FA44D5" w:rsidRDefault="00090126" w:rsidP="00D5699A">
      <w:pPr>
        <w:jc w:val="both"/>
        <w:rPr>
          <w:rFonts w:ascii="Times New Roman" w:hAnsi="Times New Roman" w:cs="Times New Roman"/>
          <w:sz w:val="24"/>
          <w:szCs w:val="24"/>
        </w:rPr>
      </w:pPr>
      <w:r>
        <w:rPr>
          <w:rFonts w:ascii="Times New Roman" w:hAnsi="Times New Roman" w:cs="Times New Roman"/>
          <w:b/>
          <w:sz w:val="24"/>
          <w:szCs w:val="24"/>
        </w:rPr>
        <w:t>Správní trest</w:t>
      </w:r>
      <w:r w:rsidR="00FA44D5" w:rsidRPr="006E6620">
        <w:rPr>
          <w:rFonts w:ascii="Times New Roman" w:hAnsi="Times New Roman" w:cs="Times New Roman"/>
          <w:b/>
          <w:sz w:val="24"/>
          <w:szCs w:val="24"/>
        </w:rPr>
        <w:t xml:space="preserve"> za spáchání přestupku:</w:t>
      </w:r>
    </w:p>
    <w:p w:rsidR="00FA44D5" w:rsidRDefault="00FA44D5" w:rsidP="007B673E">
      <w:pPr>
        <w:pStyle w:val="Odstavecseseznamem"/>
        <w:numPr>
          <w:ilvl w:val="0"/>
          <w:numId w:val="15"/>
        </w:numPr>
        <w:jc w:val="both"/>
        <w:rPr>
          <w:rFonts w:ascii="Times New Roman" w:hAnsi="Times New Roman" w:cs="Times New Roman"/>
          <w:sz w:val="24"/>
          <w:szCs w:val="24"/>
        </w:rPr>
      </w:pPr>
      <w:r>
        <w:rPr>
          <w:rFonts w:ascii="Times New Roman" w:hAnsi="Times New Roman" w:cs="Times New Roman"/>
          <w:sz w:val="24"/>
          <w:szCs w:val="24"/>
        </w:rPr>
        <w:t>z</w:t>
      </w:r>
      <w:r w:rsidR="00B06971" w:rsidRPr="00FA44D5">
        <w:rPr>
          <w:rFonts w:ascii="Times New Roman" w:hAnsi="Times New Roman" w:cs="Times New Roman"/>
          <w:sz w:val="24"/>
          <w:szCs w:val="24"/>
        </w:rPr>
        <w:t xml:space="preserve">a přestupek lze uložit pokutu do 30.000 Kč podle § 35 odst. 2 </w:t>
      </w:r>
      <w:r>
        <w:rPr>
          <w:rFonts w:ascii="Times New Roman" w:hAnsi="Times New Roman" w:cs="Times New Roman"/>
          <w:sz w:val="24"/>
          <w:szCs w:val="24"/>
        </w:rPr>
        <w:t>písm. e),</w:t>
      </w:r>
    </w:p>
    <w:p w:rsidR="00FA44D5" w:rsidRDefault="00FA44D5" w:rsidP="007B673E">
      <w:pPr>
        <w:pStyle w:val="Odstavecseseznamem"/>
        <w:numPr>
          <w:ilvl w:val="0"/>
          <w:numId w:val="15"/>
        </w:numPr>
        <w:jc w:val="both"/>
        <w:rPr>
          <w:rFonts w:ascii="Times New Roman" w:hAnsi="Times New Roman" w:cs="Times New Roman"/>
          <w:sz w:val="24"/>
          <w:szCs w:val="24"/>
        </w:rPr>
      </w:pPr>
      <w:r>
        <w:rPr>
          <w:rFonts w:ascii="Times New Roman" w:hAnsi="Times New Roman" w:cs="Times New Roman"/>
          <w:sz w:val="24"/>
          <w:szCs w:val="24"/>
        </w:rPr>
        <w:t>p</w:t>
      </w:r>
      <w:r w:rsidR="000B186F" w:rsidRPr="00FA44D5">
        <w:rPr>
          <w:rFonts w:ascii="Times New Roman" w:hAnsi="Times New Roman" w:cs="Times New Roman"/>
          <w:sz w:val="24"/>
          <w:szCs w:val="24"/>
        </w:rPr>
        <w:t>řestupek lze projednat příkazem na mí</w:t>
      </w:r>
      <w:r>
        <w:rPr>
          <w:rFonts w:ascii="Times New Roman" w:hAnsi="Times New Roman" w:cs="Times New Roman"/>
          <w:sz w:val="24"/>
          <w:szCs w:val="24"/>
        </w:rPr>
        <w:t>stě podle § 40 odst. 2 písm. d),</w:t>
      </w:r>
    </w:p>
    <w:p w:rsidR="00FA44D5" w:rsidRPr="00FA44D5" w:rsidRDefault="00FA44D5" w:rsidP="007B673E">
      <w:pPr>
        <w:pStyle w:val="Odstavecseseznamem"/>
        <w:numPr>
          <w:ilvl w:val="0"/>
          <w:numId w:val="15"/>
        </w:numPr>
        <w:jc w:val="both"/>
        <w:rPr>
          <w:rFonts w:ascii="Times New Roman" w:hAnsi="Times New Roman" w:cs="Times New Roman"/>
          <w:sz w:val="24"/>
          <w:szCs w:val="24"/>
        </w:rPr>
      </w:pPr>
      <w:r>
        <w:rPr>
          <w:rFonts w:ascii="Times New Roman" w:hAnsi="Times New Roman" w:cs="Times New Roman"/>
          <w:sz w:val="24"/>
          <w:szCs w:val="24"/>
        </w:rPr>
        <w:t>p</w:t>
      </w:r>
      <w:r w:rsidRPr="00FA44D5">
        <w:rPr>
          <w:rFonts w:ascii="Times New Roman" w:hAnsi="Times New Roman" w:cs="Times New Roman"/>
          <w:sz w:val="24"/>
          <w:szCs w:val="24"/>
        </w:rPr>
        <w:t>řestupek se zapisuje do evidence přestupků vedené Rejstříkem trestů (§ 35 odst. 5).</w:t>
      </w:r>
      <w:r w:rsidR="000B186F" w:rsidRPr="00FA44D5">
        <w:rPr>
          <w:rFonts w:ascii="Times New Roman" w:hAnsi="Times New Roman" w:cs="Times New Roman"/>
          <w:sz w:val="24"/>
          <w:szCs w:val="24"/>
        </w:rPr>
        <w:t xml:space="preserve"> </w:t>
      </w:r>
    </w:p>
    <w:p w:rsidR="00FA44D5" w:rsidRDefault="000B186F" w:rsidP="00E126CD">
      <w:pPr>
        <w:jc w:val="both"/>
        <w:rPr>
          <w:rFonts w:ascii="Times New Roman" w:hAnsi="Times New Roman" w:cs="Times New Roman"/>
          <w:b/>
          <w:sz w:val="24"/>
          <w:szCs w:val="24"/>
        </w:rPr>
      </w:pPr>
      <w:r w:rsidRPr="00FA44D5">
        <w:rPr>
          <w:rFonts w:ascii="Times New Roman" w:hAnsi="Times New Roman" w:cs="Times New Roman"/>
          <w:sz w:val="24"/>
          <w:szCs w:val="24"/>
        </w:rPr>
        <w:t>Podle § 40 odst. 3 pokutu vybírá orgán, který ji uložil</w:t>
      </w:r>
      <w:r w:rsidR="00FA44D5" w:rsidRPr="00FA44D5">
        <w:rPr>
          <w:rFonts w:ascii="Times New Roman" w:hAnsi="Times New Roman" w:cs="Times New Roman"/>
          <w:sz w:val="24"/>
          <w:szCs w:val="24"/>
        </w:rPr>
        <w:t>.</w:t>
      </w:r>
    </w:p>
    <w:p w:rsidR="00E126CD" w:rsidRPr="00FA44D5" w:rsidRDefault="00E126CD" w:rsidP="00E126CD">
      <w:pPr>
        <w:jc w:val="both"/>
        <w:rPr>
          <w:rFonts w:ascii="Times New Roman" w:hAnsi="Times New Roman" w:cs="Times New Roman"/>
          <w:b/>
          <w:sz w:val="24"/>
          <w:szCs w:val="24"/>
        </w:rPr>
      </w:pPr>
    </w:p>
    <w:p w:rsidR="00B06971" w:rsidRPr="00FA44D5" w:rsidRDefault="00B06971" w:rsidP="00FA44D5">
      <w:pPr>
        <w:jc w:val="both"/>
        <w:rPr>
          <w:rFonts w:ascii="Times New Roman" w:hAnsi="Times New Roman" w:cs="Times New Roman"/>
          <w:b/>
          <w:sz w:val="24"/>
          <w:szCs w:val="24"/>
        </w:rPr>
      </w:pPr>
      <w:r w:rsidRPr="00FA44D5">
        <w:rPr>
          <w:rFonts w:ascii="Times New Roman" w:hAnsi="Times New Roman" w:cs="Times New Roman"/>
          <w:b/>
          <w:sz w:val="24"/>
          <w:szCs w:val="24"/>
        </w:rPr>
        <w:t xml:space="preserve">Přestupek právnických a podnikajících fyzických osob </w:t>
      </w:r>
      <w:r w:rsidR="0092360F" w:rsidRPr="00FA44D5">
        <w:rPr>
          <w:rFonts w:ascii="Times New Roman" w:hAnsi="Times New Roman" w:cs="Times New Roman"/>
          <w:b/>
          <w:sz w:val="24"/>
          <w:szCs w:val="24"/>
        </w:rPr>
        <w:t>- § 36 odst. 1 písmeno j</w:t>
      </w:r>
      <w:r w:rsidRPr="00FA44D5">
        <w:rPr>
          <w:rFonts w:ascii="Times New Roman" w:hAnsi="Times New Roman" w:cs="Times New Roman"/>
          <w:b/>
          <w:sz w:val="24"/>
          <w:szCs w:val="24"/>
        </w:rPr>
        <w:t>)</w:t>
      </w:r>
    </w:p>
    <w:p w:rsidR="00FA44D5" w:rsidRPr="00DF01B7" w:rsidRDefault="00152BDA" w:rsidP="007B673E">
      <w:pPr>
        <w:pStyle w:val="Odstavecseseznamem"/>
        <w:numPr>
          <w:ilvl w:val="0"/>
          <w:numId w:val="20"/>
        </w:numPr>
        <w:jc w:val="both"/>
        <w:rPr>
          <w:rFonts w:ascii="Times New Roman" w:hAnsi="Times New Roman" w:cs="Times New Roman"/>
          <w:sz w:val="24"/>
          <w:szCs w:val="24"/>
        </w:rPr>
      </w:pPr>
      <w:r w:rsidRPr="0020529D">
        <w:rPr>
          <w:rFonts w:ascii="Times New Roman" w:hAnsi="Times New Roman" w:cs="Times New Roman"/>
          <w:b/>
          <w:sz w:val="24"/>
          <w:szCs w:val="24"/>
        </w:rPr>
        <w:t>Prodejce</w:t>
      </w:r>
      <w:r w:rsidR="00E91E2C">
        <w:rPr>
          <w:rFonts w:ascii="Times New Roman" w:hAnsi="Times New Roman" w:cs="Times New Roman"/>
          <w:sz w:val="24"/>
          <w:szCs w:val="24"/>
        </w:rPr>
        <w:t xml:space="preserve"> se dopustí přestupku</w:t>
      </w:r>
      <w:r>
        <w:rPr>
          <w:rFonts w:ascii="Times New Roman" w:hAnsi="Times New Roman" w:cs="Times New Roman"/>
          <w:sz w:val="24"/>
          <w:szCs w:val="24"/>
        </w:rPr>
        <w:t xml:space="preserve"> podle § 36 odst. 1 písmeno j), když </w:t>
      </w:r>
      <w:r w:rsidR="00B314E1" w:rsidRPr="00DF01B7">
        <w:rPr>
          <w:rFonts w:ascii="Times New Roman" w:hAnsi="Times New Roman" w:cs="Times New Roman"/>
          <w:b/>
          <w:sz w:val="24"/>
          <w:szCs w:val="24"/>
        </w:rPr>
        <w:t>prodá nebo podá</w:t>
      </w:r>
      <w:r w:rsidR="00CD171E">
        <w:rPr>
          <w:rFonts w:ascii="Times New Roman" w:hAnsi="Times New Roman" w:cs="Times New Roman"/>
          <w:sz w:val="24"/>
          <w:szCs w:val="24"/>
        </w:rPr>
        <w:t xml:space="preserve"> alkoholický nápoj</w:t>
      </w:r>
      <w:r w:rsidR="00B314E1">
        <w:rPr>
          <w:rFonts w:ascii="Times New Roman" w:hAnsi="Times New Roman" w:cs="Times New Roman"/>
          <w:sz w:val="24"/>
          <w:szCs w:val="24"/>
        </w:rPr>
        <w:t xml:space="preserve"> v rozporu s §</w:t>
      </w:r>
      <w:r w:rsidR="00CD171E">
        <w:rPr>
          <w:rFonts w:ascii="Times New Roman" w:hAnsi="Times New Roman" w:cs="Times New Roman"/>
          <w:sz w:val="24"/>
          <w:szCs w:val="24"/>
        </w:rPr>
        <w:t xml:space="preserve"> </w:t>
      </w:r>
      <w:r w:rsidR="00B314E1">
        <w:rPr>
          <w:rFonts w:ascii="Times New Roman" w:hAnsi="Times New Roman" w:cs="Times New Roman"/>
          <w:sz w:val="24"/>
          <w:szCs w:val="24"/>
        </w:rPr>
        <w:t>11 odst. 1 (zákaz prodeje mimo vyjmenované provozovny), §</w:t>
      </w:r>
      <w:r w:rsidR="00CD171E">
        <w:rPr>
          <w:rFonts w:ascii="Times New Roman" w:hAnsi="Times New Roman" w:cs="Times New Roman"/>
          <w:sz w:val="24"/>
          <w:szCs w:val="24"/>
        </w:rPr>
        <w:t xml:space="preserve"> </w:t>
      </w:r>
      <w:r w:rsidR="00B314E1">
        <w:rPr>
          <w:rFonts w:ascii="Times New Roman" w:hAnsi="Times New Roman" w:cs="Times New Roman"/>
          <w:sz w:val="24"/>
          <w:szCs w:val="24"/>
        </w:rPr>
        <w:t>11 o</w:t>
      </w:r>
      <w:r w:rsidR="00DF01B7">
        <w:rPr>
          <w:rFonts w:ascii="Times New Roman" w:hAnsi="Times New Roman" w:cs="Times New Roman"/>
          <w:sz w:val="24"/>
          <w:szCs w:val="24"/>
        </w:rPr>
        <w:t>dst. 2 písm. e)</w:t>
      </w:r>
      <w:r w:rsidR="00090126">
        <w:rPr>
          <w:rFonts w:ascii="Times New Roman" w:hAnsi="Times New Roman" w:cs="Times New Roman"/>
          <w:sz w:val="24"/>
          <w:szCs w:val="24"/>
        </w:rPr>
        <w:t xml:space="preserve"> - </w:t>
      </w:r>
      <w:r w:rsidR="00B314E1">
        <w:rPr>
          <w:rFonts w:ascii="Times New Roman" w:hAnsi="Times New Roman" w:cs="Times New Roman"/>
          <w:sz w:val="24"/>
          <w:szCs w:val="24"/>
        </w:rPr>
        <w:t>zákaz prodeje ve stánku s</w:t>
      </w:r>
      <w:r w:rsidR="00DF01B7">
        <w:rPr>
          <w:rFonts w:ascii="Times New Roman" w:hAnsi="Times New Roman" w:cs="Times New Roman"/>
          <w:sz w:val="24"/>
          <w:szCs w:val="24"/>
        </w:rPr>
        <w:t> výjimkou stánku s občerstvením, stán</w:t>
      </w:r>
      <w:r w:rsidR="00DF01B7" w:rsidRPr="00FA44D5">
        <w:rPr>
          <w:rFonts w:ascii="Times New Roman" w:hAnsi="Times New Roman" w:cs="Times New Roman"/>
          <w:sz w:val="24"/>
          <w:szCs w:val="24"/>
        </w:rPr>
        <w:t>k</w:t>
      </w:r>
      <w:r w:rsidR="00DF01B7">
        <w:rPr>
          <w:rFonts w:ascii="Times New Roman" w:hAnsi="Times New Roman" w:cs="Times New Roman"/>
          <w:sz w:val="24"/>
          <w:szCs w:val="24"/>
        </w:rPr>
        <w:t>u</w:t>
      </w:r>
      <w:r w:rsidR="00DF01B7" w:rsidRPr="00FA44D5">
        <w:rPr>
          <w:rFonts w:ascii="Times New Roman" w:hAnsi="Times New Roman" w:cs="Times New Roman"/>
          <w:sz w:val="24"/>
          <w:szCs w:val="24"/>
        </w:rPr>
        <w:t xml:space="preserve"> specializující</w:t>
      </w:r>
      <w:r w:rsidR="00DF01B7">
        <w:rPr>
          <w:rFonts w:ascii="Times New Roman" w:hAnsi="Times New Roman" w:cs="Times New Roman"/>
          <w:sz w:val="24"/>
          <w:szCs w:val="24"/>
        </w:rPr>
        <w:t>m</w:t>
      </w:r>
      <w:r w:rsidR="00DF01B7" w:rsidRPr="00FA44D5">
        <w:rPr>
          <w:rFonts w:ascii="Times New Roman" w:hAnsi="Times New Roman" w:cs="Times New Roman"/>
          <w:sz w:val="24"/>
          <w:szCs w:val="24"/>
        </w:rPr>
        <w:t xml:space="preserve"> se na prodej alkohol</w:t>
      </w:r>
      <w:r w:rsidR="00DF01B7">
        <w:rPr>
          <w:rFonts w:ascii="Times New Roman" w:hAnsi="Times New Roman" w:cs="Times New Roman"/>
          <w:sz w:val="24"/>
          <w:szCs w:val="24"/>
        </w:rPr>
        <w:t xml:space="preserve">u, je-li umístěn uvnitř stavby </w:t>
      </w:r>
      <w:r w:rsidR="00CD171E">
        <w:rPr>
          <w:rFonts w:ascii="Times New Roman" w:hAnsi="Times New Roman" w:cs="Times New Roman"/>
          <w:sz w:val="24"/>
          <w:szCs w:val="24"/>
        </w:rPr>
        <w:t>a příležito</w:t>
      </w:r>
      <w:r w:rsidR="00090126">
        <w:rPr>
          <w:rFonts w:ascii="Times New Roman" w:hAnsi="Times New Roman" w:cs="Times New Roman"/>
          <w:sz w:val="24"/>
          <w:szCs w:val="24"/>
        </w:rPr>
        <w:t>stný stánkový prodej podle § 14,</w:t>
      </w:r>
      <w:r w:rsidR="00B314E1" w:rsidRPr="00DF01B7">
        <w:rPr>
          <w:rFonts w:ascii="Times New Roman" w:hAnsi="Times New Roman" w:cs="Times New Roman"/>
          <w:sz w:val="24"/>
          <w:szCs w:val="24"/>
        </w:rPr>
        <w:t xml:space="preserve"> a § 11 odst. 4 (</w:t>
      </w:r>
      <w:r w:rsidR="00CD171E">
        <w:rPr>
          <w:rFonts w:ascii="Times New Roman" w:hAnsi="Times New Roman" w:cs="Times New Roman"/>
          <w:sz w:val="24"/>
          <w:szCs w:val="24"/>
        </w:rPr>
        <w:t xml:space="preserve">prodej prostřednictvím </w:t>
      </w:r>
      <w:r w:rsidR="00B314E1" w:rsidRPr="00DF01B7">
        <w:rPr>
          <w:rFonts w:ascii="Times New Roman" w:hAnsi="Times New Roman" w:cs="Times New Roman"/>
          <w:sz w:val="24"/>
          <w:szCs w:val="24"/>
        </w:rPr>
        <w:t>prodejní</w:t>
      </w:r>
      <w:r w:rsidR="00CD171E">
        <w:rPr>
          <w:rFonts w:ascii="Times New Roman" w:hAnsi="Times New Roman" w:cs="Times New Roman"/>
          <w:sz w:val="24"/>
          <w:szCs w:val="24"/>
        </w:rPr>
        <w:t>ho</w:t>
      </w:r>
      <w:r w:rsidR="00B314E1" w:rsidRPr="00DF01B7">
        <w:rPr>
          <w:rFonts w:ascii="Times New Roman" w:hAnsi="Times New Roman" w:cs="Times New Roman"/>
          <w:sz w:val="24"/>
          <w:szCs w:val="24"/>
        </w:rPr>
        <w:t xml:space="preserve"> automat</w:t>
      </w:r>
      <w:r w:rsidR="00CD171E">
        <w:rPr>
          <w:rFonts w:ascii="Times New Roman" w:hAnsi="Times New Roman" w:cs="Times New Roman"/>
          <w:sz w:val="24"/>
          <w:szCs w:val="24"/>
        </w:rPr>
        <w:t>u</w:t>
      </w:r>
      <w:r w:rsidR="00B314E1" w:rsidRPr="00DF01B7">
        <w:rPr>
          <w:rFonts w:ascii="Times New Roman" w:hAnsi="Times New Roman" w:cs="Times New Roman"/>
          <w:sz w:val="24"/>
          <w:szCs w:val="24"/>
        </w:rPr>
        <w:t xml:space="preserve">). </w:t>
      </w:r>
      <w:r w:rsidR="00E91E2C" w:rsidRPr="00DF01B7">
        <w:rPr>
          <w:rFonts w:ascii="Times New Roman" w:hAnsi="Times New Roman" w:cs="Times New Roman"/>
          <w:sz w:val="24"/>
          <w:szCs w:val="24"/>
        </w:rPr>
        <w:t xml:space="preserve">  </w:t>
      </w:r>
    </w:p>
    <w:p w:rsidR="00FA44D5" w:rsidRDefault="00090126" w:rsidP="00D5699A">
      <w:pPr>
        <w:jc w:val="both"/>
        <w:rPr>
          <w:rFonts w:ascii="Times New Roman" w:hAnsi="Times New Roman" w:cs="Times New Roman"/>
          <w:sz w:val="24"/>
          <w:szCs w:val="24"/>
        </w:rPr>
      </w:pPr>
      <w:r>
        <w:rPr>
          <w:rFonts w:ascii="Times New Roman" w:hAnsi="Times New Roman" w:cs="Times New Roman"/>
          <w:b/>
          <w:sz w:val="24"/>
          <w:szCs w:val="24"/>
        </w:rPr>
        <w:t>Správní trest</w:t>
      </w:r>
      <w:r w:rsidR="00FA44D5" w:rsidRPr="006E6620">
        <w:rPr>
          <w:rFonts w:ascii="Times New Roman" w:hAnsi="Times New Roman" w:cs="Times New Roman"/>
          <w:b/>
          <w:sz w:val="24"/>
          <w:szCs w:val="24"/>
        </w:rPr>
        <w:t xml:space="preserve"> za spáchání přestupku:</w:t>
      </w:r>
    </w:p>
    <w:p w:rsidR="00FA44D5" w:rsidRDefault="00E91E2C" w:rsidP="007B673E">
      <w:pPr>
        <w:pStyle w:val="Odstavecseseznamem"/>
        <w:numPr>
          <w:ilvl w:val="0"/>
          <w:numId w:val="16"/>
        </w:numPr>
        <w:jc w:val="both"/>
        <w:rPr>
          <w:rFonts w:ascii="Times New Roman" w:hAnsi="Times New Roman" w:cs="Times New Roman"/>
          <w:sz w:val="24"/>
          <w:szCs w:val="24"/>
        </w:rPr>
      </w:pPr>
      <w:r w:rsidRPr="00FA44D5">
        <w:rPr>
          <w:rFonts w:ascii="Times New Roman" w:hAnsi="Times New Roman" w:cs="Times New Roman"/>
          <w:sz w:val="24"/>
          <w:szCs w:val="24"/>
        </w:rPr>
        <w:t>Za přestupek</w:t>
      </w:r>
      <w:r w:rsidR="00FA44D5">
        <w:rPr>
          <w:rFonts w:ascii="Times New Roman" w:hAnsi="Times New Roman" w:cs="Times New Roman"/>
          <w:sz w:val="24"/>
          <w:szCs w:val="24"/>
        </w:rPr>
        <w:t xml:space="preserve"> lze</w:t>
      </w:r>
      <w:r w:rsidR="000B186F" w:rsidRPr="00FA44D5">
        <w:rPr>
          <w:rFonts w:ascii="Times New Roman" w:hAnsi="Times New Roman" w:cs="Times New Roman"/>
          <w:sz w:val="24"/>
          <w:szCs w:val="24"/>
        </w:rPr>
        <w:t xml:space="preserve"> uložit pokutu</w:t>
      </w:r>
      <w:r w:rsidR="00152BDA" w:rsidRPr="00FA44D5">
        <w:rPr>
          <w:rFonts w:ascii="Times New Roman" w:hAnsi="Times New Roman" w:cs="Times New Roman"/>
          <w:sz w:val="24"/>
          <w:szCs w:val="24"/>
        </w:rPr>
        <w:t xml:space="preserve"> </w:t>
      </w:r>
      <w:r w:rsidR="00B314E1" w:rsidRPr="00FA44D5">
        <w:rPr>
          <w:rFonts w:ascii="Times New Roman" w:hAnsi="Times New Roman" w:cs="Times New Roman"/>
          <w:sz w:val="24"/>
          <w:szCs w:val="24"/>
        </w:rPr>
        <w:t>do 80</w:t>
      </w:r>
      <w:r w:rsidR="00152BDA" w:rsidRPr="00FA44D5">
        <w:rPr>
          <w:rFonts w:ascii="Times New Roman" w:hAnsi="Times New Roman" w:cs="Times New Roman"/>
          <w:sz w:val="24"/>
          <w:szCs w:val="24"/>
        </w:rPr>
        <w:t>0.00</w:t>
      </w:r>
      <w:r w:rsidR="00B314E1" w:rsidRPr="00FA44D5">
        <w:rPr>
          <w:rFonts w:ascii="Times New Roman" w:hAnsi="Times New Roman" w:cs="Times New Roman"/>
          <w:sz w:val="24"/>
          <w:szCs w:val="24"/>
        </w:rPr>
        <w:t>0 Kč podle § 36 odst. 10 písm. d</w:t>
      </w:r>
      <w:r w:rsidR="00FA44D5">
        <w:rPr>
          <w:rFonts w:ascii="Times New Roman" w:hAnsi="Times New Roman" w:cs="Times New Roman"/>
          <w:sz w:val="24"/>
          <w:szCs w:val="24"/>
        </w:rPr>
        <w:t>),</w:t>
      </w:r>
    </w:p>
    <w:p w:rsidR="00FA44D5" w:rsidRDefault="000B186F" w:rsidP="007B673E">
      <w:pPr>
        <w:pStyle w:val="Odstavecseseznamem"/>
        <w:numPr>
          <w:ilvl w:val="0"/>
          <w:numId w:val="16"/>
        </w:numPr>
        <w:jc w:val="both"/>
        <w:rPr>
          <w:rFonts w:ascii="Times New Roman" w:hAnsi="Times New Roman" w:cs="Times New Roman"/>
          <w:sz w:val="24"/>
          <w:szCs w:val="24"/>
        </w:rPr>
      </w:pPr>
      <w:r w:rsidRPr="00FA44D5">
        <w:rPr>
          <w:rFonts w:ascii="Times New Roman" w:hAnsi="Times New Roman" w:cs="Times New Roman"/>
          <w:sz w:val="24"/>
          <w:szCs w:val="24"/>
        </w:rPr>
        <w:t xml:space="preserve">Za přestupek lze uložit </w:t>
      </w:r>
      <w:r w:rsidR="00CD171E">
        <w:rPr>
          <w:rFonts w:ascii="Times New Roman" w:hAnsi="Times New Roman" w:cs="Times New Roman"/>
          <w:sz w:val="24"/>
          <w:szCs w:val="24"/>
        </w:rPr>
        <w:t xml:space="preserve">zákaz činnosti do 2 let, </w:t>
      </w:r>
      <w:r w:rsidRPr="00FA44D5">
        <w:rPr>
          <w:rFonts w:ascii="Times New Roman" w:hAnsi="Times New Roman" w:cs="Times New Roman"/>
          <w:sz w:val="24"/>
          <w:szCs w:val="24"/>
        </w:rPr>
        <w:t xml:space="preserve">podle </w:t>
      </w:r>
      <w:proofErr w:type="spellStart"/>
      <w:r w:rsidRPr="00FA44D5">
        <w:rPr>
          <w:rFonts w:ascii="Times New Roman" w:hAnsi="Times New Roman" w:cs="Times New Roman"/>
          <w:sz w:val="24"/>
          <w:szCs w:val="24"/>
        </w:rPr>
        <w:t>ust</w:t>
      </w:r>
      <w:proofErr w:type="spellEnd"/>
      <w:r w:rsidRPr="00FA44D5">
        <w:rPr>
          <w:rFonts w:ascii="Times New Roman" w:hAnsi="Times New Roman" w:cs="Times New Roman"/>
          <w:sz w:val="24"/>
          <w:szCs w:val="24"/>
        </w:rPr>
        <w:t>. § 36 odst. 12 písm. b)</w:t>
      </w:r>
      <w:r w:rsidR="00FA44D5">
        <w:rPr>
          <w:rFonts w:ascii="Times New Roman" w:hAnsi="Times New Roman" w:cs="Times New Roman"/>
          <w:sz w:val="24"/>
          <w:szCs w:val="24"/>
        </w:rPr>
        <w:t>,</w:t>
      </w:r>
    </w:p>
    <w:p w:rsidR="00FA44D5" w:rsidRDefault="00FA44D5" w:rsidP="007B673E">
      <w:pPr>
        <w:pStyle w:val="Odstavecseseznamem"/>
        <w:numPr>
          <w:ilvl w:val="0"/>
          <w:numId w:val="16"/>
        </w:numPr>
        <w:jc w:val="both"/>
        <w:rPr>
          <w:rFonts w:ascii="Times New Roman" w:hAnsi="Times New Roman" w:cs="Times New Roman"/>
          <w:sz w:val="24"/>
          <w:szCs w:val="24"/>
        </w:rPr>
      </w:pPr>
      <w:r w:rsidRPr="00F8353F">
        <w:rPr>
          <w:rFonts w:ascii="Times New Roman" w:hAnsi="Times New Roman" w:cs="Times New Roman"/>
          <w:b/>
          <w:sz w:val="24"/>
          <w:szCs w:val="24"/>
        </w:rPr>
        <w:t>nelze</w:t>
      </w:r>
      <w:r w:rsidRPr="00F8353F">
        <w:rPr>
          <w:rFonts w:ascii="Times New Roman" w:hAnsi="Times New Roman" w:cs="Times New Roman"/>
          <w:sz w:val="24"/>
          <w:szCs w:val="24"/>
        </w:rPr>
        <w:t xml:space="preserve"> jej projednat příkazem na m</w:t>
      </w:r>
      <w:r w:rsidR="00CD171E">
        <w:rPr>
          <w:rFonts w:ascii="Times New Roman" w:hAnsi="Times New Roman" w:cs="Times New Roman"/>
          <w:sz w:val="24"/>
          <w:szCs w:val="24"/>
        </w:rPr>
        <w:t>ístě podle § 40 odst. 2</w:t>
      </w:r>
      <w:r w:rsidRPr="00F8353F">
        <w:rPr>
          <w:rFonts w:ascii="Times New Roman" w:hAnsi="Times New Roman" w:cs="Times New Roman"/>
          <w:sz w:val="24"/>
          <w:szCs w:val="24"/>
        </w:rPr>
        <w:t>.</w:t>
      </w:r>
    </w:p>
    <w:p w:rsidR="008D1A8E" w:rsidRPr="00FA44D5" w:rsidRDefault="00184334" w:rsidP="00FA44D5">
      <w:pPr>
        <w:jc w:val="both"/>
        <w:rPr>
          <w:rFonts w:ascii="Times New Roman" w:hAnsi="Times New Roman" w:cs="Times New Roman"/>
          <w:sz w:val="24"/>
          <w:szCs w:val="24"/>
        </w:rPr>
      </w:pPr>
      <w:r w:rsidRPr="00FA44D5">
        <w:rPr>
          <w:rFonts w:ascii="Times New Roman" w:hAnsi="Times New Roman" w:cs="Times New Roman"/>
          <w:sz w:val="24"/>
          <w:szCs w:val="24"/>
        </w:rPr>
        <w:t>Podle § 40 odst. 3 pokutu vybírá orgán, který ji uložil.</w:t>
      </w:r>
    </w:p>
    <w:p w:rsidR="0092360F" w:rsidRPr="008D1A8E" w:rsidRDefault="0092360F" w:rsidP="00D5699A">
      <w:pPr>
        <w:jc w:val="both"/>
        <w:rPr>
          <w:rFonts w:ascii="Times New Roman" w:hAnsi="Times New Roman" w:cs="Times New Roman"/>
          <w:sz w:val="24"/>
          <w:szCs w:val="24"/>
        </w:rPr>
      </w:pPr>
    </w:p>
    <w:p w:rsidR="009D11E8" w:rsidRPr="0092360F" w:rsidRDefault="007E5E88" w:rsidP="00D5699A">
      <w:pPr>
        <w:pStyle w:val="Odstavecseseznamem"/>
        <w:numPr>
          <w:ilvl w:val="0"/>
          <w:numId w:val="1"/>
        </w:numPr>
        <w:jc w:val="both"/>
        <w:rPr>
          <w:rFonts w:ascii="Times New Roman" w:hAnsi="Times New Roman" w:cs="Times New Roman"/>
          <w:b/>
          <w:color w:val="FF0000"/>
          <w:sz w:val="24"/>
          <w:szCs w:val="24"/>
          <w:u w:val="single"/>
        </w:rPr>
      </w:pPr>
      <w:r w:rsidRPr="0050136B">
        <w:rPr>
          <w:rFonts w:ascii="Times New Roman" w:hAnsi="Times New Roman" w:cs="Times New Roman"/>
          <w:b/>
          <w:color w:val="FF0000"/>
          <w:sz w:val="24"/>
          <w:szCs w:val="24"/>
        </w:rPr>
        <w:t xml:space="preserve"> </w:t>
      </w:r>
      <w:r w:rsidRPr="0092360F">
        <w:rPr>
          <w:rFonts w:ascii="Times New Roman" w:hAnsi="Times New Roman" w:cs="Times New Roman"/>
          <w:b/>
          <w:color w:val="FF0000"/>
          <w:sz w:val="24"/>
          <w:szCs w:val="24"/>
          <w:u w:val="single"/>
        </w:rPr>
        <w:t>§ 13 - Některé podmínky prodeje nebo podávání alkoholických nápojů</w:t>
      </w:r>
    </w:p>
    <w:p w:rsidR="0092360F" w:rsidRPr="000553B2" w:rsidRDefault="0092360F" w:rsidP="00D5699A">
      <w:pPr>
        <w:jc w:val="both"/>
        <w:rPr>
          <w:rFonts w:ascii="Times New Roman" w:hAnsi="Times New Roman" w:cs="Times New Roman"/>
          <w:i/>
          <w:sz w:val="24"/>
          <w:szCs w:val="24"/>
        </w:rPr>
      </w:pPr>
      <w:r w:rsidRPr="0092360F">
        <w:rPr>
          <w:rFonts w:ascii="Times New Roman" w:hAnsi="Times New Roman" w:cs="Times New Roman"/>
          <w:b/>
          <w:color w:val="FF0000"/>
          <w:sz w:val="24"/>
          <w:szCs w:val="24"/>
        </w:rPr>
        <w:t>Ustanovení § 13 o</w:t>
      </w:r>
      <w:r w:rsidR="007E5E88" w:rsidRPr="0092360F">
        <w:rPr>
          <w:rFonts w:ascii="Times New Roman" w:hAnsi="Times New Roman" w:cs="Times New Roman"/>
          <w:b/>
          <w:color w:val="FF0000"/>
          <w:sz w:val="24"/>
          <w:szCs w:val="24"/>
        </w:rPr>
        <w:t>dst. 1</w:t>
      </w:r>
      <w:r w:rsidR="004F577C">
        <w:rPr>
          <w:rFonts w:ascii="Times New Roman" w:hAnsi="Times New Roman" w:cs="Times New Roman"/>
          <w:sz w:val="24"/>
          <w:szCs w:val="24"/>
        </w:rPr>
        <w:t xml:space="preserve">: </w:t>
      </w:r>
      <w:r w:rsidR="004F577C" w:rsidRPr="0092360F">
        <w:rPr>
          <w:rFonts w:ascii="Times New Roman" w:hAnsi="Times New Roman" w:cs="Times New Roman"/>
          <w:i/>
          <w:sz w:val="24"/>
          <w:szCs w:val="24"/>
        </w:rPr>
        <w:t xml:space="preserve">„Prodejce alkoholických nápojů je povinen na místech jejich prodeje umístit pro spotřebitele zjevně viditelný text zákazu prodeje alkoholických nápojů osobám </w:t>
      </w:r>
      <w:r w:rsidR="004F577C" w:rsidRPr="0092360F">
        <w:rPr>
          <w:rFonts w:ascii="Times New Roman" w:hAnsi="Times New Roman" w:cs="Times New Roman"/>
          <w:i/>
          <w:sz w:val="24"/>
          <w:szCs w:val="24"/>
        </w:rPr>
        <w:lastRenderedPageBreak/>
        <w:t>mladším 18 let. Text zákazu prodeje musí být pořízen v českém jazyce černými tiskacími písmeny na bílém podkladě o velikosti písmen nejméně 2 cm.“</w:t>
      </w:r>
    </w:p>
    <w:p w:rsidR="0092360F" w:rsidRDefault="0092360F" w:rsidP="0092360F">
      <w:pPr>
        <w:jc w:val="both"/>
        <w:rPr>
          <w:rFonts w:ascii="Times New Roman" w:hAnsi="Times New Roman" w:cs="Times New Roman"/>
          <w:b/>
          <w:sz w:val="24"/>
          <w:szCs w:val="24"/>
        </w:rPr>
      </w:pPr>
      <w:r w:rsidRPr="00885E95">
        <w:rPr>
          <w:rFonts w:ascii="Times New Roman" w:hAnsi="Times New Roman" w:cs="Times New Roman"/>
          <w:b/>
          <w:sz w:val="24"/>
          <w:szCs w:val="24"/>
        </w:rPr>
        <w:t xml:space="preserve">Přestupek právnických a podnikajících fyzických osob </w:t>
      </w:r>
      <w:r w:rsidR="000553B2">
        <w:rPr>
          <w:rFonts w:ascii="Times New Roman" w:hAnsi="Times New Roman" w:cs="Times New Roman"/>
          <w:b/>
          <w:sz w:val="24"/>
          <w:szCs w:val="24"/>
        </w:rPr>
        <w:t>- § 36 odst. 1 písmeno g</w:t>
      </w:r>
      <w:r>
        <w:rPr>
          <w:rFonts w:ascii="Times New Roman" w:hAnsi="Times New Roman" w:cs="Times New Roman"/>
          <w:b/>
          <w:sz w:val="24"/>
          <w:szCs w:val="24"/>
        </w:rPr>
        <w:t>)</w:t>
      </w:r>
    </w:p>
    <w:p w:rsidR="00FA44D5" w:rsidRDefault="0050136B" w:rsidP="00184334">
      <w:pPr>
        <w:jc w:val="both"/>
        <w:rPr>
          <w:rFonts w:ascii="Times New Roman" w:hAnsi="Times New Roman" w:cs="Times New Roman"/>
          <w:sz w:val="24"/>
          <w:szCs w:val="24"/>
        </w:rPr>
      </w:pPr>
      <w:r w:rsidRPr="0020529D">
        <w:rPr>
          <w:rFonts w:ascii="Times New Roman" w:hAnsi="Times New Roman" w:cs="Times New Roman"/>
          <w:b/>
          <w:sz w:val="24"/>
          <w:szCs w:val="24"/>
        </w:rPr>
        <w:t>Prodejce</w:t>
      </w:r>
      <w:r w:rsidR="00E91E2C">
        <w:rPr>
          <w:rFonts w:ascii="Times New Roman" w:hAnsi="Times New Roman" w:cs="Times New Roman"/>
          <w:sz w:val="24"/>
          <w:szCs w:val="24"/>
        </w:rPr>
        <w:t xml:space="preserve"> se dopustí přestupku</w:t>
      </w:r>
      <w:r>
        <w:rPr>
          <w:rFonts w:ascii="Times New Roman" w:hAnsi="Times New Roman" w:cs="Times New Roman"/>
          <w:sz w:val="24"/>
          <w:szCs w:val="24"/>
        </w:rPr>
        <w:t xml:space="preserve"> podle § 36 odst. 1 písmeno g), když nesplní oznamovací povinnost zákazu prode</w:t>
      </w:r>
      <w:r w:rsidR="00232ED2">
        <w:rPr>
          <w:rFonts w:ascii="Times New Roman" w:hAnsi="Times New Roman" w:cs="Times New Roman"/>
          <w:sz w:val="24"/>
          <w:szCs w:val="24"/>
        </w:rPr>
        <w:t xml:space="preserve">je osobám mladším 18 let podle </w:t>
      </w:r>
      <w:r>
        <w:rPr>
          <w:rFonts w:ascii="Times New Roman" w:hAnsi="Times New Roman" w:cs="Times New Roman"/>
          <w:sz w:val="24"/>
          <w:szCs w:val="24"/>
        </w:rPr>
        <w:t>§</w:t>
      </w:r>
      <w:r w:rsidR="00232ED2">
        <w:rPr>
          <w:rFonts w:ascii="Times New Roman" w:hAnsi="Times New Roman" w:cs="Times New Roman"/>
          <w:sz w:val="24"/>
          <w:szCs w:val="24"/>
        </w:rPr>
        <w:t xml:space="preserve"> 13 </w:t>
      </w:r>
      <w:r w:rsidR="00E91E2C">
        <w:rPr>
          <w:rFonts w:ascii="Times New Roman" w:hAnsi="Times New Roman" w:cs="Times New Roman"/>
          <w:sz w:val="24"/>
          <w:szCs w:val="24"/>
        </w:rPr>
        <w:t xml:space="preserve">odst. 1. </w:t>
      </w:r>
    </w:p>
    <w:p w:rsidR="00FA44D5" w:rsidRDefault="00090126" w:rsidP="00FA44D5">
      <w:pPr>
        <w:jc w:val="both"/>
        <w:rPr>
          <w:rFonts w:ascii="Times New Roman" w:hAnsi="Times New Roman" w:cs="Times New Roman"/>
          <w:sz w:val="24"/>
          <w:szCs w:val="24"/>
        </w:rPr>
      </w:pPr>
      <w:r>
        <w:rPr>
          <w:rFonts w:ascii="Times New Roman" w:hAnsi="Times New Roman" w:cs="Times New Roman"/>
          <w:b/>
          <w:sz w:val="24"/>
          <w:szCs w:val="24"/>
        </w:rPr>
        <w:t>Správní trest</w:t>
      </w:r>
      <w:r w:rsidR="00FA44D5" w:rsidRPr="006E6620">
        <w:rPr>
          <w:rFonts w:ascii="Times New Roman" w:hAnsi="Times New Roman" w:cs="Times New Roman"/>
          <w:b/>
          <w:sz w:val="24"/>
          <w:szCs w:val="24"/>
        </w:rPr>
        <w:t xml:space="preserve"> za spáchání přestupku:</w:t>
      </w:r>
    </w:p>
    <w:p w:rsidR="00FA44D5" w:rsidRDefault="00FA44D5" w:rsidP="007B673E">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z</w:t>
      </w:r>
      <w:r w:rsidR="00E91E2C" w:rsidRPr="00FA44D5">
        <w:rPr>
          <w:rFonts w:ascii="Times New Roman" w:hAnsi="Times New Roman" w:cs="Times New Roman"/>
          <w:sz w:val="24"/>
          <w:szCs w:val="24"/>
        </w:rPr>
        <w:t>a přestupek</w:t>
      </w:r>
      <w:r w:rsidR="000B186F" w:rsidRPr="00FA44D5">
        <w:rPr>
          <w:rFonts w:ascii="Times New Roman" w:hAnsi="Times New Roman" w:cs="Times New Roman"/>
          <w:sz w:val="24"/>
          <w:szCs w:val="24"/>
        </w:rPr>
        <w:t xml:space="preserve"> lze uložit pokutu</w:t>
      </w:r>
      <w:r w:rsidR="0050136B" w:rsidRPr="00FA44D5">
        <w:rPr>
          <w:rFonts w:ascii="Times New Roman" w:hAnsi="Times New Roman" w:cs="Times New Roman"/>
          <w:sz w:val="24"/>
          <w:szCs w:val="24"/>
        </w:rPr>
        <w:t xml:space="preserve"> do 10.000 K</w:t>
      </w:r>
      <w:r>
        <w:rPr>
          <w:rFonts w:ascii="Times New Roman" w:hAnsi="Times New Roman" w:cs="Times New Roman"/>
          <w:sz w:val="24"/>
          <w:szCs w:val="24"/>
        </w:rPr>
        <w:t>č podle § 36 odst. 10 písm. a),</w:t>
      </w:r>
    </w:p>
    <w:p w:rsidR="00FA44D5" w:rsidRDefault="00FA44D5" w:rsidP="007B673E">
      <w:pPr>
        <w:pStyle w:val="Odstavecseseznamem"/>
        <w:numPr>
          <w:ilvl w:val="0"/>
          <w:numId w:val="17"/>
        </w:numPr>
        <w:jc w:val="both"/>
        <w:rPr>
          <w:rFonts w:ascii="Times New Roman" w:hAnsi="Times New Roman" w:cs="Times New Roman"/>
          <w:sz w:val="24"/>
          <w:szCs w:val="24"/>
        </w:rPr>
      </w:pPr>
      <w:r w:rsidRPr="00F8353F">
        <w:rPr>
          <w:rFonts w:ascii="Times New Roman" w:hAnsi="Times New Roman" w:cs="Times New Roman"/>
          <w:b/>
          <w:sz w:val="24"/>
          <w:szCs w:val="24"/>
        </w:rPr>
        <w:t>nelze</w:t>
      </w:r>
      <w:r w:rsidRPr="00F8353F">
        <w:rPr>
          <w:rFonts w:ascii="Times New Roman" w:hAnsi="Times New Roman" w:cs="Times New Roman"/>
          <w:sz w:val="24"/>
          <w:szCs w:val="24"/>
        </w:rPr>
        <w:t xml:space="preserve"> jej projednat příkazem na m</w:t>
      </w:r>
      <w:r w:rsidR="00CD171E">
        <w:rPr>
          <w:rFonts w:ascii="Times New Roman" w:hAnsi="Times New Roman" w:cs="Times New Roman"/>
          <w:sz w:val="24"/>
          <w:szCs w:val="24"/>
        </w:rPr>
        <w:t>ístě podle § 40 odst. 2</w:t>
      </w:r>
      <w:r w:rsidRPr="00F8353F">
        <w:rPr>
          <w:rFonts w:ascii="Times New Roman" w:hAnsi="Times New Roman" w:cs="Times New Roman"/>
          <w:sz w:val="24"/>
          <w:szCs w:val="24"/>
        </w:rPr>
        <w:t>.</w:t>
      </w:r>
    </w:p>
    <w:p w:rsidR="00184334" w:rsidRPr="00FA44D5" w:rsidRDefault="00184334" w:rsidP="00FA44D5">
      <w:pPr>
        <w:jc w:val="both"/>
        <w:rPr>
          <w:rFonts w:ascii="Times New Roman" w:hAnsi="Times New Roman" w:cs="Times New Roman"/>
          <w:sz w:val="24"/>
          <w:szCs w:val="24"/>
        </w:rPr>
      </w:pPr>
      <w:r w:rsidRPr="00FA44D5">
        <w:rPr>
          <w:rFonts w:ascii="Times New Roman" w:hAnsi="Times New Roman" w:cs="Times New Roman"/>
          <w:sz w:val="24"/>
          <w:szCs w:val="24"/>
        </w:rPr>
        <w:t>Podle § 40 odst. 3 pokutu vybírá orgán, který ji uložil.</w:t>
      </w:r>
    </w:p>
    <w:p w:rsidR="00D5549C" w:rsidRDefault="00D5549C" w:rsidP="00D5699A">
      <w:pPr>
        <w:jc w:val="both"/>
        <w:rPr>
          <w:rFonts w:ascii="Times New Roman" w:hAnsi="Times New Roman" w:cs="Times New Roman"/>
          <w:sz w:val="24"/>
          <w:szCs w:val="24"/>
        </w:rPr>
      </w:pPr>
    </w:p>
    <w:p w:rsidR="00354351" w:rsidRPr="009539B6" w:rsidRDefault="009539B6" w:rsidP="00D5699A">
      <w:pPr>
        <w:jc w:val="both"/>
        <w:rPr>
          <w:rFonts w:ascii="Times New Roman" w:hAnsi="Times New Roman" w:cs="Times New Roman"/>
          <w:b/>
          <w:color w:val="FF0000"/>
          <w:sz w:val="24"/>
          <w:szCs w:val="24"/>
          <w:u w:val="single"/>
        </w:rPr>
      </w:pPr>
      <w:r w:rsidRPr="009539B6">
        <w:rPr>
          <w:rFonts w:ascii="Times New Roman" w:hAnsi="Times New Roman" w:cs="Times New Roman"/>
          <w:b/>
          <w:color w:val="FF0000"/>
          <w:sz w:val="24"/>
          <w:szCs w:val="24"/>
          <w:u w:val="single"/>
        </w:rPr>
        <w:t>Zápis přestupků do evidence přestupků vedené Rejstříkem trestů</w:t>
      </w:r>
    </w:p>
    <w:p w:rsidR="009539B6" w:rsidRPr="00EA056F" w:rsidRDefault="009539B6" w:rsidP="002B67A9">
      <w:pPr>
        <w:spacing w:after="120"/>
        <w:jc w:val="both"/>
        <w:rPr>
          <w:rFonts w:ascii="Times New Roman" w:hAnsi="Times New Roman"/>
          <w:sz w:val="24"/>
          <w:szCs w:val="24"/>
        </w:rPr>
      </w:pPr>
      <w:r>
        <w:rPr>
          <w:rFonts w:ascii="Times New Roman" w:hAnsi="Times New Roman"/>
          <w:sz w:val="24"/>
          <w:szCs w:val="24"/>
        </w:rPr>
        <w:t>Zákonem č. 183/2017 Sb., byl změněn i zákon č.  65/2017 Sb., o ochraně zdraví před škodlivými  účinky náv</w:t>
      </w:r>
      <w:r w:rsidR="00FA44D5">
        <w:rPr>
          <w:rFonts w:ascii="Times New Roman" w:hAnsi="Times New Roman"/>
          <w:sz w:val="24"/>
          <w:szCs w:val="24"/>
        </w:rPr>
        <w:t>ykových láte</w:t>
      </w:r>
      <w:r w:rsidR="00D5549C">
        <w:rPr>
          <w:rFonts w:ascii="Times New Roman" w:hAnsi="Times New Roman"/>
          <w:sz w:val="24"/>
          <w:szCs w:val="24"/>
        </w:rPr>
        <w:t>k.  § 35 zákona č. 65/2017 Sb.,</w:t>
      </w:r>
      <w:r>
        <w:rPr>
          <w:rFonts w:ascii="Times New Roman" w:hAnsi="Times New Roman"/>
          <w:sz w:val="24"/>
          <w:szCs w:val="24"/>
        </w:rPr>
        <w:t xml:space="preserve"> byl doplněn o  nový odstavec 5, </w:t>
      </w:r>
      <w:r w:rsidR="00E51AA1">
        <w:rPr>
          <w:rFonts w:ascii="Times New Roman" w:hAnsi="Times New Roman"/>
          <w:sz w:val="24"/>
          <w:szCs w:val="24"/>
        </w:rPr>
        <w:t xml:space="preserve">podle něhož se </w:t>
      </w:r>
      <w:r>
        <w:rPr>
          <w:rFonts w:ascii="Times New Roman" w:hAnsi="Times New Roman"/>
          <w:sz w:val="24"/>
          <w:szCs w:val="24"/>
        </w:rPr>
        <w:t>přestupky (</w:t>
      </w:r>
      <w:r w:rsidR="00FA44D5">
        <w:rPr>
          <w:rFonts w:ascii="Times New Roman" w:hAnsi="Times New Roman"/>
          <w:sz w:val="24"/>
          <w:szCs w:val="24"/>
        </w:rPr>
        <w:t>nepodnikajících) fyzických osob</w:t>
      </w:r>
      <w:r w:rsidR="00E51AA1">
        <w:rPr>
          <w:rFonts w:ascii="Times New Roman" w:hAnsi="Times New Roman"/>
          <w:sz w:val="24"/>
          <w:szCs w:val="24"/>
        </w:rPr>
        <w:t xml:space="preserve"> uvedených v § 35 odst. 1 </w:t>
      </w:r>
      <w:r>
        <w:rPr>
          <w:rFonts w:ascii="Times New Roman" w:hAnsi="Times New Roman"/>
          <w:sz w:val="24"/>
          <w:szCs w:val="24"/>
        </w:rPr>
        <w:t>zapisují do e</w:t>
      </w:r>
      <w:r w:rsidR="00E51AA1">
        <w:rPr>
          <w:rFonts w:ascii="Times New Roman" w:hAnsi="Times New Roman"/>
          <w:sz w:val="24"/>
          <w:szCs w:val="24"/>
        </w:rPr>
        <w:t xml:space="preserve">vidence přestupků. </w:t>
      </w:r>
    </w:p>
    <w:p w:rsidR="009539B6" w:rsidRDefault="009539B6" w:rsidP="002B67A9">
      <w:pPr>
        <w:pStyle w:val="Normlnweb"/>
        <w:spacing w:before="0" w:beforeAutospacing="0" w:after="120" w:afterAutospacing="0"/>
        <w:jc w:val="both"/>
      </w:pPr>
      <w:r>
        <w:t>Přestupky podle § 35 odst. 1 písm. a), tj. přestupky spočívající v</w:t>
      </w:r>
      <w:r w:rsidR="00EA056F">
        <w:t> </w:t>
      </w:r>
      <w:r>
        <w:t>porušení</w:t>
      </w:r>
      <w:r w:rsidR="00EA056F">
        <w:t xml:space="preserve"> § 3 odst. 1 a 3, </w:t>
      </w:r>
      <w:r w:rsidR="002B67A9">
        <w:br/>
      </w:r>
      <w:r w:rsidR="00EA056F">
        <w:t xml:space="preserve">a </w:t>
      </w:r>
      <w:r>
        <w:t>§ 11 odst. 1,</w:t>
      </w:r>
      <w:r w:rsidR="00EA056F">
        <w:t xml:space="preserve"> </w:t>
      </w:r>
      <w:r>
        <w:t xml:space="preserve">2 </w:t>
      </w:r>
      <w:r w:rsidR="00EA056F">
        <w:t xml:space="preserve">písm. e) a odst. </w:t>
      </w:r>
      <w:r>
        <w:t>4</w:t>
      </w:r>
      <w:r w:rsidR="00EA056F">
        <w:t xml:space="preserve">, </w:t>
      </w:r>
      <w:r>
        <w:t>projednává podle § 40 odst. 1 písm. j)</w:t>
      </w:r>
      <w:r w:rsidR="00EA056F">
        <w:t xml:space="preserve"> a podle § 40 odst. 2 </w:t>
      </w:r>
      <w:proofErr w:type="gramStart"/>
      <w:r w:rsidR="00EA056F">
        <w:t xml:space="preserve">písm. d) </w:t>
      </w:r>
      <w:r w:rsidR="00FA44D5">
        <w:t xml:space="preserve"> </w:t>
      </w:r>
      <w:r w:rsidR="002B67A9">
        <w:t>(</w:t>
      </w:r>
      <w:r w:rsidR="00FA44D5">
        <w:t>lze</w:t>
      </w:r>
      <w:proofErr w:type="gramEnd"/>
      <w:r w:rsidR="00FA44D5">
        <w:t xml:space="preserve"> uložit </w:t>
      </w:r>
      <w:r>
        <w:t>příkaz na místě</w:t>
      </w:r>
      <w:r w:rsidR="00EA056F">
        <w:t>)</w:t>
      </w:r>
      <w:r w:rsidR="002B67A9">
        <w:t>,</w:t>
      </w:r>
      <w:r w:rsidR="00EA056F">
        <w:t xml:space="preserve"> také </w:t>
      </w:r>
      <w:r>
        <w:t>obecní živnostenský úřad.</w:t>
      </w:r>
    </w:p>
    <w:p w:rsidR="009539B6" w:rsidRDefault="002B67A9" w:rsidP="002B67A9">
      <w:pPr>
        <w:pStyle w:val="Normlnweb"/>
        <w:spacing w:before="0" w:beforeAutospacing="0" w:after="120" w:afterAutospacing="0"/>
        <w:jc w:val="both"/>
      </w:pPr>
      <w:r>
        <w:rPr>
          <w:b/>
          <w:bCs/>
        </w:rPr>
        <w:t>P</w:t>
      </w:r>
      <w:r w:rsidR="009539B6">
        <w:rPr>
          <w:b/>
          <w:bCs/>
        </w:rPr>
        <w:t>ravomocná rozhodnutí o vině</w:t>
      </w:r>
      <w:r>
        <w:rPr>
          <w:b/>
          <w:bCs/>
        </w:rPr>
        <w:t xml:space="preserve"> ve výše uvedených případech, </w:t>
      </w:r>
      <w:r w:rsidR="009F150A">
        <w:rPr>
          <w:b/>
          <w:bCs/>
        </w:rPr>
        <w:t xml:space="preserve">zapisuje do Evidence přestupků (dále </w:t>
      </w:r>
      <w:proofErr w:type="gramStart"/>
      <w:r w:rsidR="009F150A">
        <w:rPr>
          <w:b/>
          <w:bCs/>
        </w:rPr>
        <w:t>EP)</w:t>
      </w:r>
      <w:r w:rsidR="00643966">
        <w:rPr>
          <w:b/>
          <w:bCs/>
        </w:rPr>
        <w:t>,</w:t>
      </w:r>
      <w:r w:rsidR="009F150A">
        <w:rPr>
          <w:b/>
          <w:bCs/>
        </w:rPr>
        <w:t xml:space="preserve"> </w:t>
      </w:r>
      <w:r w:rsidR="009539B6">
        <w:rPr>
          <w:b/>
          <w:bCs/>
        </w:rPr>
        <w:t xml:space="preserve"> správní</w:t>
      </w:r>
      <w:proofErr w:type="gramEnd"/>
      <w:r w:rsidR="009539B6">
        <w:rPr>
          <w:b/>
          <w:bCs/>
        </w:rPr>
        <w:t xml:space="preserve"> orgán, který rozhodl v</w:t>
      </w:r>
      <w:r w:rsidR="009F150A">
        <w:rPr>
          <w:b/>
          <w:bCs/>
        </w:rPr>
        <w:t xml:space="preserve"> posledním stupni</w:t>
      </w:r>
      <w:r w:rsidR="009539B6">
        <w:t xml:space="preserve">, a to postupem dle § 107 zákona č. 250/2016 </w:t>
      </w:r>
      <w:r w:rsidR="00CD171E">
        <w:t>Sb. Zá</w:t>
      </w:r>
      <w:r w:rsidR="005D337D">
        <w:t>roveň má správní orgán</w:t>
      </w:r>
      <w:r w:rsidR="009539B6">
        <w:t xml:space="preserve"> povinnost podle § 106 odst. 2 zákona o odpovědnosti za přestupk</w:t>
      </w:r>
      <w:r>
        <w:t>y a řízení o nich,</w:t>
      </w:r>
      <w:r w:rsidR="009539B6">
        <w:t xml:space="preserve"> po zahájení řízení o </w:t>
      </w:r>
      <w:r>
        <w:t>přestupku nebo před vydáním příkazu</w:t>
      </w:r>
      <w:r w:rsidR="00CD171E">
        <w:t xml:space="preserve"> (pokud je prvním úkonem v řízení)</w:t>
      </w:r>
      <w:r w:rsidR="009539B6">
        <w:t xml:space="preserve"> opatřit si opis z evidence p</w:t>
      </w:r>
      <w:r>
        <w:t xml:space="preserve">řestupků týkající se obviněného nebo </w:t>
      </w:r>
      <w:r w:rsidR="009539B6">
        <w:t>podezřelého z přestupku. Podle</w:t>
      </w:r>
      <w:r>
        <w:t xml:space="preserve"> vyjádření MPO v důvodové zprávě</w:t>
      </w:r>
      <w:r w:rsidR="009539B6">
        <w:t xml:space="preserve"> k cit. zákonnému ustanovení bude správní orgán moci při projednání přestupku využít údaje v opisu, což má význam nejen v případě, kdy je přestupková recidiva přísněji postihována, ale i </w:t>
      </w:r>
      <w:r w:rsidR="00CD171E">
        <w:br/>
      </w:r>
      <w:r w:rsidR="009539B6">
        <w:t>v případě, že recidiva přísněji postihována není, neboť skutečnost, že jde o opakované spáchání přestupku, může správní orgán zhodnotit při ukládání správního trestu. </w:t>
      </w:r>
    </w:p>
    <w:p w:rsidR="002B67A9" w:rsidRDefault="002B67A9" w:rsidP="002B67A9">
      <w:pPr>
        <w:jc w:val="both"/>
        <w:rPr>
          <w:rFonts w:ascii="Times New Roman" w:hAnsi="Times New Roman" w:cs="Times New Roman"/>
          <w:sz w:val="24"/>
          <w:szCs w:val="24"/>
        </w:rPr>
      </w:pPr>
      <w:r w:rsidRPr="002B67A9">
        <w:rPr>
          <w:rFonts w:ascii="Times New Roman" w:hAnsi="Times New Roman" w:cs="Times New Roman"/>
          <w:sz w:val="24"/>
          <w:szCs w:val="24"/>
        </w:rPr>
        <w:t>Zápi</w:t>
      </w:r>
      <w:r>
        <w:rPr>
          <w:rFonts w:ascii="Times New Roman" w:hAnsi="Times New Roman" w:cs="Times New Roman"/>
          <w:sz w:val="24"/>
          <w:szCs w:val="24"/>
        </w:rPr>
        <w:t xml:space="preserve">s údajů do evidence přestupků </w:t>
      </w:r>
      <w:r w:rsidRPr="002B67A9">
        <w:rPr>
          <w:rFonts w:ascii="Times New Roman" w:hAnsi="Times New Roman" w:cs="Times New Roman"/>
          <w:sz w:val="24"/>
          <w:szCs w:val="24"/>
        </w:rPr>
        <w:t>provede</w:t>
      </w:r>
      <w:r>
        <w:rPr>
          <w:rFonts w:ascii="Times New Roman" w:hAnsi="Times New Roman" w:cs="Times New Roman"/>
          <w:sz w:val="24"/>
          <w:szCs w:val="24"/>
        </w:rPr>
        <w:t xml:space="preserve"> příslušný správní orgán</w:t>
      </w:r>
      <w:r w:rsidRPr="002B67A9">
        <w:rPr>
          <w:rFonts w:ascii="Times New Roman" w:hAnsi="Times New Roman" w:cs="Times New Roman"/>
          <w:sz w:val="24"/>
          <w:szCs w:val="24"/>
        </w:rPr>
        <w:t xml:space="preserve"> nejpozději do pěti pracovních dnů ode dne, kdy rozhodnutí nabylo právní moci, nebo ode dne, kdy příslušný správní orgán obdržel podklad pro provedení zápisu. Záznam se provede ke dni nabytí právní moci rozhodnutí nebo uložení pokuty příkazem na místě.</w:t>
      </w:r>
    </w:p>
    <w:p w:rsidR="002B67A9" w:rsidRDefault="002D6FFC" w:rsidP="002B67A9">
      <w:pPr>
        <w:pStyle w:val="Normlnweb"/>
        <w:spacing w:before="0" w:beforeAutospacing="0" w:after="120" w:afterAutospacing="0"/>
        <w:jc w:val="both"/>
      </w:pPr>
      <w:r w:rsidRPr="002D6FFC">
        <w:t>V evidenci přestupků se evidují údaje o pravomocných rozhodnutích o přestupku, kterými byla vyslovena vina, o nichž tak stanoví zvláštní právní předpis, a o jednání</w:t>
      </w:r>
      <w:r>
        <w:t xml:space="preserve">, které má </w:t>
      </w:r>
      <w:r w:rsidRPr="002D6FFC">
        <w:t>znaky takového přestupku. V evidenci se dále evidují údaje o rozhodnutích majících odkladný účinek ve vztah</w:t>
      </w:r>
      <w:r w:rsidR="00161647">
        <w:t>u k evidovaným rozhodnutím</w:t>
      </w:r>
      <w:r w:rsidRPr="002D6FFC">
        <w:t>.</w:t>
      </w:r>
      <w:r w:rsidR="00161647" w:rsidRPr="00161647">
        <w:t xml:space="preserve"> </w:t>
      </w:r>
      <w:r w:rsidR="00161647">
        <w:t>Postup při evidenci, výčet evidovaných údajů a postup při vydávání výpisů je stanoven zejména v části tři zákona č. 269/1994 Sb., zákon o Rejstříku trestů.</w:t>
      </w:r>
    </w:p>
    <w:p w:rsidR="009233E5" w:rsidRDefault="009233E5" w:rsidP="002B67A9">
      <w:pPr>
        <w:pStyle w:val="Normlnweb"/>
        <w:spacing w:before="0" w:beforeAutospacing="0" w:after="120" w:afterAutospacing="0"/>
        <w:jc w:val="both"/>
      </w:pPr>
    </w:p>
    <w:p w:rsidR="00FA66A9" w:rsidRDefault="00FA66A9" w:rsidP="002B67A9">
      <w:pPr>
        <w:pStyle w:val="Normlnweb"/>
        <w:spacing w:before="0" w:beforeAutospacing="0" w:after="120" w:afterAutospacing="0"/>
        <w:jc w:val="both"/>
      </w:pPr>
    </w:p>
    <w:p w:rsidR="00FA66A9" w:rsidRDefault="00FA66A9" w:rsidP="002B67A9">
      <w:pPr>
        <w:pStyle w:val="Normlnweb"/>
        <w:spacing w:before="0" w:beforeAutospacing="0" w:after="120" w:afterAutospacing="0"/>
        <w:jc w:val="both"/>
      </w:pPr>
    </w:p>
    <w:p w:rsidR="00643966" w:rsidRDefault="00643966" w:rsidP="002B67A9">
      <w:pPr>
        <w:pStyle w:val="Normlnweb"/>
        <w:spacing w:before="0" w:beforeAutospacing="0" w:after="120" w:afterAutospacing="0"/>
        <w:jc w:val="both"/>
      </w:pPr>
    </w:p>
    <w:p w:rsidR="00643966" w:rsidRDefault="00643966" w:rsidP="002B67A9">
      <w:pPr>
        <w:pStyle w:val="Normlnweb"/>
        <w:spacing w:before="0" w:beforeAutospacing="0" w:after="120" w:afterAutospacing="0"/>
        <w:jc w:val="both"/>
      </w:pPr>
    </w:p>
    <w:p w:rsidR="00D5549C" w:rsidRPr="00D5549C" w:rsidRDefault="00D5549C" w:rsidP="002B67A9">
      <w:pPr>
        <w:pStyle w:val="Normlnweb"/>
        <w:spacing w:before="0" w:beforeAutospacing="0" w:after="120" w:afterAutospacing="0"/>
        <w:jc w:val="both"/>
        <w:rPr>
          <w:b/>
          <w:color w:val="FF0000"/>
          <w:u w:val="single"/>
        </w:rPr>
      </w:pPr>
      <w:r w:rsidRPr="00D5549C">
        <w:rPr>
          <w:b/>
          <w:color w:val="FF0000"/>
          <w:u w:val="single"/>
        </w:rPr>
        <w:lastRenderedPageBreak/>
        <w:t>Zajištění</w:t>
      </w:r>
    </w:p>
    <w:p w:rsidR="009233E5" w:rsidRDefault="009233E5" w:rsidP="002B67A9">
      <w:pPr>
        <w:pStyle w:val="Normlnweb"/>
        <w:spacing w:before="0" w:beforeAutospacing="0" w:after="120" w:afterAutospacing="0"/>
        <w:jc w:val="both"/>
      </w:pPr>
      <w:r w:rsidRPr="009233E5">
        <w:rPr>
          <w:b/>
        </w:rPr>
        <w:t>Zajištění</w:t>
      </w:r>
      <w:r>
        <w:t xml:space="preserve"> tabákových výrobků, bylinných výrobků určených a ke kouření a lihoviny - § 31 odst. 2</w:t>
      </w:r>
      <w:r w:rsidR="00D5549C">
        <w:t>:</w:t>
      </w:r>
    </w:p>
    <w:p w:rsidR="009233E5" w:rsidRDefault="009233E5" w:rsidP="007B673E">
      <w:pPr>
        <w:pStyle w:val="Normlnweb"/>
        <w:numPr>
          <w:ilvl w:val="0"/>
          <w:numId w:val="18"/>
        </w:numPr>
        <w:spacing w:before="0" w:beforeAutospacing="0" w:after="120" w:afterAutospacing="0"/>
        <w:jc w:val="both"/>
        <w:rPr>
          <w:b/>
        </w:rPr>
      </w:pPr>
      <w:r>
        <w:t>zjištěné výše uvedené výrobky na místě, kde je jejich prodej zakázán</w:t>
      </w:r>
      <w:r w:rsidR="00275648">
        <w:t>,</w:t>
      </w:r>
      <w:r>
        <w:t xml:space="preserve"> kontrolní orgán uvedený v § 30 odst. 1 písm. c) nebo d) zajistí. Oprávnění k zajištění má </w:t>
      </w:r>
      <w:r w:rsidRPr="009233E5">
        <w:rPr>
          <w:b/>
        </w:rPr>
        <w:t xml:space="preserve">pouze </w:t>
      </w:r>
      <w:r w:rsidR="00D5549C">
        <w:rPr>
          <w:b/>
        </w:rPr>
        <w:t>ČOI a</w:t>
      </w:r>
      <w:r w:rsidRPr="009233E5">
        <w:rPr>
          <w:b/>
        </w:rPr>
        <w:t xml:space="preserve"> SZPI</w:t>
      </w:r>
      <w:r w:rsidR="00D5549C">
        <w:rPr>
          <w:b/>
        </w:rPr>
        <w:t>,</w:t>
      </w:r>
    </w:p>
    <w:p w:rsidR="00D5549C" w:rsidRPr="00D5549C" w:rsidRDefault="00D5549C" w:rsidP="007B673E">
      <w:pPr>
        <w:pStyle w:val="Normlnweb"/>
        <w:numPr>
          <w:ilvl w:val="0"/>
          <w:numId w:val="18"/>
        </w:numPr>
        <w:spacing w:before="0" w:beforeAutospacing="0" w:after="120" w:afterAutospacing="0"/>
        <w:jc w:val="both"/>
      </w:pPr>
      <w:r w:rsidRPr="00D5549C">
        <w:t xml:space="preserve">kontrolní </w:t>
      </w:r>
      <w:r>
        <w:t>orgán, který zajistil zboží, předá je</w:t>
      </w:r>
      <w:r w:rsidRPr="00D5549C">
        <w:t xml:space="preserve"> správci spotřební daně.</w:t>
      </w:r>
    </w:p>
    <w:p w:rsidR="009233E5" w:rsidRDefault="009233E5" w:rsidP="009233E5">
      <w:pPr>
        <w:pStyle w:val="Normlnweb"/>
        <w:spacing w:before="0" w:beforeAutospacing="0" w:after="120" w:afterAutospacing="0"/>
        <w:jc w:val="both"/>
        <w:rPr>
          <w:b/>
        </w:rPr>
      </w:pPr>
      <w:r>
        <w:rPr>
          <w:b/>
        </w:rPr>
        <w:t xml:space="preserve">Zajištění </w:t>
      </w:r>
      <w:r w:rsidRPr="009233E5">
        <w:t>kuřáckých pomůcek, elektronických cigaret a alkoholických nápojů (s výjimkou lihovin) - § 31 odst. 3</w:t>
      </w:r>
      <w:r w:rsidR="00D5549C">
        <w:t>:</w:t>
      </w:r>
      <w:r>
        <w:rPr>
          <w:b/>
        </w:rPr>
        <w:t xml:space="preserve"> </w:t>
      </w:r>
    </w:p>
    <w:p w:rsidR="00D5549C" w:rsidRPr="00D5549C" w:rsidRDefault="009233E5" w:rsidP="007B673E">
      <w:pPr>
        <w:pStyle w:val="Normlnweb"/>
        <w:numPr>
          <w:ilvl w:val="0"/>
          <w:numId w:val="19"/>
        </w:numPr>
        <w:spacing w:before="0" w:beforeAutospacing="0" w:after="120" w:afterAutospacing="0"/>
        <w:jc w:val="both"/>
        <w:rPr>
          <w:b/>
        </w:rPr>
      </w:pPr>
      <w:r w:rsidRPr="009233E5">
        <w:t xml:space="preserve">zjištěné výše uvedené výrobky na místě, kde je zakázán jejich prodej, kontrolní orgán uvedený v § 30 odst. 1 písm. c) nebo d) </w:t>
      </w:r>
      <w:r w:rsidRPr="00D5549C">
        <w:rPr>
          <w:b/>
        </w:rPr>
        <w:t>může</w:t>
      </w:r>
      <w:r w:rsidR="00D5549C">
        <w:t xml:space="preserve"> zajistit, pokud to vyžaduje ochr</w:t>
      </w:r>
      <w:r w:rsidRPr="009233E5">
        <w:t>ana veřejného zdraví nebo jiný obecný zájem.</w:t>
      </w:r>
      <w:r>
        <w:rPr>
          <w:b/>
        </w:rPr>
        <w:t xml:space="preserve"> Oprávnění k zajištění má pouze </w:t>
      </w:r>
      <w:r w:rsidR="00D5549C">
        <w:rPr>
          <w:b/>
        </w:rPr>
        <w:t>ČOI a SZPI.</w:t>
      </w:r>
    </w:p>
    <w:p w:rsidR="00AD639B" w:rsidRDefault="00AD639B" w:rsidP="00D5699A">
      <w:pPr>
        <w:jc w:val="both"/>
        <w:rPr>
          <w:rFonts w:ascii="Times New Roman" w:hAnsi="Times New Roman" w:cs="Times New Roman"/>
          <w:sz w:val="24"/>
          <w:szCs w:val="24"/>
        </w:rPr>
      </w:pPr>
    </w:p>
    <w:p w:rsidR="00354351" w:rsidRDefault="00354351" w:rsidP="007B673E">
      <w:pPr>
        <w:pStyle w:val="Odstavecseseznamem"/>
        <w:numPr>
          <w:ilvl w:val="0"/>
          <w:numId w:val="2"/>
        </w:numPr>
        <w:jc w:val="both"/>
        <w:rPr>
          <w:rFonts w:ascii="Times New Roman" w:hAnsi="Times New Roman" w:cs="Times New Roman"/>
          <w:b/>
          <w:color w:val="FF0000"/>
          <w:sz w:val="24"/>
          <w:szCs w:val="24"/>
          <w:u w:val="single"/>
        </w:rPr>
      </w:pPr>
      <w:r w:rsidRPr="00D5699A">
        <w:rPr>
          <w:rFonts w:ascii="Times New Roman" w:hAnsi="Times New Roman" w:cs="Times New Roman"/>
          <w:b/>
          <w:color w:val="FF0000"/>
          <w:sz w:val="24"/>
          <w:szCs w:val="24"/>
          <w:u w:val="single"/>
        </w:rPr>
        <w:t>Kontrolní pravomoci obcí v přenesené působno</w:t>
      </w:r>
      <w:r w:rsidR="00E126CD">
        <w:rPr>
          <w:rFonts w:ascii="Times New Roman" w:hAnsi="Times New Roman" w:cs="Times New Roman"/>
          <w:b/>
          <w:color w:val="FF0000"/>
          <w:sz w:val="24"/>
          <w:szCs w:val="24"/>
          <w:u w:val="single"/>
        </w:rPr>
        <w:t>sti jsou uvedeny v § 30 odst. 2</w:t>
      </w:r>
      <w:r w:rsidRPr="00D5699A">
        <w:rPr>
          <w:rFonts w:ascii="Times New Roman" w:hAnsi="Times New Roman" w:cs="Times New Roman"/>
          <w:b/>
          <w:color w:val="FF0000"/>
          <w:sz w:val="24"/>
          <w:szCs w:val="24"/>
          <w:u w:val="single"/>
        </w:rPr>
        <w:t>:</w:t>
      </w:r>
    </w:p>
    <w:p w:rsidR="00486058" w:rsidRPr="00486058" w:rsidRDefault="00486058" w:rsidP="00486058">
      <w:pPr>
        <w:jc w:val="both"/>
        <w:rPr>
          <w:rFonts w:ascii="Times New Roman" w:hAnsi="Times New Roman" w:cs="Times New Roman"/>
          <w:sz w:val="24"/>
          <w:szCs w:val="24"/>
        </w:rPr>
      </w:pPr>
      <w:r w:rsidRPr="00486058">
        <w:rPr>
          <w:rFonts w:ascii="Times New Roman" w:hAnsi="Times New Roman" w:cs="Times New Roman"/>
          <w:sz w:val="24"/>
          <w:szCs w:val="24"/>
        </w:rPr>
        <w:t>„Obec v přenesené působnosti vykonává kontrolu dodržování všech povinností stanovených tímto zákonem, s výjimkou povinností podle § 4, § 6 odst. 6, § 7, 12, 23, 26 až 29.“</w:t>
      </w:r>
    </w:p>
    <w:p w:rsidR="003D2328" w:rsidRPr="003D2328" w:rsidRDefault="003D2328" w:rsidP="00D5699A">
      <w:pPr>
        <w:jc w:val="both"/>
        <w:rPr>
          <w:rFonts w:ascii="Times New Roman" w:hAnsi="Times New Roman" w:cs="Times New Roman"/>
          <w:sz w:val="24"/>
          <w:szCs w:val="24"/>
        </w:rPr>
      </w:pPr>
      <w:r w:rsidRPr="003D2328">
        <w:rPr>
          <w:rFonts w:ascii="Times New Roman" w:hAnsi="Times New Roman" w:cs="Times New Roman"/>
          <w:sz w:val="24"/>
          <w:szCs w:val="24"/>
        </w:rPr>
        <w:t xml:space="preserve">Dozorové pravomoci, v některých případech společné, mají mimo obcí v přenesené působnosti i </w:t>
      </w:r>
      <w:r w:rsidR="00F14BBA" w:rsidRPr="003D2328">
        <w:rPr>
          <w:rFonts w:ascii="Times New Roman" w:hAnsi="Times New Roman" w:cs="Times New Roman"/>
          <w:sz w:val="24"/>
          <w:szCs w:val="24"/>
        </w:rPr>
        <w:t>Orgán</w:t>
      </w:r>
      <w:r>
        <w:rPr>
          <w:rFonts w:ascii="Times New Roman" w:hAnsi="Times New Roman" w:cs="Times New Roman"/>
          <w:sz w:val="24"/>
          <w:szCs w:val="24"/>
        </w:rPr>
        <w:t>y</w:t>
      </w:r>
      <w:r w:rsidR="00F14BBA" w:rsidRPr="003D2328">
        <w:rPr>
          <w:rFonts w:ascii="Times New Roman" w:hAnsi="Times New Roman" w:cs="Times New Roman"/>
          <w:sz w:val="24"/>
          <w:szCs w:val="24"/>
        </w:rPr>
        <w:t xml:space="preserve"> ochrany veřejného zdraví</w:t>
      </w:r>
      <w:r w:rsidRPr="003D2328">
        <w:rPr>
          <w:rFonts w:ascii="Times New Roman" w:hAnsi="Times New Roman" w:cs="Times New Roman"/>
          <w:sz w:val="24"/>
          <w:szCs w:val="24"/>
        </w:rPr>
        <w:t xml:space="preserve">, ČOI, </w:t>
      </w:r>
      <w:r w:rsidR="00F14BBA" w:rsidRPr="003D2328">
        <w:rPr>
          <w:rFonts w:ascii="Times New Roman" w:hAnsi="Times New Roman" w:cs="Times New Roman"/>
          <w:sz w:val="24"/>
          <w:szCs w:val="24"/>
        </w:rPr>
        <w:t>SZPI</w:t>
      </w:r>
      <w:r w:rsidRPr="003D2328">
        <w:rPr>
          <w:rFonts w:ascii="Times New Roman" w:hAnsi="Times New Roman" w:cs="Times New Roman"/>
          <w:sz w:val="24"/>
          <w:szCs w:val="24"/>
        </w:rPr>
        <w:t xml:space="preserve">, Česká školní inspekce, </w:t>
      </w:r>
      <w:r w:rsidR="00F14BBA" w:rsidRPr="003D2328">
        <w:rPr>
          <w:rFonts w:ascii="Times New Roman" w:hAnsi="Times New Roman" w:cs="Times New Roman"/>
          <w:sz w:val="24"/>
          <w:szCs w:val="24"/>
        </w:rPr>
        <w:t>Státní úřad inspekce práce a oblastní inspektoráty práce</w:t>
      </w:r>
      <w:r w:rsidRPr="003D2328">
        <w:rPr>
          <w:rFonts w:ascii="Times New Roman" w:hAnsi="Times New Roman" w:cs="Times New Roman"/>
          <w:sz w:val="24"/>
          <w:szCs w:val="24"/>
        </w:rPr>
        <w:t xml:space="preserve">, </w:t>
      </w:r>
      <w:r w:rsidR="00F14BBA" w:rsidRPr="003D2328">
        <w:rPr>
          <w:rFonts w:ascii="Times New Roman" w:hAnsi="Times New Roman" w:cs="Times New Roman"/>
          <w:sz w:val="24"/>
          <w:szCs w:val="24"/>
        </w:rPr>
        <w:t>PČR a obecní policie</w:t>
      </w:r>
      <w:r w:rsidRPr="003D2328">
        <w:rPr>
          <w:rFonts w:ascii="Times New Roman" w:hAnsi="Times New Roman" w:cs="Times New Roman"/>
          <w:sz w:val="24"/>
          <w:szCs w:val="24"/>
        </w:rPr>
        <w:t xml:space="preserve">. </w:t>
      </w:r>
    </w:p>
    <w:p w:rsidR="00354351" w:rsidRPr="00C11E69" w:rsidRDefault="00354351" w:rsidP="00D5699A">
      <w:pPr>
        <w:jc w:val="both"/>
        <w:rPr>
          <w:rFonts w:ascii="Times New Roman" w:hAnsi="Times New Roman" w:cs="Times New Roman"/>
          <w:b/>
          <w:sz w:val="24"/>
          <w:szCs w:val="24"/>
        </w:rPr>
      </w:pPr>
      <w:r w:rsidRPr="00E2098D">
        <w:rPr>
          <w:rFonts w:ascii="Times New Roman" w:hAnsi="Times New Roman" w:cs="Times New Roman"/>
          <w:b/>
          <w:sz w:val="24"/>
          <w:szCs w:val="24"/>
        </w:rPr>
        <w:t>Obec v přenesené pů</w:t>
      </w:r>
      <w:r w:rsidR="00C11E69">
        <w:rPr>
          <w:rFonts w:ascii="Times New Roman" w:hAnsi="Times New Roman" w:cs="Times New Roman"/>
          <w:b/>
          <w:sz w:val="24"/>
          <w:szCs w:val="24"/>
        </w:rPr>
        <w:t>sobnosti</w:t>
      </w:r>
      <w:r w:rsidR="00486058">
        <w:rPr>
          <w:rFonts w:ascii="Times New Roman" w:hAnsi="Times New Roman" w:cs="Times New Roman"/>
          <w:b/>
          <w:sz w:val="24"/>
          <w:szCs w:val="24"/>
        </w:rPr>
        <w:t xml:space="preserve"> tedy</w:t>
      </w:r>
      <w:r w:rsidR="00C11E69">
        <w:rPr>
          <w:rFonts w:ascii="Times New Roman" w:hAnsi="Times New Roman" w:cs="Times New Roman"/>
          <w:b/>
          <w:sz w:val="24"/>
          <w:szCs w:val="24"/>
        </w:rPr>
        <w:t xml:space="preserve"> kontroluje:</w:t>
      </w:r>
    </w:p>
    <w:p w:rsidR="00486058" w:rsidRDefault="00E2098D"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xml:space="preserve">§ 3 - </w:t>
      </w:r>
      <w:r w:rsidR="00354351" w:rsidRPr="00486058">
        <w:rPr>
          <w:rFonts w:ascii="Times New Roman" w:hAnsi="Times New Roman" w:cs="Times New Roman"/>
          <w:b/>
          <w:sz w:val="24"/>
          <w:szCs w:val="24"/>
        </w:rPr>
        <w:t>Zákaz prodeje tabákových výrobků, kuřáckých pomůcek, bylinných výrobků určených ke kouření a elektronických cigaret</w:t>
      </w:r>
      <w:r w:rsidR="00232ED2" w:rsidRPr="00486058">
        <w:rPr>
          <w:rFonts w:ascii="Times New Roman" w:hAnsi="Times New Roman" w:cs="Times New Roman"/>
          <w:b/>
          <w:sz w:val="24"/>
          <w:szCs w:val="24"/>
        </w:rPr>
        <w:t xml:space="preserve"> </w:t>
      </w:r>
      <w:r w:rsidRPr="00486058">
        <w:rPr>
          <w:rFonts w:ascii="Times New Roman" w:hAnsi="Times New Roman" w:cs="Times New Roman"/>
          <w:sz w:val="24"/>
          <w:szCs w:val="24"/>
        </w:rPr>
        <w:t>(</w:t>
      </w:r>
      <w:r w:rsidR="00F14BBA" w:rsidRPr="00486058">
        <w:rPr>
          <w:rFonts w:ascii="Times New Roman" w:hAnsi="Times New Roman" w:cs="Times New Roman"/>
          <w:sz w:val="24"/>
          <w:szCs w:val="24"/>
        </w:rPr>
        <w:t>dozorová pravomoc obce</w:t>
      </w:r>
      <w:r w:rsidR="006F6390" w:rsidRPr="00486058">
        <w:rPr>
          <w:rFonts w:ascii="Times New Roman" w:hAnsi="Times New Roman" w:cs="Times New Roman"/>
          <w:sz w:val="24"/>
          <w:szCs w:val="24"/>
        </w:rPr>
        <w:t xml:space="preserve"> v přenesené </w:t>
      </w:r>
      <w:r w:rsidR="00F14BBA" w:rsidRPr="00486058">
        <w:rPr>
          <w:rFonts w:ascii="Times New Roman" w:hAnsi="Times New Roman" w:cs="Times New Roman"/>
          <w:sz w:val="24"/>
          <w:szCs w:val="24"/>
        </w:rPr>
        <w:t xml:space="preserve">působnosti - </w:t>
      </w:r>
      <w:r w:rsidR="006F6390" w:rsidRPr="00486058">
        <w:rPr>
          <w:rFonts w:ascii="Times New Roman" w:hAnsi="Times New Roman" w:cs="Times New Roman"/>
          <w:sz w:val="24"/>
          <w:szCs w:val="24"/>
        </w:rPr>
        <w:t xml:space="preserve"> </w:t>
      </w:r>
      <w:r w:rsidRPr="00486058">
        <w:rPr>
          <w:rFonts w:ascii="Times New Roman" w:hAnsi="Times New Roman" w:cs="Times New Roman"/>
          <w:sz w:val="24"/>
          <w:szCs w:val="24"/>
        </w:rPr>
        <w:t>celý § 3)</w:t>
      </w:r>
      <w:r w:rsidR="00012405">
        <w:rPr>
          <w:rFonts w:ascii="Times New Roman" w:hAnsi="Times New Roman" w:cs="Times New Roman"/>
          <w:sz w:val="24"/>
          <w:szCs w:val="24"/>
        </w:rPr>
        <w:t>,</w:t>
      </w:r>
    </w:p>
    <w:p w:rsidR="00486058" w:rsidRDefault="00C11E69"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xml:space="preserve">§ 5 – Některé podmínky prodeje tabákových výrobků, kuřáckých pomůcek, bylinných výrobků určených ke kouření a elektronických cigaret </w:t>
      </w:r>
      <w:r w:rsidR="006F6390" w:rsidRPr="00486058">
        <w:rPr>
          <w:rFonts w:ascii="Times New Roman" w:hAnsi="Times New Roman" w:cs="Times New Roman"/>
          <w:sz w:val="24"/>
          <w:szCs w:val="24"/>
        </w:rPr>
        <w:t>(</w:t>
      </w:r>
      <w:r w:rsidR="00F14BBA" w:rsidRPr="00486058">
        <w:rPr>
          <w:rFonts w:ascii="Times New Roman" w:hAnsi="Times New Roman" w:cs="Times New Roman"/>
          <w:sz w:val="24"/>
          <w:szCs w:val="24"/>
        </w:rPr>
        <w:t xml:space="preserve">dozorová pravomoc obce v přenesené působnosti  - </w:t>
      </w:r>
      <w:r w:rsidR="006F6390" w:rsidRPr="00486058">
        <w:rPr>
          <w:rFonts w:ascii="Times New Roman" w:hAnsi="Times New Roman" w:cs="Times New Roman"/>
          <w:sz w:val="24"/>
          <w:szCs w:val="24"/>
        </w:rPr>
        <w:t>celý § 5)</w:t>
      </w:r>
      <w:r w:rsidR="00012405">
        <w:rPr>
          <w:rFonts w:ascii="Times New Roman" w:hAnsi="Times New Roman" w:cs="Times New Roman"/>
          <w:sz w:val="24"/>
          <w:szCs w:val="24"/>
        </w:rPr>
        <w:t>,</w:t>
      </w:r>
    </w:p>
    <w:p w:rsidR="00486058" w:rsidRDefault="00C11E69"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6 – Prodej tabákových výrobků, kuřáckých pomůcek, bylinných výrobků určených ke kouření a elektronických cigaret prostřednictvím prostředku komunikace na dálku</w:t>
      </w:r>
      <w:r w:rsidR="00232ED2" w:rsidRPr="00486058">
        <w:rPr>
          <w:rFonts w:ascii="Times New Roman" w:hAnsi="Times New Roman" w:cs="Times New Roman"/>
          <w:b/>
          <w:sz w:val="24"/>
          <w:szCs w:val="24"/>
        </w:rPr>
        <w:t xml:space="preserve"> </w:t>
      </w:r>
      <w:r w:rsidR="006F6390" w:rsidRPr="00486058">
        <w:rPr>
          <w:rFonts w:ascii="Times New Roman" w:hAnsi="Times New Roman" w:cs="Times New Roman"/>
          <w:sz w:val="24"/>
          <w:szCs w:val="24"/>
        </w:rPr>
        <w:t>(</w:t>
      </w:r>
      <w:r w:rsidR="00F14BBA" w:rsidRPr="00486058">
        <w:rPr>
          <w:rFonts w:ascii="Times New Roman" w:hAnsi="Times New Roman" w:cs="Times New Roman"/>
          <w:sz w:val="24"/>
          <w:szCs w:val="24"/>
        </w:rPr>
        <w:t xml:space="preserve">dozorová pravomoc obce v přenesené působnosti - </w:t>
      </w:r>
      <w:r w:rsidR="006F6390" w:rsidRPr="00486058">
        <w:rPr>
          <w:rFonts w:ascii="Times New Roman" w:hAnsi="Times New Roman" w:cs="Times New Roman"/>
          <w:sz w:val="24"/>
          <w:szCs w:val="24"/>
        </w:rPr>
        <w:t xml:space="preserve"> celý § 6, mimo odst. 6)</w:t>
      </w:r>
      <w:r w:rsidR="00012405">
        <w:rPr>
          <w:rFonts w:ascii="Times New Roman" w:hAnsi="Times New Roman" w:cs="Times New Roman"/>
          <w:sz w:val="24"/>
          <w:szCs w:val="24"/>
        </w:rPr>
        <w:t>,</w:t>
      </w:r>
    </w:p>
    <w:p w:rsidR="00486058" w:rsidRDefault="00DA633D"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8 Zákaz kouření a zákaz používání elektronických cigaret</w:t>
      </w:r>
      <w:r w:rsidR="00E7074F" w:rsidRPr="00486058">
        <w:rPr>
          <w:rFonts w:ascii="Times New Roman" w:hAnsi="Times New Roman" w:cs="Times New Roman"/>
          <w:b/>
          <w:sz w:val="24"/>
          <w:szCs w:val="24"/>
        </w:rPr>
        <w:t xml:space="preserve"> </w:t>
      </w:r>
      <w:r w:rsidR="006F6390" w:rsidRPr="00486058">
        <w:rPr>
          <w:rFonts w:ascii="Times New Roman" w:hAnsi="Times New Roman" w:cs="Times New Roman"/>
          <w:sz w:val="24"/>
          <w:szCs w:val="24"/>
        </w:rPr>
        <w:t>(</w:t>
      </w:r>
      <w:r w:rsidR="00F14BBA" w:rsidRPr="00486058">
        <w:rPr>
          <w:rFonts w:ascii="Times New Roman" w:hAnsi="Times New Roman" w:cs="Times New Roman"/>
          <w:sz w:val="24"/>
          <w:szCs w:val="24"/>
        </w:rPr>
        <w:t>dozorová pravomoc obce v přenesené působnosti -</w:t>
      </w:r>
      <w:r w:rsidR="006F6390" w:rsidRPr="00486058">
        <w:rPr>
          <w:rFonts w:ascii="Times New Roman" w:hAnsi="Times New Roman" w:cs="Times New Roman"/>
          <w:sz w:val="24"/>
          <w:szCs w:val="24"/>
        </w:rPr>
        <w:t xml:space="preserve"> celý § 8)</w:t>
      </w:r>
      <w:r w:rsidR="00012405">
        <w:rPr>
          <w:rFonts w:ascii="Times New Roman" w:hAnsi="Times New Roman" w:cs="Times New Roman"/>
          <w:sz w:val="24"/>
          <w:szCs w:val="24"/>
        </w:rPr>
        <w:t>,</w:t>
      </w:r>
    </w:p>
    <w:p w:rsidR="00486058" w:rsidRDefault="000C4888"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9 Povinnosti vlastníka provozovny</w:t>
      </w:r>
      <w:r w:rsidRPr="00486058">
        <w:rPr>
          <w:rFonts w:ascii="Times New Roman" w:hAnsi="Times New Roman" w:cs="Times New Roman"/>
          <w:sz w:val="24"/>
          <w:szCs w:val="24"/>
        </w:rPr>
        <w:t xml:space="preserve"> </w:t>
      </w:r>
      <w:r w:rsidR="006F6390" w:rsidRPr="00486058">
        <w:rPr>
          <w:rFonts w:ascii="Times New Roman" w:hAnsi="Times New Roman" w:cs="Times New Roman"/>
          <w:sz w:val="24"/>
          <w:szCs w:val="24"/>
        </w:rPr>
        <w:t>(</w:t>
      </w:r>
      <w:r w:rsidR="00F14BBA" w:rsidRPr="00486058">
        <w:rPr>
          <w:rFonts w:ascii="Times New Roman" w:hAnsi="Times New Roman" w:cs="Times New Roman"/>
          <w:sz w:val="24"/>
          <w:szCs w:val="24"/>
        </w:rPr>
        <w:t>dozorová pravomoc obce v přenesené působnosti -</w:t>
      </w:r>
      <w:r w:rsidR="006F6390" w:rsidRPr="00486058">
        <w:rPr>
          <w:rFonts w:ascii="Times New Roman" w:hAnsi="Times New Roman" w:cs="Times New Roman"/>
          <w:sz w:val="24"/>
          <w:szCs w:val="24"/>
        </w:rPr>
        <w:t xml:space="preserve"> </w:t>
      </w:r>
      <w:r w:rsidR="00E7074F" w:rsidRPr="00486058">
        <w:rPr>
          <w:rFonts w:ascii="Times New Roman" w:hAnsi="Times New Roman" w:cs="Times New Roman"/>
          <w:sz w:val="24"/>
          <w:szCs w:val="24"/>
        </w:rPr>
        <w:t>celý § 9</w:t>
      </w:r>
      <w:r w:rsidR="006F6390" w:rsidRPr="00486058">
        <w:rPr>
          <w:rFonts w:ascii="Times New Roman" w:hAnsi="Times New Roman" w:cs="Times New Roman"/>
          <w:sz w:val="24"/>
          <w:szCs w:val="24"/>
        </w:rPr>
        <w:t>)</w:t>
      </w:r>
      <w:r w:rsidR="00012405">
        <w:rPr>
          <w:rFonts w:ascii="Times New Roman" w:hAnsi="Times New Roman" w:cs="Times New Roman"/>
          <w:sz w:val="24"/>
          <w:szCs w:val="24"/>
        </w:rPr>
        <w:t>,</w:t>
      </w:r>
    </w:p>
    <w:p w:rsidR="00486058" w:rsidRDefault="00E035F1"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xml:space="preserve">§ 10 Stavebně oddělený prostor vyhrazený ke kouření </w:t>
      </w:r>
      <w:r w:rsidR="006F6390" w:rsidRPr="00486058">
        <w:rPr>
          <w:rFonts w:ascii="Times New Roman" w:hAnsi="Times New Roman" w:cs="Times New Roman"/>
          <w:sz w:val="24"/>
          <w:szCs w:val="24"/>
        </w:rPr>
        <w:t>(</w:t>
      </w:r>
      <w:r w:rsidR="00F14BBA" w:rsidRPr="00486058">
        <w:rPr>
          <w:rFonts w:ascii="Times New Roman" w:hAnsi="Times New Roman" w:cs="Times New Roman"/>
          <w:sz w:val="24"/>
          <w:szCs w:val="24"/>
        </w:rPr>
        <w:t xml:space="preserve">dozorová pravomoc obce v přenesené působnosti - </w:t>
      </w:r>
      <w:r w:rsidR="006F6390" w:rsidRPr="00486058">
        <w:rPr>
          <w:rFonts w:ascii="Times New Roman" w:hAnsi="Times New Roman" w:cs="Times New Roman"/>
          <w:sz w:val="24"/>
          <w:szCs w:val="24"/>
        </w:rPr>
        <w:t xml:space="preserve"> </w:t>
      </w:r>
      <w:r w:rsidR="00BD137B" w:rsidRPr="00486058">
        <w:rPr>
          <w:rFonts w:ascii="Times New Roman" w:hAnsi="Times New Roman" w:cs="Times New Roman"/>
          <w:sz w:val="24"/>
          <w:szCs w:val="24"/>
        </w:rPr>
        <w:t>celý § 10</w:t>
      </w:r>
      <w:r w:rsidR="006F6390" w:rsidRPr="00486058">
        <w:rPr>
          <w:rFonts w:ascii="Times New Roman" w:hAnsi="Times New Roman" w:cs="Times New Roman"/>
          <w:sz w:val="24"/>
          <w:szCs w:val="24"/>
        </w:rPr>
        <w:t>)</w:t>
      </w:r>
      <w:r w:rsidR="00012405">
        <w:rPr>
          <w:rFonts w:ascii="Times New Roman" w:hAnsi="Times New Roman" w:cs="Times New Roman"/>
          <w:sz w:val="24"/>
          <w:szCs w:val="24"/>
        </w:rPr>
        <w:t>,</w:t>
      </w:r>
    </w:p>
    <w:p w:rsidR="00486058" w:rsidRDefault="00BD137B"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xml:space="preserve">§ 11 Zákaz a omezení prodeje a podávání alkoholických nápojů </w:t>
      </w:r>
      <w:r w:rsidRPr="00486058">
        <w:rPr>
          <w:rFonts w:ascii="Times New Roman" w:hAnsi="Times New Roman" w:cs="Times New Roman"/>
          <w:sz w:val="24"/>
          <w:szCs w:val="24"/>
        </w:rPr>
        <w:t>(</w:t>
      </w:r>
      <w:r w:rsidR="00F14BBA" w:rsidRPr="00486058">
        <w:rPr>
          <w:rFonts w:ascii="Times New Roman" w:hAnsi="Times New Roman" w:cs="Times New Roman"/>
          <w:sz w:val="24"/>
          <w:szCs w:val="24"/>
        </w:rPr>
        <w:t xml:space="preserve">dozorová pravomoc obce v přenesené působnosti - </w:t>
      </w:r>
      <w:r w:rsidRPr="00486058">
        <w:rPr>
          <w:rFonts w:ascii="Times New Roman" w:hAnsi="Times New Roman" w:cs="Times New Roman"/>
          <w:sz w:val="24"/>
          <w:szCs w:val="24"/>
        </w:rPr>
        <w:t xml:space="preserve"> celý § 11)</w:t>
      </w:r>
      <w:r w:rsidR="00012405">
        <w:rPr>
          <w:rFonts w:ascii="Times New Roman" w:hAnsi="Times New Roman" w:cs="Times New Roman"/>
          <w:sz w:val="24"/>
          <w:szCs w:val="24"/>
        </w:rPr>
        <w:t>,</w:t>
      </w:r>
    </w:p>
    <w:p w:rsidR="00486058" w:rsidRDefault="00BD137B"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xml:space="preserve">§ 13 Některé podmínky prodeje nebo podávání alkoholických nápojů </w:t>
      </w:r>
      <w:r w:rsidRPr="00486058">
        <w:rPr>
          <w:rFonts w:ascii="Times New Roman" w:hAnsi="Times New Roman" w:cs="Times New Roman"/>
          <w:sz w:val="24"/>
          <w:szCs w:val="24"/>
        </w:rPr>
        <w:t>(</w:t>
      </w:r>
      <w:r w:rsidR="00F14BBA" w:rsidRPr="00486058">
        <w:rPr>
          <w:rFonts w:ascii="Times New Roman" w:hAnsi="Times New Roman" w:cs="Times New Roman"/>
          <w:sz w:val="24"/>
          <w:szCs w:val="24"/>
        </w:rPr>
        <w:t xml:space="preserve">dozorová pravomoc obce v přenesené působnosti - </w:t>
      </w:r>
      <w:r w:rsidRPr="00486058">
        <w:rPr>
          <w:rFonts w:ascii="Times New Roman" w:hAnsi="Times New Roman" w:cs="Times New Roman"/>
          <w:sz w:val="24"/>
          <w:szCs w:val="24"/>
        </w:rPr>
        <w:t>celý § 13)</w:t>
      </w:r>
      <w:r w:rsidR="00486058">
        <w:rPr>
          <w:rFonts w:ascii="Times New Roman" w:hAnsi="Times New Roman" w:cs="Times New Roman"/>
          <w:sz w:val="24"/>
          <w:szCs w:val="24"/>
        </w:rPr>
        <w:t xml:space="preserve"> – text zákazu prodeje alkoholický</w:t>
      </w:r>
      <w:r w:rsidR="00012405">
        <w:rPr>
          <w:rFonts w:ascii="Times New Roman" w:hAnsi="Times New Roman" w:cs="Times New Roman"/>
          <w:sz w:val="24"/>
          <w:szCs w:val="24"/>
        </w:rPr>
        <w:t>ch nápojů osobám mladším 18 let,</w:t>
      </w:r>
    </w:p>
    <w:p w:rsidR="00486058" w:rsidRDefault="00BD137B"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lastRenderedPageBreak/>
        <w:t xml:space="preserve">§ 14 Příležitostný prodej alkoholických nápojů </w:t>
      </w:r>
      <w:r w:rsidRPr="00486058">
        <w:rPr>
          <w:rFonts w:ascii="Times New Roman" w:hAnsi="Times New Roman" w:cs="Times New Roman"/>
          <w:sz w:val="24"/>
          <w:szCs w:val="24"/>
        </w:rPr>
        <w:t>(</w:t>
      </w:r>
      <w:r w:rsidR="00F14BBA" w:rsidRPr="00486058">
        <w:rPr>
          <w:rFonts w:ascii="Times New Roman" w:hAnsi="Times New Roman" w:cs="Times New Roman"/>
          <w:sz w:val="24"/>
          <w:szCs w:val="24"/>
        </w:rPr>
        <w:t xml:space="preserve">dozorová pravomoc obce v přenesené působnosti - </w:t>
      </w:r>
      <w:r w:rsidRPr="00486058">
        <w:rPr>
          <w:rFonts w:ascii="Times New Roman" w:hAnsi="Times New Roman" w:cs="Times New Roman"/>
          <w:sz w:val="24"/>
          <w:szCs w:val="24"/>
        </w:rPr>
        <w:t>celý § 14)</w:t>
      </w:r>
      <w:r w:rsidR="00012405">
        <w:rPr>
          <w:rFonts w:ascii="Times New Roman" w:hAnsi="Times New Roman" w:cs="Times New Roman"/>
          <w:sz w:val="24"/>
          <w:szCs w:val="24"/>
        </w:rPr>
        <w:t>,</w:t>
      </w:r>
    </w:p>
    <w:p w:rsidR="00486058" w:rsidRDefault="00BD137B" w:rsidP="007B673E">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xml:space="preserve">§ 15 Prodej alkoholických nápojů prostřednictvím prostředku komunikace na dálku </w:t>
      </w:r>
      <w:r w:rsidRPr="00486058">
        <w:rPr>
          <w:rFonts w:ascii="Times New Roman" w:hAnsi="Times New Roman" w:cs="Times New Roman"/>
          <w:sz w:val="24"/>
          <w:szCs w:val="24"/>
        </w:rPr>
        <w:t>(</w:t>
      </w:r>
      <w:r w:rsidR="00F14BBA" w:rsidRPr="00486058">
        <w:rPr>
          <w:rFonts w:ascii="Times New Roman" w:hAnsi="Times New Roman" w:cs="Times New Roman"/>
          <w:sz w:val="24"/>
          <w:szCs w:val="24"/>
        </w:rPr>
        <w:t xml:space="preserve">dozorová pravomoc obce v přenesené působnosti - </w:t>
      </w:r>
      <w:r w:rsidRPr="00486058">
        <w:rPr>
          <w:rFonts w:ascii="Times New Roman" w:hAnsi="Times New Roman" w:cs="Times New Roman"/>
          <w:sz w:val="24"/>
          <w:szCs w:val="24"/>
        </w:rPr>
        <w:t xml:space="preserve"> celý § 15)</w:t>
      </w:r>
      <w:r w:rsidR="00012405">
        <w:rPr>
          <w:rFonts w:ascii="Times New Roman" w:hAnsi="Times New Roman" w:cs="Times New Roman"/>
          <w:sz w:val="24"/>
          <w:szCs w:val="24"/>
        </w:rPr>
        <w:t>,</w:t>
      </w:r>
    </w:p>
    <w:p w:rsidR="00486058" w:rsidRPr="00012405" w:rsidRDefault="00BD137B" w:rsidP="00012405">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16 Povinnost prodej</w:t>
      </w:r>
      <w:r w:rsidR="00486058">
        <w:rPr>
          <w:rFonts w:ascii="Times New Roman" w:hAnsi="Times New Roman" w:cs="Times New Roman"/>
          <w:b/>
          <w:sz w:val="24"/>
          <w:szCs w:val="24"/>
        </w:rPr>
        <w:t>ce</w:t>
      </w:r>
      <w:r w:rsidRPr="00486058">
        <w:rPr>
          <w:rFonts w:ascii="Times New Roman" w:hAnsi="Times New Roman" w:cs="Times New Roman"/>
          <w:b/>
          <w:sz w:val="24"/>
          <w:szCs w:val="24"/>
        </w:rPr>
        <w:t xml:space="preserve"> alkoholických nápojů </w:t>
      </w:r>
      <w:r w:rsidRPr="00486058">
        <w:rPr>
          <w:rFonts w:ascii="Times New Roman" w:hAnsi="Times New Roman" w:cs="Times New Roman"/>
          <w:sz w:val="24"/>
          <w:szCs w:val="24"/>
        </w:rPr>
        <w:t>(</w:t>
      </w:r>
      <w:r w:rsidR="00F14BBA" w:rsidRPr="00486058">
        <w:rPr>
          <w:rFonts w:ascii="Times New Roman" w:hAnsi="Times New Roman" w:cs="Times New Roman"/>
          <w:sz w:val="24"/>
          <w:szCs w:val="24"/>
        </w:rPr>
        <w:t>dozorová pravomoc obce v přenesené působnosti -</w:t>
      </w:r>
      <w:r w:rsidRPr="00486058">
        <w:rPr>
          <w:rFonts w:ascii="Times New Roman" w:hAnsi="Times New Roman" w:cs="Times New Roman"/>
          <w:sz w:val="24"/>
          <w:szCs w:val="24"/>
        </w:rPr>
        <w:t xml:space="preserve"> celý § 16)</w:t>
      </w:r>
      <w:r w:rsidR="00486058">
        <w:rPr>
          <w:rFonts w:ascii="Times New Roman" w:hAnsi="Times New Roman" w:cs="Times New Roman"/>
          <w:sz w:val="24"/>
          <w:szCs w:val="24"/>
        </w:rPr>
        <w:t xml:space="preserve"> – vyzvat osoby mladší 18 let, která je zjevně pod vlivem alkoholu k opuštění </w:t>
      </w:r>
      <w:r w:rsidR="00012405">
        <w:rPr>
          <w:rFonts w:ascii="Times New Roman" w:hAnsi="Times New Roman" w:cs="Times New Roman"/>
          <w:sz w:val="24"/>
          <w:szCs w:val="24"/>
        </w:rPr>
        <w:t>tohoto prostoru,</w:t>
      </w:r>
    </w:p>
    <w:p w:rsidR="007B673E" w:rsidRDefault="00BD137B" w:rsidP="007B673E">
      <w:pPr>
        <w:pStyle w:val="Odstavecseseznamem"/>
        <w:numPr>
          <w:ilvl w:val="0"/>
          <w:numId w:val="22"/>
        </w:numPr>
        <w:jc w:val="both"/>
        <w:rPr>
          <w:rFonts w:ascii="Times New Roman" w:hAnsi="Times New Roman" w:cs="Times New Roman"/>
          <w:sz w:val="24"/>
          <w:szCs w:val="24"/>
        </w:rPr>
      </w:pPr>
      <w:r w:rsidRPr="00486058">
        <w:rPr>
          <w:rFonts w:ascii="Times New Roman" w:hAnsi="Times New Roman" w:cs="Times New Roman"/>
          <w:b/>
          <w:sz w:val="24"/>
          <w:szCs w:val="24"/>
        </w:rPr>
        <w:t xml:space="preserve">§ 18 Zákaz vstupu pro osobu, která je zjevně pod vlivem alkoholu nebo jiné návykové látky </w:t>
      </w:r>
      <w:r w:rsidRPr="00486058">
        <w:rPr>
          <w:rFonts w:ascii="Times New Roman" w:hAnsi="Times New Roman" w:cs="Times New Roman"/>
          <w:sz w:val="24"/>
          <w:szCs w:val="24"/>
        </w:rPr>
        <w:t>(</w:t>
      </w:r>
      <w:r w:rsidR="00F14BBA" w:rsidRPr="00486058">
        <w:rPr>
          <w:rFonts w:ascii="Times New Roman" w:hAnsi="Times New Roman" w:cs="Times New Roman"/>
          <w:sz w:val="24"/>
          <w:szCs w:val="24"/>
        </w:rPr>
        <w:t xml:space="preserve">dozorová pravomoc obce v přenesené působnosti - </w:t>
      </w:r>
      <w:r w:rsidRPr="00486058">
        <w:rPr>
          <w:rFonts w:ascii="Times New Roman" w:hAnsi="Times New Roman" w:cs="Times New Roman"/>
          <w:sz w:val="24"/>
          <w:szCs w:val="24"/>
        </w:rPr>
        <w:t>celý § 18)</w:t>
      </w:r>
      <w:r w:rsidR="00012405">
        <w:rPr>
          <w:rFonts w:ascii="Times New Roman" w:hAnsi="Times New Roman" w:cs="Times New Roman"/>
          <w:sz w:val="24"/>
          <w:szCs w:val="24"/>
        </w:rPr>
        <w:t>,</w:t>
      </w:r>
    </w:p>
    <w:p w:rsidR="007B673E" w:rsidRDefault="00BD137B" w:rsidP="007B673E">
      <w:pPr>
        <w:pStyle w:val="Odstavecseseznamem"/>
        <w:numPr>
          <w:ilvl w:val="0"/>
          <w:numId w:val="22"/>
        </w:numPr>
        <w:jc w:val="both"/>
        <w:rPr>
          <w:rFonts w:ascii="Times New Roman" w:hAnsi="Times New Roman" w:cs="Times New Roman"/>
          <w:sz w:val="24"/>
          <w:szCs w:val="24"/>
        </w:rPr>
      </w:pPr>
      <w:r w:rsidRPr="007B673E">
        <w:rPr>
          <w:rFonts w:ascii="Times New Roman" w:hAnsi="Times New Roman" w:cs="Times New Roman"/>
          <w:b/>
          <w:sz w:val="24"/>
          <w:szCs w:val="24"/>
        </w:rPr>
        <w:t xml:space="preserve">§ 19 Zákaz požívat alkoholické nápoje nebo užívat jiné návykové látky </w:t>
      </w:r>
      <w:r w:rsidRPr="007B673E">
        <w:rPr>
          <w:rFonts w:ascii="Times New Roman" w:hAnsi="Times New Roman" w:cs="Times New Roman"/>
          <w:sz w:val="24"/>
          <w:szCs w:val="24"/>
        </w:rPr>
        <w:t>(</w:t>
      </w:r>
      <w:r w:rsidR="00F14BBA" w:rsidRPr="007B673E">
        <w:rPr>
          <w:rFonts w:ascii="Times New Roman" w:hAnsi="Times New Roman" w:cs="Times New Roman"/>
          <w:sz w:val="24"/>
          <w:szCs w:val="24"/>
        </w:rPr>
        <w:t xml:space="preserve">dozorová pravomoc obce v přenesené působnosti - </w:t>
      </w:r>
      <w:r w:rsidRPr="007B673E">
        <w:rPr>
          <w:rFonts w:ascii="Times New Roman" w:hAnsi="Times New Roman" w:cs="Times New Roman"/>
          <w:sz w:val="24"/>
          <w:szCs w:val="24"/>
        </w:rPr>
        <w:t>celý § 19)</w:t>
      </w:r>
      <w:r w:rsidR="00012405">
        <w:rPr>
          <w:rFonts w:ascii="Times New Roman" w:hAnsi="Times New Roman" w:cs="Times New Roman"/>
          <w:sz w:val="24"/>
          <w:szCs w:val="24"/>
        </w:rPr>
        <w:t>,</w:t>
      </w:r>
    </w:p>
    <w:p w:rsidR="007B673E" w:rsidRDefault="00BD137B" w:rsidP="007B673E">
      <w:pPr>
        <w:pStyle w:val="Odstavecseseznamem"/>
        <w:numPr>
          <w:ilvl w:val="0"/>
          <w:numId w:val="22"/>
        </w:numPr>
        <w:jc w:val="both"/>
        <w:rPr>
          <w:rFonts w:ascii="Times New Roman" w:hAnsi="Times New Roman" w:cs="Times New Roman"/>
          <w:sz w:val="24"/>
          <w:szCs w:val="24"/>
        </w:rPr>
      </w:pPr>
      <w:r w:rsidRPr="007B673E">
        <w:rPr>
          <w:rFonts w:ascii="Times New Roman" w:hAnsi="Times New Roman" w:cs="Times New Roman"/>
          <w:b/>
          <w:sz w:val="24"/>
          <w:szCs w:val="24"/>
        </w:rPr>
        <w:t xml:space="preserve">§ 20 Orientační vyšetření a odborné lékařské vyšetření </w:t>
      </w:r>
      <w:r w:rsidRPr="007B673E">
        <w:rPr>
          <w:rFonts w:ascii="Times New Roman" w:hAnsi="Times New Roman" w:cs="Times New Roman"/>
          <w:sz w:val="24"/>
          <w:szCs w:val="24"/>
        </w:rPr>
        <w:t>(</w:t>
      </w:r>
      <w:r w:rsidR="00F14BBA" w:rsidRPr="007B673E">
        <w:rPr>
          <w:rFonts w:ascii="Times New Roman" w:hAnsi="Times New Roman" w:cs="Times New Roman"/>
          <w:sz w:val="24"/>
          <w:szCs w:val="24"/>
        </w:rPr>
        <w:t xml:space="preserve">dozorová pravomoc obce v přenesené působnosti - </w:t>
      </w:r>
      <w:r w:rsidRPr="007B673E">
        <w:rPr>
          <w:rFonts w:ascii="Times New Roman" w:hAnsi="Times New Roman" w:cs="Times New Roman"/>
          <w:sz w:val="24"/>
          <w:szCs w:val="24"/>
        </w:rPr>
        <w:t>celý § 20)</w:t>
      </w:r>
      <w:r w:rsidR="00012405">
        <w:rPr>
          <w:rFonts w:ascii="Times New Roman" w:hAnsi="Times New Roman" w:cs="Times New Roman"/>
          <w:sz w:val="24"/>
          <w:szCs w:val="24"/>
        </w:rPr>
        <w:t>,</w:t>
      </w:r>
    </w:p>
    <w:p w:rsidR="00BD137B" w:rsidRPr="007B673E" w:rsidRDefault="00BD137B" w:rsidP="007B673E">
      <w:pPr>
        <w:pStyle w:val="Odstavecseseznamem"/>
        <w:numPr>
          <w:ilvl w:val="0"/>
          <w:numId w:val="22"/>
        </w:numPr>
        <w:jc w:val="both"/>
        <w:rPr>
          <w:rFonts w:ascii="Times New Roman" w:hAnsi="Times New Roman" w:cs="Times New Roman"/>
          <w:sz w:val="24"/>
          <w:szCs w:val="24"/>
        </w:rPr>
      </w:pPr>
      <w:r w:rsidRPr="007B673E">
        <w:rPr>
          <w:rFonts w:ascii="Times New Roman" w:hAnsi="Times New Roman" w:cs="Times New Roman"/>
          <w:b/>
          <w:sz w:val="24"/>
          <w:szCs w:val="24"/>
        </w:rPr>
        <w:t xml:space="preserve">§ 21 Výzva k orientačnímu vyšetření a odbornému lékařskému vyšetření </w:t>
      </w:r>
      <w:r w:rsidRPr="007B673E">
        <w:rPr>
          <w:rFonts w:ascii="Times New Roman" w:hAnsi="Times New Roman" w:cs="Times New Roman"/>
          <w:sz w:val="24"/>
          <w:szCs w:val="24"/>
        </w:rPr>
        <w:t>(</w:t>
      </w:r>
      <w:r w:rsidR="00F14BBA" w:rsidRPr="007B673E">
        <w:rPr>
          <w:rFonts w:ascii="Times New Roman" w:hAnsi="Times New Roman" w:cs="Times New Roman"/>
          <w:sz w:val="24"/>
          <w:szCs w:val="24"/>
        </w:rPr>
        <w:t xml:space="preserve">dozorová pravomoc obce v přenesené působnosti - </w:t>
      </w:r>
      <w:r w:rsidRPr="007B673E">
        <w:rPr>
          <w:rFonts w:ascii="Times New Roman" w:hAnsi="Times New Roman" w:cs="Times New Roman"/>
          <w:sz w:val="24"/>
          <w:szCs w:val="24"/>
        </w:rPr>
        <w:t>celý § 21)</w:t>
      </w:r>
      <w:r w:rsidR="00012405">
        <w:rPr>
          <w:rFonts w:ascii="Times New Roman" w:hAnsi="Times New Roman" w:cs="Times New Roman"/>
          <w:sz w:val="24"/>
          <w:szCs w:val="24"/>
        </w:rPr>
        <w:t>,</w:t>
      </w:r>
    </w:p>
    <w:p w:rsidR="00012405" w:rsidRDefault="00BD137B" w:rsidP="000500A7">
      <w:pPr>
        <w:pStyle w:val="Odstavecseseznamem"/>
        <w:numPr>
          <w:ilvl w:val="0"/>
          <w:numId w:val="22"/>
        </w:numPr>
        <w:jc w:val="both"/>
        <w:rPr>
          <w:rFonts w:ascii="Times New Roman" w:hAnsi="Times New Roman" w:cs="Times New Roman"/>
          <w:sz w:val="24"/>
          <w:szCs w:val="24"/>
        </w:rPr>
      </w:pPr>
      <w:r w:rsidRPr="00012405">
        <w:rPr>
          <w:rFonts w:ascii="Times New Roman" w:hAnsi="Times New Roman" w:cs="Times New Roman"/>
          <w:b/>
          <w:sz w:val="24"/>
          <w:szCs w:val="24"/>
        </w:rPr>
        <w:t>§ 22 Osoby provádějící orientační vyšetření a odborné lékařské vyšetření (</w:t>
      </w:r>
      <w:proofErr w:type="gramStart"/>
      <w:r w:rsidR="00F14BBA" w:rsidRPr="00012405">
        <w:rPr>
          <w:rFonts w:ascii="Times New Roman" w:hAnsi="Times New Roman" w:cs="Times New Roman"/>
          <w:sz w:val="24"/>
          <w:szCs w:val="24"/>
        </w:rPr>
        <w:t xml:space="preserve">dozorová </w:t>
      </w:r>
      <w:r w:rsidR="00012405">
        <w:rPr>
          <w:rFonts w:ascii="Times New Roman" w:hAnsi="Times New Roman" w:cs="Times New Roman"/>
          <w:sz w:val="24"/>
          <w:szCs w:val="24"/>
        </w:rPr>
        <w:t xml:space="preserve">   </w:t>
      </w:r>
      <w:r w:rsidR="00F14BBA" w:rsidRPr="00012405">
        <w:rPr>
          <w:rFonts w:ascii="Times New Roman" w:hAnsi="Times New Roman" w:cs="Times New Roman"/>
          <w:sz w:val="24"/>
          <w:szCs w:val="24"/>
        </w:rPr>
        <w:t>pravomoc</w:t>
      </w:r>
      <w:proofErr w:type="gramEnd"/>
      <w:r w:rsidR="00F14BBA" w:rsidRPr="00012405">
        <w:rPr>
          <w:rFonts w:ascii="Times New Roman" w:hAnsi="Times New Roman" w:cs="Times New Roman"/>
          <w:sz w:val="24"/>
          <w:szCs w:val="24"/>
        </w:rPr>
        <w:t xml:space="preserve"> obce v přenesené působnosti </w:t>
      </w:r>
      <w:r w:rsidR="00F14BBA" w:rsidRPr="00012405">
        <w:rPr>
          <w:rFonts w:ascii="Times New Roman" w:hAnsi="Times New Roman" w:cs="Times New Roman"/>
          <w:b/>
          <w:sz w:val="24"/>
          <w:szCs w:val="24"/>
        </w:rPr>
        <w:t xml:space="preserve">- </w:t>
      </w:r>
      <w:r w:rsidRPr="00012405">
        <w:rPr>
          <w:rFonts w:ascii="Times New Roman" w:hAnsi="Times New Roman" w:cs="Times New Roman"/>
          <w:sz w:val="24"/>
          <w:szCs w:val="24"/>
        </w:rPr>
        <w:t>celý § 22)</w:t>
      </w:r>
      <w:r w:rsidR="00012405">
        <w:rPr>
          <w:rFonts w:ascii="Times New Roman" w:hAnsi="Times New Roman" w:cs="Times New Roman"/>
          <w:sz w:val="24"/>
          <w:szCs w:val="24"/>
        </w:rPr>
        <w:t>,</w:t>
      </w:r>
    </w:p>
    <w:p w:rsidR="007B673E" w:rsidRPr="00012405" w:rsidRDefault="00BD137B" w:rsidP="000500A7">
      <w:pPr>
        <w:pStyle w:val="Odstavecseseznamem"/>
        <w:numPr>
          <w:ilvl w:val="0"/>
          <w:numId w:val="22"/>
        </w:numPr>
        <w:jc w:val="both"/>
        <w:rPr>
          <w:rFonts w:ascii="Times New Roman" w:hAnsi="Times New Roman" w:cs="Times New Roman"/>
          <w:sz w:val="24"/>
          <w:szCs w:val="24"/>
        </w:rPr>
      </w:pPr>
      <w:r w:rsidRPr="00012405">
        <w:rPr>
          <w:rFonts w:ascii="Times New Roman" w:hAnsi="Times New Roman" w:cs="Times New Roman"/>
          <w:b/>
          <w:sz w:val="24"/>
          <w:szCs w:val="24"/>
        </w:rPr>
        <w:t xml:space="preserve">§ 24 Úhrada nákladů na odborné lékařské vyšetření a dopravu do zdravotního zařízení </w:t>
      </w:r>
      <w:r w:rsidRPr="00012405">
        <w:rPr>
          <w:rFonts w:ascii="Times New Roman" w:hAnsi="Times New Roman" w:cs="Times New Roman"/>
          <w:sz w:val="24"/>
          <w:szCs w:val="24"/>
        </w:rPr>
        <w:t>(</w:t>
      </w:r>
      <w:r w:rsidR="00F10C7B" w:rsidRPr="00012405">
        <w:rPr>
          <w:rFonts w:ascii="Times New Roman" w:hAnsi="Times New Roman" w:cs="Times New Roman"/>
          <w:sz w:val="24"/>
          <w:szCs w:val="24"/>
        </w:rPr>
        <w:t>dozorová pravomoc obce v přenesené působnosti -</w:t>
      </w:r>
      <w:r w:rsidRPr="00012405">
        <w:rPr>
          <w:rFonts w:ascii="Times New Roman" w:hAnsi="Times New Roman" w:cs="Times New Roman"/>
          <w:sz w:val="24"/>
          <w:szCs w:val="24"/>
        </w:rPr>
        <w:t xml:space="preserve"> </w:t>
      </w:r>
      <w:r w:rsidR="00AF0F0E" w:rsidRPr="00012405">
        <w:rPr>
          <w:rFonts w:ascii="Times New Roman" w:hAnsi="Times New Roman" w:cs="Times New Roman"/>
          <w:sz w:val="24"/>
          <w:szCs w:val="24"/>
        </w:rPr>
        <w:t>celý § 24</w:t>
      </w:r>
      <w:r w:rsidRPr="00012405">
        <w:rPr>
          <w:rFonts w:ascii="Times New Roman" w:hAnsi="Times New Roman" w:cs="Times New Roman"/>
          <w:sz w:val="24"/>
          <w:szCs w:val="24"/>
        </w:rPr>
        <w:t>)</w:t>
      </w:r>
      <w:r w:rsidR="00012405" w:rsidRPr="00012405">
        <w:rPr>
          <w:rFonts w:ascii="Times New Roman" w:hAnsi="Times New Roman" w:cs="Times New Roman"/>
          <w:sz w:val="24"/>
          <w:szCs w:val="24"/>
        </w:rPr>
        <w:t>.</w:t>
      </w:r>
    </w:p>
    <w:p w:rsidR="00BD137B" w:rsidRPr="000C4888" w:rsidRDefault="00BD137B" w:rsidP="00D5699A">
      <w:pPr>
        <w:pStyle w:val="Odstavecseseznamem"/>
        <w:jc w:val="both"/>
        <w:rPr>
          <w:rFonts w:ascii="Times New Roman" w:hAnsi="Times New Roman" w:cs="Times New Roman"/>
          <w:b/>
          <w:sz w:val="24"/>
          <w:szCs w:val="24"/>
        </w:rPr>
      </w:pPr>
    </w:p>
    <w:p w:rsidR="00BD137B" w:rsidRPr="00012405" w:rsidRDefault="00012405" w:rsidP="00D5699A">
      <w:pPr>
        <w:pStyle w:val="Odstavecseseznamem"/>
        <w:jc w:val="both"/>
        <w:rPr>
          <w:rFonts w:ascii="Times New Roman" w:hAnsi="Times New Roman" w:cs="Times New Roman"/>
          <w:b/>
          <w:sz w:val="24"/>
          <w:szCs w:val="24"/>
          <w:u w:val="single"/>
        </w:rPr>
      </w:pPr>
      <w:r w:rsidRPr="00012405">
        <w:rPr>
          <w:rFonts w:ascii="Times New Roman" w:hAnsi="Times New Roman" w:cs="Times New Roman"/>
          <w:b/>
          <w:sz w:val="24"/>
          <w:szCs w:val="24"/>
          <w:u w:val="single"/>
        </w:rPr>
        <w:t xml:space="preserve">Oprávnění obce: </w:t>
      </w:r>
    </w:p>
    <w:p w:rsidR="00012405" w:rsidRPr="00486058" w:rsidRDefault="00012405" w:rsidP="00012405">
      <w:pPr>
        <w:pStyle w:val="Odstavecseseznamem"/>
        <w:numPr>
          <w:ilvl w:val="0"/>
          <w:numId w:val="21"/>
        </w:numPr>
        <w:jc w:val="both"/>
        <w:rPr>
          <w:rFonts w:ascii="Times New Roman" w:hAnsi="Times New Roman" w:cs="Times New Roman"/>
          <w:sz w:val="24"/>
          <w:szCs w:val="24"/>
        </w:rPr>
      </w:pPr>
      <w:r w:rsidRPr="00486058">
        <w:rPr>
          <w:rFonts w:ascii="Times New Roman" w:hAnsi="Times New Roman" w:cs="Times New Roman"/>
          <w:b/>
          <w:sz w:val="24"/>
          <w:szCs w:val="24"/>
        </w:rPr>
        <w:t xml:space="preserve">§ 17 Obecně závazná vyhláška obce </w:t>
      </w:r>
    </w:p>
    <w:p w:rsidR="00012405" w:rsidRPr="00F2739E" w:rsidRDefault="00012405" w:rsidP="00012405">
      <w:pPr>
        <w:pStyle w:val="Odstavecseseznamem"/>
        <w:jc w:val="both"/>
        <w:rPr>
          <w:rFonts w:ascii="Times New Roman" w:hAnsi="Times New Roman" w:cs="Times New Roman"/>
          <w:sz w:val="24"/>
          <w:szCs w:val="24"/>
        </w:rPr>
      </w:pPr>
      <w:r w:rsidRPr="00F2739E">
        <w:rPr>
          <w:rFonts w:ascii="Times New Roman" w:hAnsi="Times New Roman" w:cs="Times New Roman"/>
          <w:sz w:val="24"/>
          <w:szCs w:val="24"/>
        </w:rPr>
        <w:t>Obec může OZV:</w:t>
      </w:r>
    </w:p>
    <w:p w:rsidR="00012405" w:rsidRPr="00F2739E" w:rsidRDefault="00012405" w:rsidP="00012405">
      <w:pPr>
        <w:pStyle w:val="Odstavecseseznamem"/>
        <w:numPr>
          <w:ilvl w:val="0"/>
          <w:numId w:val="23"/>
        </w:numPr>
        <w:jc w:val="both"/>
        <w:rPr>
          <w:rFonts w:ascii="Times New Roman" w:hAnsi="Times New Roman" w:cs="Times New Roman"/>
          <w:sz w:val="24"/>
          <w:szCs w:val="24"/>
        </w:rPr>
      </w:pPr>
      <w:r w:rsidRPr="00F2739E">
        <w:rPr>
          <w:rFonts w:ascii="Times New Roman" w:hAnsi="Times New Roman" w:cs="Times New Roman"/>
          <w:sz w:val="24"/>
          <w:szCs w:val="24"/>
        </w:rPr>
        <w:t>zakázat kouření a používání elektronických cigaret na veřejném prostranství, které se nachází v blízkosti školy, školského zařízení nebo jiného prostoru vyhrazeného pro aktivity osob mladších 18 let</w:t>
      </w:r>
      <w:r>
        <w:rPr>
          <w:rFonts w:ascii="Times New Roman" w:hAnsi="Times New Roman" w:cs="Times New Roman"/>
          <w:sz w:val="24"/>
          <w:szCs w:val="24"/>
        </w:rPr>
        <w:t>,</w:t>
      </w:r>
    </w:p>
    <w:p w:rsidR="00012405" w:rsidRDefault="00012405" w:rsidP="00012405">
      <w:pPr>
        <w:pStyle w:val="Odstavecseseznamem"/>
        <w:numPr>
          <w:ilvl w:val="0"/>
          <w:numId w:val="23"/>
        </w:numPr>
        <w:jc w:val="both"/>
        <w:rPr>
          <w:rFonts w:ascii="Times New Roman" w:hAnsi="Times New Roman" w:cs="Times New Roman"/>
          <w:sz w:val="24"/>
          <w:szCs w:val="24"/>
        </w:rPr>
      </w:pPr>
      <w:r w:rsidRPr="00F2739E">
        <w:rPr>
          <w:rFonts w:ascii="Times New Roman" w:hAnsi="Times New Roman" w:cs="Times New Roman"/>
          <w:sz w:val="24"/>
          <w:szCs w:val="24"/>
        </w:rPr>
        <w:t>zakázat konzumaci alkoholických nápojů na veřejně přístupném místě nebo veřejnosti přístupné akci, pokud je toto místo nebo akce přístupné osobám mladším 18 let</w:t>
      </w:r>
      <w:r>
        <w:rPr>
          <w:rFonts w:ascii="Times New Roman" w:hAnsi="Times New Roman" w:cs="Times New Roman"/>
          <w:sz w:val="24"/>
          <w:szCs w:val="24"/>
        </w:rPr>
        <w:t>,</w:t>
      </w:r>
    </w:p>
    <w:p w:rsidR="00012405" w:rsidRDefault="00012405" w:rsidP="00012405">
      <w:pPr>
        <w:pStyle w:val="Odstavecseseznamem"/>
        <w:numPr>
          <w:ilvl w:val="0"/>
          <w:numId w:val="23"/>
        </w:numPr>
        <w:jc w:val="both"/>
        <w:rPr>
          <w:rFonts w:ascii="Times New Roman" w:hAnsi="Times New Roman" w:cs="Times New Roman"/>
          <w:sz w:val="24"/>
          <w:szCs w:val="24"/>
        </w:rPr>
      </w:pPr>
      <w:r w:rsidRPr="00012405">
        <w:rPr>
          <w:rFonts w:ascii="Times New Roman" w:hAnsi="Times New Roman" w:cs="Times New Roman"/>
          <w:sz w:val="24"/>
          <w:szCs w:val="24"/>
        </w:rPr>
        <w:t>omezit nebo zakázat v určitých dnech nebo hodinách nebo na určitém místě prodej, podávání a konzumaci alkoholických nápojů v případě konání kulturní, sportovní nebo jiné společenské akce přístupné veřejnosti</w:t>
      </w:r>
    </w:p>
    <w:p w:rsidR="00012405" w:rsidRDefault="00012405" w:rsidP="00012405">
      <w:pPr>
        <w:pStyle w:val="Odstavecseseznamem"/>
        <w:ind w:left="1080"/>
        <w:jc w:val="both"/>
        <w:rPr>
          <w:rFonts w:ascii="Times New Roman" w:hAnsi="Times New Roman" w:cs="Times New Roman"/>
          <w:sz w:val="24"/>
          <w:szCs w:val="24"/>
        </w:rPr>
      </w:pPr>
    </w:p>
    <w:p w:rsidR="00012405" w:rsidRPr="00012405" w:rsidRDefault="00012405" w:rsidP="00012405">
      <w:pPr>
        <w:pStyle w:val="Odstavecseseznamem"/>
        <w:numPr>
          <w:ilvl w:val="0"/>
          <w:numId w:val="24"/>
        </w:numPr>
        <w:jc w:val="both"/>
        <w:rPr>
          <w:rFonts w:ascii="Times New Roman" w:hAnsi="Times New Roman" w:cs="Times New Roman"/>
          <w:sz w:val="24"/>
          <w:szCs w:val="24"/>
        </w:rPr>
      </w:pPr>
      <w:r w:rsidRPr="00012405">
        <w:rPr>
          <w:rFonts w:ascii="Times New Roman" w:hAnsi="Times New Roman" w:cs="Times New Roman"/>
          <w:b/>
          <w:sz w:val="24"/>
          <w:szCs w:val="24"/>
        </w:rPr>
        <w:t>§ 29 Územní samosprávné celky</w:t>
      </w:r>
    </w:p>
    <w:p w:rsidR="00012405" w:rsidRPr="00012405" w:rsidRDefault="00012405" w:rsidP="00012405">
      <w:pPr>
        <w:pStyle w:val="Odstavecseseznamem"/>
        <w:jc w:val="both"/>
        <w:rPr>
          <w:rFonts w:ascii="Times New Roman" w:hAnsi="Times New Roman" w:cs="Times New Roman"/>
          <w:sz w:val="24"/>
          <w:szCs w:val="24"/>
        </w:rPr>
      </w:pPr>
      <w:r w:rsidRPr="00012405">
        <w:rPr>
          <w:rFonts w:ascii="Times New Roman" w:hAnsi="Times New Roman" w:cs="Times New Roman"/>
          <w:sz w:val="24"/>
          <w:szCs w:val="24"/>
        </w:rPr>
        <w:t xml:space="preserve">Obec v samostatné působnosti provádí protidrogovou politiku na území obce. V případě potřeby může zřídit funkci místního koordinátora pro protidrogovou politiku. </w:t>
      </w:r>
    </w:p>
    <w:p w:rsidR="00012405" w:rsidRPr="00012405" w:rsidRDefault="00012405" w:rsidP="00012405">
      <w:pPr>
        <w:jc w:val="both"/>
        <w:rPr>
          <w:rFonts w:ascii="Times New Roman" w:hAnsi="Times New Roman" w:cs="Times New Roman"/>
          <w:sz w:val="24"/>
          <w:szCs w:val="24"/>
        </w:rPr>
      </w:pPr>
    </w:p>
    <w:p w:rsidR="00D85F4C" w:rsidRDefault="00D85F4C" w:rsidP="00D5699A">
      <w:pPr>
        <w:pStyle w:val="Odstavecseseznamem"/>
        <w:jc w:val="both"/>
        <w:rPr>
          <w:rFonts w:ascii="Times New Roman" w:hAnsi="Times New Roman" w:cs="Times New Roman"/>
          <w:b/>
          <w:sz w:val="24"/>
          <w:szCs w:val="24"/>
        </w:rPr>
      </w:pPr>
    </w:p>
    <w:p w:rsidR="00D85F4C" w:rsidRPr="00982A3E" w:rsidRDefault="00982A3E" w:rsidP="002058C9">
      <w:pPr>
        <w:pStyle w:val="Odstavecseseznamem"/>
        <w:ind w:left="0"/>
        <w:jc w:val="both"/>
        <w:rPr>
          <w:rFonts w:ascii="Times New Roman" w:hAnsi="Times New Roman" w:cs="Times New Roman"/>
          <w:sz w:val="24"/>
          <w:szCs w:val="24"/>
        </w:rPr>
      </w:pPr>
      <w:r w:rsidRPr="00982A3E">
        <w:rPr>
          <w:rFonts w:ascii="Times New Roman" w:hAnsi="Times New Roman" w:cs="Times New Roman"/>
          <w:sz w:val="24"/>
          <w:szCs w:val="24"/>
        </w:rPr>
        <w:t>Zpracovala: Ing. Marta Tománková</w:t>
      </w:r>
    </w:p>
    <w:p w:rsidR="00D85F4C" w:rsidRDefault="00982A3E" w:rsidP="002058C9">
      <w:pPr>
        <w:pStyle w:val="Odstavecseseznamem"/>
        <w:ind w:left="0"/>
        <w:jc w:val="both"/>
        <w:rPr>
          <w:rFonts w:ascii="Times New Roman" w:hAnsi="Times New Roman" w:cs="Times New Roman"/>
          <w:sz w:val="24"/>
          <w:szCs w:val="24"/>
        </w:rPr>
      </w:pPr>
      <w:r w:rsidRPr="00982A3E">
        <w:rPr>
          <w:rFonts w:ascii="Times New Roman" w:hAnsi="Times New Roman" w:cs="Times New Roman"/>
          <w:sz w:val="24"/>
          <w:szCs w:val="24"/>
        </w:rPr>
        <w:t xml:space="preserve">Dne: </w:t>
      </w:r>
      <w:proofErr w:type="gramStart"/>
      <w:r w:rsidRPr="00982A3E">
        <w:rPr>
          <w:rFonts w:ascii="Times New Roman" w:hAnsi="Times New Roman" w:cs="Times New Roman"/>
          <w:sz w:val="24"/>
          <w:szCs w:val="24"/>
        </w:rPr>
        <w:t>20.11.2017</w:t>
      </w:r>
      <w:proofErr w:type="gramEnd"/>
    </w:p>
    <w:p w:rsidR="00982A3E" w:rsidRDefault="00982A3E" w:rsidP="002058C9">
      <w:pPr>
        <w:pStyle w:val="Odstavecseseznamem"/>
        <w:ind w:left="0"/>
        <w:jc w:val="both"/>
        <w:rPr>
          <w:rFonts w:ascii="Times New Roman" w:hAnsi="Times New Roman" w:cs="Times New Roman"/>
          <w:sz w:val="24"/>
          <w:szCs w:val="24"/>
        </w:rPr>
      </w:pPr>
    </w:p>
    <w:p w:rsidR="00982A3E" w:rsidRPr="009D288D" w:rsidRDefault="00982A3E" w:rsidP="009D288D">
      <w:pPr>
        <w:jc w:val="both"/>
        <w:rPr>
          <w:rFonts w:ascii="Times New Roman" w:hAnsi="Times New Roman" w:cs="Times New Roman"/>
          <w:b/>
          <w:sz w:val="24"/>
          <w:szCs w:val="24"/>
          <w:u w:val="single"/>
        </w:rPr>
      </w:pPr>
      <w:r w:rsidRPr="009D288D">
        <w:rPr>
          <w:rFonts w:ascii="Times New Roman" w:hAnsi="Times New Roman" w:cs="Times New Roman"/>
          <w:b/>
          <w:sz w:val="24"/>
          <w:szCs w:val="24"/>
          <w:u w:val="single"/>
        </w:rPr>
        <w:t xml:space="preserve">Přílohy: </w:t>
      </w:r>
    </w:p>
    <w:p w:rsidR="009D288D" w:rsidRDefault="009D288D" w:rsidP="009D288D">
      <w:pPr>
        <w:jc w:val="both"/>
        <w:rPr>
          <w:rFonts w:ascii="Times New Roman" w:eastAsia="Times New Roman" w:hAnsi="Times New Roman" w:cs="Times New Roman"/>
          <w:bCs/>
          <w:color w:val="000000"/>
          <w:sz w:val="24"/>
          <w:szCs w:val="24"/>
          <w:lang w:eastAsia="cs-CZ"/>
        </w:rPr>
      </w:pPr>
      <w:r w:rsidRPr="009D288D">
        <w:rPr>
          <w:rFonts w:ascii="Times New Roman" w:eastAsia="Times New Roman" w:hAnsi="Times New Roman" w:cs="Times New Roman"/>
          <w:bCs/>
          <w:color w:val="000000"/>
          <w:sz w:val="24"/>
          <w:szCs w:val="24"/>
          <w:lang w:eastAsia="cs-CZ"/>
        </w:rPr>
        <w:t>Příloha č. 1 Dozorové pr</w:t>
      </w:r>
      <w:r>
        <w:rPr>
          <w:rFonts w:ascii="Times New Roman" w:eastAsia="Times New Roman" w:hAnsi="Times New Roman" w:cs="Times New Roman"/>
          <w:bCs/>
          <w:color w:val="000000"/>
          <w:sz w:val="24"/>
          <w:szCs w:val="24"/>
          <w:lang w:eastAsia="cs-CZ"/>
        </w:rPr>
        <w:t>avomoci ke kontrole podle § 30</w:t>
      </w:r>
      <w:r w:rsidR="000F347E">
        <w:rPr>
          <w:rFonts w:ascii="Times New Roman" w:eastAsia="Times New Roman" w:hAnsi="Times New Roman" w:cs="Times New Roman"/>
          <w:bCs/>
          <w:color w:val="000000"/>
          <w:sz w:val="24"/>
          <w:szCs w:val="24"/>
          <w:lang w:eastAsia="cs-CZ"/>
        </w:rPr>
        <w:t xml:space="preserve"> a § 34</w:t>
      </w:r>
      <w:r>
        <w:rPr>
          <w:rFonts w:ascii="Times New Roman" w:eastAsia="Times New Roman" w:hAnsi="Times New Roman" w:cs="Times New Roman"/>
          <w:bCs/>
          <w:color w:val="000000"/>
          <w:sz w:val="24"/>
          <w:szCs w:val="24"/>
          <w:lang w:eastAsia="cs-CZ"/>
        </w:rPr>
        <w:t xml:space="preserve"> </w:t>
      </w:r>
      <w:r w:rsidRPr="009D288D">
        <w:rPr>
          <w:rFonts w:ascii="Times New Roman" w:eastAsia="Times New Roman" w:hAnsi="Times New Roman" w:cs="Times New Roman"/>
          <w:bCs/>
          <w:color w:val="000000"/>
          <w:sz w:val="24"/>
          <w:szCs w:val="24"/>
          <w:lang w:eastAsia="cs-CZ"/>
        </w:rPr>
        <w:t>zákona č. 65/2017 Sb.</w:t>
      </w:r>
    </w:p>
    <w:p w:rsidR="009D288D" w:rsidRPr="009D288D" w:rsidRDefault="009D288D" w:rsidP="009D288D">
      <w:pPr>
        <w:spacing w:after="0" w:line="240" w:lineRule="auto"/>
        <w:jc w:val="both"/>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Příloha č. 2 Oprávnění </w:t>
      </w:r>
      <w:r w:rsidRPr="009D288D">
        <w:rPr>
          <w:rFonts w:ascii="Times New Roman" w:eastAsia="Times New Roman" w:hAnsi="Times New Roman" w:cs="Times New Roman"/>
          <w:bCs/>
          <w:color w:val="000000"/>
          <w:sz w:val="24"/>
          <w:szCs w:val="24"/>
          <w:lang w:eastAsia="cs-CZ"/>
        </w:rPr>
        <w:t xml:space="preserve">k projednávání </w:t>
      </w:r>
      <w:r>
        <w:rPr>
          <w:rFonts w:ascii="Times New Roman" w:eastAsia="Times New Roman" w:hAnsi="Times New Roman" w:cs="Times New Roman"/>
          <w:bCs/>
          <w:color w:val="000000"/>
          <w:sz w:val="24"/>
          <w:szCs w:val="24"/>
          <w:lang w:eastAsia="cs-CZ"/>
        </w:rPr>
        <w:t>přestupků podle § 40</w:t>
      </w:r>
      <w:r w:rsidRPr="009D288D">
        <w:rPr>
          <w:rFonts w:ascii="Times New Roman" w:eastAsia="Times New Roman" w:hAnsi="Times New Roman" w:cs="Times New Roman"/>
          <w:bCs/>
          <w:color w:val="000000"/>
          <w:sz w:val="24"/>
          <w:szCs w:val="24"/>
          <w:lang w:eastAsia="cs-CZ"/>
        </w:rPr>
        <w:t xml:space="preserve"> zákona č. 65/2017 Sb.</w:t>
      </w:r>
    </w:p>
    <w:p w:rsidR="009D288D" w:rsidRPr="009D288D" w:rsidRDefault="009D288D" w:rsidP="009D288D">
      <w:pPr>
        <w:jc w:val="both"/>
        <w:rPr>
          <w:rFonts w:ascii="Times New Roman" w:eastAsia="Times New Roman" w:hAnsi="Times New Roman" w:cs="Times New Roman"/>
          <w:bCs/>
          <w:color w:val="000000"/>
          <w:sz w:val="24"/>
          <w:szCs w:val="24"/>
          <w:lang w:eastAsia="cs-CZ"/>
        </w:rPr>
      </w:pPr>
    </w:p>
    <w:p w:rsidR="009D288D" w:rsidRDefault="009D288D" w:rsidP="00D5699A">
      <w:pPr>
        <w:pStyle w:val="Odstavecseseznamem"/>
        <w:jc w:val="both"/>
        <w:rPr>
          <w:rFonts w:ascii="Times New Roman" w:hAnsi="Times New Roman" w:cs="Times New Roman"/>
          <w:sz w:val="24"/>
          <w:szCs w:val="24"/>
        </w:rPr>
      </w:pPr>
    </w:p>
    <w:p w:rsidR="00982A3E" w:rsidRPr="00982A3E" w:rsidRDefault="00982A3E" w:rsidP="00D5699A">
      <w:pPr>
        <w:pStyle w:val="Odstavecseseznamem"/>
        <w:jc w:val="both"/>
        <w:rPr>
          <w:rFonts w:ascii="Times New Roman" w:hAnsi="Times New Roman" w:cs="Times New Roman"/>
          <w:sz w:val="24"/>
          <w:szCs w:val="24"/>
        </w:rPr>
      </w:pPr>
    </w:p>
    <w:sectPr w:rsidR="00982A3E" w:rsidRPr="00982A3E" w:rsidSect="00D5699A">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BA" w:rsidRDefault="00F14BBA" w:rsidP="008C25E2">
      <w:pPr>
        <w:spacing w:after="0" w:line="240" w:lineRule="auto"/>
      </w:pPr>
      <w:r>
        <w:separator/>
      </w:r>
    </w:p>
  </w:endnote>
  <w:endnote w:type="continuationSeparator" w:id="0">
    <w:p w:rsidR="00F14BBA" w:rsidRDefault="00F14BBA" w:rsidP="008C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157738"/>
      <w:docPartObj>
        <w:docPartGallery w:val="Page Numbers (Bottom of Page)"/>
        <w:docPartUnique/>
      </w:docPartObj>
    </w:sdtPr>
    <w:sdtEndPr/>
    <w:sdtContent>
      <w:p w:rsidR="00340F3A" w:rsidRDefault="00340F3A">
        <w:pPr>
          <w:pStyle w:val="Zpat"/>
          <w:jc w:val="right"/>
        </w:pPr>
        <w:r>
          <w:fldChar w:fldCharType="begin"/>
        </w:r>
        <w:r>
          <w:instrText>PAGE   \* MERGEFORMAT</w:instrText>
        </w:r>
        <w:r>
          <w:fldChar w:fldCharType="separate"/>
        </w:r>
        <w:r w:rsidR="00C56D79">
          <w:rPr>
            <w:noProof/>
          </w:rPr>
          <w:t>8</w:t>
        </w:r>
        <w:r>
          <w:fldChar w:fldCharType="end"/>
        </w:r>
      </w:p>
    </w:sdtContent>
  </w:sdt>
  <w:p w:rsidR="00F14BBA" w:rsidRDefault="00F14B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BA" w:rsidRDefault="00F14BBA" w:rsidP="008C25E2">
      <w:pPr>
        <w:spacing w:after="0" w:line="240" w:lineRule="auto"/>
      </w:pPr>
      <w:r>
        <w:separator/>
      </w:r>
    </w:p>
  </w:footnote>
  <w:footnote w:type="continuationSeparator" w:id="0">
    <w:p w:rsidR="00F14BBA" w:rsidRDefault="00F14BBA" w:rsidP="008C2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80D"/>
    <w:multiLevelType w:val="hybridMultilevel"/>
    <w:tmpl w:val="CF044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786BF7"/>
    <w:multiLevelType w:val="hybridMultilevel"/>
    <w:tmpl w:val="643A63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277DEE"/>
    <w:multiLevelType w:val="hybridMultilevel"/>
    <w:tmpl w:val="BB901D18"/>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204627"/>
    <w:multiLevelType w:val="hybridMultilevel"/>
    <w:tmpl w:val="D0DC422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9253D3"/>
    <w:multiLevelType w:val="hybridMultilevel"/>
    <w:tmpl w:val="031803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6E3123"/>
    <w:multiLevelType w:val="hybridMultilevel"/>
    <w:tmpl w:val="9DAEBE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F31FE2"/>
    <w:multiLevelType w:val="hybridMultilevel"/>
    <w:tmpl w:val="99A25D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AD0801"/>
    <w:multiLevelType w:val="hybridMultilevel"/>
    <w:tmpl w:val="8DBAA4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D31B13"/>
    <w:multiLevelType w:val="hybridMultilevel"/>
    <w:tmpl w:val="C3B6AA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D54FF7"/>
    <w:multiLevelType w:val="hybridMultilevel"/>
    <w:tmpl w:val="0EE2313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FBE46EE"/>
    <w:multiLevelType w:val="hybridMultilevel"/>
    <w:tmpl w:val="CF466EC4"/>
    <w:lvl w:ilvl="0" w:tplc="04050005">
      <w:start w:val="1"/>
      <w:numFmt w:val="bullet"/>
      <w:lvlText w:val=""/>
      <w:lvlJc w:val="left"/>
      <w:pPr>
        <w:tabs>
          <w:tab w:val="num" w:pos="720"/>
        </w:tabs>
        <w:ind w:left="720" w:hanging="360"/>
      </w:pPr>
      <w:rPr>
        <w:rFonts w:ascii="Wingdings" w:hAnsi="Wingdings" w:hint="default"/>
      </w:rPr>
    </w:lvl>
    <w:lvl w:ilvl="1" w:tplc="A386C292" w:tentative="1">
      <w:start w:val="1"/>
      <w:numFmt w:val="bullet"/>
      <w:lvlText w:val=""/>
      <w:lvlJc w:val="left"/>
      <w:pPr>
        <w:tabs>
          <w:tab w:val="num" w:pos="1440"/>
        </w:tabs>
        <w:ind w:left="1440" w:hanging="360"/>
      </w:pPr>
      <w:rPr>
        <w:rFonts w:ascii="Wingdings" w:hAnsi="Wingdings" w:hint="default"/>
      </w:rPr>
    </w:lvl>
    <w:lvl w:ilvl="2" w:tplc="D2CC5B9A" w:tentative="1">
      <w:start w:val="1"/>
      <w:numFmt w:val="bullet"/>
      <w:lvlText w:val=""/>
      <w:lvlJc w:val="left"/>
      <w:pPr>
        <w:tabs>
          <w:tab w:val="num" w:pos="2160"/>
        </w:tabs>
        <w:ind w:left="2160" w:hanging="360"/>
      </w:pPr>
      <w:rPr>
        <w:rFonts w:ascii="Wingdings" w:hAnsi="Wingdings" w:hint="default"/>
      </w:rPr>
    </w:lvl>
    <w:lvl w:ilvl="3" w:tplc="981E5BC6" w:tentative="1">
      <w:start w:val="1"/>
      <w:numFmt w:val="bullet"/>
      <w:lvlText w:val=""/>
      <w:lvlJc w:val="left"/>
      <w:pPr>
        <w:tabs>
          <w:tab w:val="num" w:pos="2880"/>
        </w:tabs>
        <w:ind w:left="2880" w:hanging="360"/>
      </w:pPr>
      <w:rPr>
        <w:rFonts w:ascii="Wingdings" w:hAnsi="Wingdings" w:hint="default"/>
      </w:rPr>
    </w:lvl>
    <w:lvl w:ilvl="4" w:tplc="407C5318" w:tentative="1">
      <w:start w:val="1"/>
      <w:numFmt w:val="bullet"/>
      <w:lvlText w:val=""/>
      <w:lvlJc w:val="left"/>
      <w:pPr>
        <w:tabs>
          <w:tab w:val="num" w:pos="3600"/>
        </w:tabs>
        <w:ind w:left="3600" w:hanging="360"/>
      </w:pPr>
      <w:rPr>
        <w:rFonts w:ascii="Wingdings" w:hAnsi="Wingdings" w:hint="default"/>
      </w:rPr>
    </w:lvl>
    <w:lvl w:ilvl="5" w:tplc="557CD408" w:tentative="1">
      <w:start w:val="1"/>
      <w:numFmt w:val="bullet"/>
      <w:lvlText w:val=""/>
      <w:lvlJc w:val="left"/>
      <w:pPr>
        <w:tabs>
          <w:tab w:val="num" w:pos="4320"/>
        </w:tabs>
        <w:ind w:left="4320" w:hanging="360"/>
      </w:pPr>
      <w:rPr>
        <w:rFonts w:ascii="Wingdings" w:hAnsi="Wingdings" w:hint="default"/>
      </w:rPr>
    </w:lvl>
    <w:lvl w:ilvl="6" w:tplc="CF0A6B42" w:tentative="1">
      <w:start w:val="1"/>
      <w:numFmt w:val="bullet"/>
      <w:lvlText w:val=""/>
      <w:lvlJc w:val="left"/>
      <w:pPr>
        <w:tabs>
          <w:tab w:val="num" w:pos="5040"/>
        </w:tabs>
        <w:ind w:left="5040" w:hanging="360"/>
      </w:pPr>
      <w:rPr>
        <w:rFonts w:ascii="Wingdings" w:hAnsi="Wingdings" w:hint="default"/>
      </w:rPr>
    </w:lvl>
    <w:lvl w:ilvl="7" w:tplc="46BE6316" w:tentative="1">
      <w:start w:val="1"/>
      <w:numFmt w:val="bullet"/>
      <w:lvlText w:val=""/>
      <w:lvlJc w:val="left"/>
      <w:pPr>
        <w:tabs>
          <w:tab w:val="num" w:pos="5760"/>
        </w:tabs>
        <w:ind w:left="5760" w:hanging="360"/>
      </w:pPr>
      <w:rPr>
        <w:rFonts w:ascii="Wingdings" w:hAnsi="Wingdings" w:hint="default"/>
      </w:rPr>
    </w:lvl>
    <w:lvl w:ilvl="8" w:tplc="B60C69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D4C31"/>
    <w:multiLevelType w:val="hybridMultilevel"/>
    <w:tmpl w:val="7E70182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F58434D"/>
    <w:multiLevelType w:val="hybridMultilevel"/>
    <w:tmpl w:val="E1A053C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FE45A3"/>
    <w:multiLevelType w:val="hybridMultilevel"/>
    <w:tmpl w:val="8E4695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7E7C3C"/>
    <w:multiLevelType w:val="hybridMultilevel"/>
    <w:tmpl w:val="B49650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670486"/>
    <w:multiLevelType w:val="hybridMultilevel"/>
    <w:tmpl w:val="4B78915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2D02F73"/>
    <w:multiLevelType w:val="hybridMultilevel"/>
    <w:tmpl w:val="BFE2D7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6816A26"/>
    <w:multiLevelType w:val="hybridMultilevel"/>
    <w:tmpl w:val="E3BA04BC"/>
    <w:lvl w:ilvl="0" w:tplc="04050005">
      <w:start w:val="1"/>
      <w:numFmt w:val="bullet"/>
      <w:lvlText w:val=""/>
      <w:lvlJc w:val="left"/>
      <w:pPr>
        <w:tabs>
          <w:tab w:val="num" w:pos="720"/>
        </w:tabs>
        <w:ind w:left="720" w:hanging="360"/>
      </w:pPr>
      <w:rPr>
        <w:rFonts w:ascii="Wingdings" w:hAnsi="Wingdings" w:hint="default"/>
      </w:rPr>
    </w:lvl>
    <w:lvl w:ilvl="1" w:tplc="A386C292" w:tentative="1">
      <w:start w:val="1"/>
      <w:numFmt w:val="bullet"/>
      <w:lvlText w:val=""/>
      <w:lvlJc w:val="left"/>
      <w:pPr>
        <w:tabs>
          <w:tab w:val="num" w:pos="1440"/>
        </w:tabs>
        <w:ind w:left="1440" w:hanging="360"/>
      </w:pPr>
      <w:rPr>
        <w:rFonts w:ascii="Wingdings" w:hAnsi="Wingdings" w:hint="default"/>
      </w:rPr>
    </w:lvl>
    <w:lvl w:ilvl="2" w:tplc="D2CC5B9A" w:tentative="1">
      <w:start w:val="1"/>
      <w:numFmt w:val="bullet"/>
      <w:lvlText w:val=""/>
      <w:lvlJc w:val="left"/>
      <w:pPr>
        <w:tabs>
          <w:tab w:val="num" w:pos="2160"/>
        </w:tabs>
        <w:ind w:left="2160" w:hanging="360"/>
      </w:pPr>
      <w:rPr>
        <w:rFonts w:ascii="Wingdings" w:hAnsi="Wingdings" w:hint="default"/>
      </w:rPr>
    </w:lvl>
    <w:lvl w:ilvl="3" w:tplc="981E5BC6" w:tentative="1">
      <w:start w:val="1"/>
      <w:numFmt w:val="bullet"/>
      <w:lvlText w:val=""/>
      <w:lvlJc w:val="left"/>
      <w:pPr>
        <w:tabs>
          <w:tab w:val="num" w:pos="2880"/>
        </w:tabs>
        <w:ind w:left="2880" w:hanging="360"/>
      </w:pPr>
      <w:rPr>
        <w:rFonts w:ascii="Wingdings" w:hAnsi="Wingdings" w:hint="default"/>
      </w:rPr>
    </w:lvl>
    <w:lvl w:ilvl="4" w:tplc="407C5318" w:tentative="1">
      <w:start w:val="1"/>
      <w:numFmt w:val="bullet"/>
      <w:lvlText w:val=""/>
      <w:lvlJc w:val="left"/>
      <w:pPr>
        <w:tabs>
          <w:tab w:val="num" w:pos="3600"/>
        </w:tabs>
        <w:ind w:left="3600" w:hanging="360"/>
      </w:pPr>
      <w:rPr>
        <w:rFonts w:ascii="Wingdings" w:hAnsi="Wingdings" w:hint="default"/>
      </w:rPr>
    </w:lvl>
    <w:lvl w:ilvl="5" w:tplc="557CD408" w:tentative="1">
      <w:start w:val="1"/>
      <w:numFmt w:val="bullet"/>
      <w:lvlText w:val=""/>
      <w:lvlJc w:val="left"/>
      <w:pPr>
        <w:tabs>
          <w:tab w:val="num" w:pos="4320"/>
        </w:tabs>
        <w:ind w:left="4320" w:hanging="360"/>
      </w:pPr>
      <w:rPr>
        <w:rFonts w:ascii="Wingdings" w:hAnsi="Wingdings" w:hint="default"/>
      </w:rPr>
    </w:lvl>
    <w:lvl w:ilvl="6" w:tplc="CF0A6B42" w:tentative="1">
      <w:start w:val="1"/>
      <w:numFmt w:val="bullet"/>
      <w:lvlText w:val=""/>
      <w:lvlJc w:val="left"/>
      <w:pPr>
        <w:tabs>
          <w:tab w:val="num" w:pos="5040"/>
        </w:tabs>
        <w:ind w:left="5040" w:hanging="360"/>
      </w:pPr>
      <w:rPr>
        <w:rFonts w:ascii="Wingdings" w:hAnsi="Wingdings" w:hint="default"/>
      </w:rPr>
    </w:lvl>
    <w:lvl w:ilvl="7" w:tplc="46BE6316" w:tentative="1">
      <w:start w:val="1"/>
      <w:numFmt w:val="bullet"/>
      <w:lvlText w:val=""/>
      <w:lvlJc w:val="left"/>
      <w:pPr>
        <w:tabs>
          <w:tab w:val="num" w:pos="5760"/>
        </w:tabs>
        <w:ind w:left="5760" w:hanging="360"/>
      </w:pPr>
      <w:rPr>
        <w:rFonts w:ascii="Wingdings" w:hAnsi="Wingdings" w:hint="default"/>
      </w:rPr>
    </w:lvl>
    <w:lvl w:ilvl="8" w:tplc="B60C69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75878"/>
    <w:multiLevelType w:val="hybridMultilevel"/>
    <w:tmpl w:val="975AF6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CB4D79"/>
    <w:multiLevelType w:val="hybridMultilevel"/>
    <w:tmpl w:val="CCC423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F847CE"/>
    <w:multiLevelType w:val="hybridMultilevel"/>
    <w:tmpl w:val="F942EC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1101E4"/>
    <w:multiLevelType w:val="hybridMultilevel"/>
    <w:tmpl w:val="7668F1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636043"/>
    <w:multiLevelType w:val="hybridMultilevel"/>
    <w:tmpl w:val="4CFCED8A"/>
    <w:lvl w:ilvl="0" w:tplc="7DD6D8EE">
      <w:start w:val="1"/>
      <w:numFmt w:val="bullet"/>
      <w:lvlText w:val=""/>
      <w:lvlJc w:val="left"/>
      <w:pPr>
        <w:tabs>
          <w:tab w:val="num" w:pos="720"/>
        </w:tabs>
        <w:ind w:left="720" w:hanging="360"/>
      </w:pPr>
      <w:rPr>
        <w:rFonts w:ascii="Wingdings" w:hAnsi="Wingdings" w:hint="default"/>
      </w:rPr>
    </w:lvl>
    <w:lvl w:ilvl="1" w:tplc="A386C292" w:tentative="1">
      <w:start w:val="1"/>
      <w:numFmt w:val="bullet"/>
      <w:lvlText w:val=""/>
      <w:lvlJc w:val="left"/>
      <w:pPr>
        <w:tabs>
          <w:tab w:val="num" w:pos="1440"/>
        </w:tabs>
        <w:ind w:left="1440" w:hanging="360"/>
      </w:pPr>
      <w:rPr>
        <w:rFonts w:ascii="Wingdings" w:hAnsi="Wingdings" w:hint="default"/>
      </w:rPr>
    </w:lvl>
    <w:lvl w:ilvl="2" w:tplc="D2CC5B9A" w:tentative="1">
      <w:start w:val="1"/>
      <w:numFmt w:val="bullet"/>
      <w:lvlText w:val=""/>
      <w:lvlJc w:val="left"/>
      <w:pPr>
        <w:tabs>
          <w:tab w:val="num" w:pos="2160"/>
        </w:tabs>
        <w:ind w:left="2160" w:hanging="360"/>
      </w:pPr>
      <w:rPr>
        <w:rFonts w:ascii="Wingdings" w:hAnsi="Wingdings" w:hint="default"/>
      </w:rPr>
    </w:lvl>
    <w:lvl w:ilvl="3" w:tplc="981E5BC6" w:tentative="1">
      <w:start w:val="1"/>
      <w:numFmt w:val="bullet"/>
      <w:lvlText w:val=""/>
      <w:lvlJc w:val="left"/>
      <w:pPr>
        <w:tabs>
          <w:tab w:val="num" w:pos="2880"/>
        </w:tabs>
        <w:ind w:left="2880" w:hanging="360"/>
      </w:pPr>
      <w:rPr>
        <w:rFonts w:ascii="Wingdings" w:hAnsi="Wingdings" w:hint="default"/>
      </w:rPr>
    </w:lvl>
    <w:lvl w:ilvl="4" w:tplc="407C5318" w:tentative="1">
      <w:start w:val="1"/>
      <w:numFmt w:val="bullet"/>
      <w:lvlText w:val=""/>
      <w:lvlJc w:val="left"/>
      <w:pPr>
        <w:tabs>
          <w:tab w:val="num" w:pos="3600"/>
        </w:tabs>
        <w:ind w:left="3600" w:hanging="360"/>
      </w:pPr>
      <w:rPr>
        <w:rFonts w:ascii="Wingdings" w:hAnsi="Wingdings" w:hint="default"/>
      </w:rPr>
    </w:lvl>
    <w:lvl w:ilvl="5" w:tplc="557CD408" w:tentative="1">
      <w:start w:val="1"/>
      <w:numFmt w:val="bullet"/>
      <w:lvlText w:val=""/>
      <w:lvlJc w:val="left"/>
      <w:pPr>
        <w:tabs>
          <w:tab w:val="num" w:pos="4320"/>
        </w:tabs>
        <w:ind w:left="4320" w:hanging="360"/>
      </w:pPr>
      <w:rPr>
        <w:rFonts w:ascii="Wingdings" w:hAnsi="Wingdings" w:hint="default"/>
      </w:rPr>
    </w:lvl>
    <w:lvl w:ilvl="6" w:tplc="CF0A6B42" w:tentative="1">
      <w:start w:val="1"/>
      <w:numFmt w:val="bullet"/>
      <w:lvlText w:val=""/>
      <w:lvlJc w:val="left"/>
      <w:pPr>
        <w:tabs>
          <w:tab w:val="num" w:pos="5040"/>
        </w:tabs>
        <w:ind w:left="5040" w:hanging="360"/>
      </w:pPr>
      <w:rPr>
        <w:rFonts w:ascii="Wingdings" w:hAnsi="Wingdings" w:hint="default"/>
      </w:rPr>
    </w:lvl>
    <w:lvl w:ilvl="7" w:tplc="46BE6316" w:tentative="1">
      <w:start w:val="1"/>
      <w:numFmt w:val="bullet"/>
      <w:lvlText w:val=""/>
      <w:lvlJc w:val="left"/>
      <w:pPr>
        <w:tabs>
          <w:tab w:val="num" w:pos="5760"/>
        </w:tabs>
        <w:ind w:left="5760" w:hanging="360"/>
      </w:pPr>
      <w:rPr>
        <w:rFonts w:ascii="Wingdings" w:hAnsi="Wingdings" w:hint="default"/>
      </w:rPr>
    </w:lvl>
    <w:lvl w:ilvl="8" w:tplc="B60C69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2F2FAF"/>
    <w:multiLevelType w:val="hybridMultilevel"/>
    <w:tmpl w:val="2834C1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D385D5B"/>
    <w:multiLevelType w:val="hybridMultilevel"/>
    <w:tmpl w:val="8B98B1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205DDD"/>
    <w:multiLevelType w:val="hybridMultilevel"/>
    <w:tmpl w:val="47A4B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3222D5"/>
    <w:multiLevelType w:val="hybridMultilevel"/>
    <w:tmpl w:val="05CA82D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11"/>
  </w:num>
  <w:num w:numId="5">
    <w:abstractNumId w:val="25"/>
  </w:num>
  <w:num w:numId="6">
    <w:abstractNumId w:val="7"/>
  </w:num>
  <w:num w:numId="7">
    <w:abstractNumId w:val="14"/>
  </w:num>
  <w:num w:numId="8">
    <w:abstractNumId w:val="23"/>
  </w:num>
  <w:num w:numId="9">
    <w:abstractNumId w:val="8"/>
  </w:num>
  <w:num w:numId="10">
    <w:abstractNumId w:val="6"/>
  </w:num>
  <w:num w:numId="11">
    <w:abstractNumId w:val="19"/>
  </w:num>
  <w:num w:numId="12">
    <w:abstractNumId w:val="13"/>
  </w:num>
  <w:num w:numId="13">
    <w:abstractNumId w:val="20"/>
  </w:num>
  <w:num w:numId="14">
    <w:abstractNumId w:val="2"/>
  </w:num>
  <w:num w:numId="15">
    <w:abstractNumId w:val="21"/>
  </w:num>
  <w:num w:numId="16">
    <w:abstractNumId w:val="0"/>
  </w:num>
  <w:num w:numId="17">
    <w:abstractNumId w:val="24"/>
  </w:num>
  <w:num w:numId="18">
    <w:abstractNumId w:val="4"/>
  </w:num>
  <w:num w:numId="19">
    <w:abstractNumId w:val="5"/>
  </w:num>
  <w:num w:numId="20">
    <w:abstractNumId w:val="1"/>
  </w:num>
  <w:num w:numId="21">
    <w:abstractNumId w:val="18"/>
  </w:num>
  <w:num w:numId="22">
    <w:abstractNumId w:val="3"/>
  </w:num>
  <w:num w:numId="23">
    <w:abstractNumId w:val="15"/>
  </w:num>
  <w:num w:numId="24">
    <w:abstractNumId w:val="26"/>
  </w:num>
  <w:num w:numId="25">
    <w:abstractNumId w:val="22"/>
  </w:num>
  <w:num w:numId="26">
    <w:abstractNumId w:val="10"/>
  </w:num>
  <w:num w:numId="2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5C"/>
    <w:rsid w:val="00012405"/>
    <w:rsid w:val="000553B2"/>
    <w:rsid w:val="00090126"/>
    <w:rsid w:val="00095A79"/>
    <w:rsid w:val="000B186F"/>
    <w:rsid w:val="000C4888"/>
    <w:rsid w:val="000F31D0"/>
    <w:rsid w:val="000F347E"/>
    <w:rsid w:val="000F7700"/>
    <w:rsid w:val="001027E2"/>
    <w:rsid w:val="00110288"/>
    <w:rsid w:val="00152BDA"/>
    <w:rsid w:val="00161647"/>
    <w:rsid w:val="00163332"/>
    <w:rsid w:val="00184334"/>
    <w:rsid w:val="00184EDA"/>
    <w:rsid w:val="00191475"/>
    <w:rsid w:val="001A790E"/>
    <w:rsid w:val="001F2980"/>
    <w:rsid w:val="0020529D"/>
    <w:rsid w:val="002058C9"/>
    <w:rsid w:val="0021355B"/>
    <w:rsid w:val="00230FDB"/>
    <w:rsid w:val="00232ED2"/>
    <w:rsid w:val="00250346"/>
    <w:rsid w:val="00275648"/>
    <w:rsid w:val="002B33D0"/>
    <w:rsid w:val="002B3CF0"/>
    <w:rsid w:val="002B67A9"/>
    <w:rsid w:val="002C465C"/>
    <w:rsid w:val="002D0C77"/>
    <w:rsid w:val="002D6FFC"/>
    <w:rsid w:val="00301641"/>
    <w:rsid w:val="00340F3A"/>
    <w:rsid w:val="00354351"/>
    <w:rsid w:val="003614C8"/>
    <w:rsid w:val="00363E5D"/>
    <w:rsid w:val="00386742"/>
    <w:rsid w:val="003A522F"/>
    <w:rsid w:val="003D2328"/>
    <w:rsid w:val="00446BCD"/>
    <w:rsid w:val="00455E4A"/>
    <w:rsid w:val="0048253D"/>
    <w:rsid w:val="00485EA1"/>
    <w:rsid w:val="00486058"/>
    <w:rsid w:val="004D2E01"/>
    <w:rsid w:val="004F577C"/>
    <w:rsid w:val="0050136B"/>
    <w:rsid w:val="0051201F"/>
    <w:rsid w:val="00595EF6"/>
    <w:rsid w:val="005B2B64"/>
    <w:rsid w:val="005D337D"/>
    <w:rsid w:val="005F15A6"/>
    <w:rsid w:val="00602591"/>
    <w:rsid w:val="00630F1D"/>
    <w:rsid w:val="00643966"/>
    <w:rsid w:val="006609DC"/>
    <w:rsid w:val="00683A9B"/>
    <w:rsid w:val="006A51A1"/>
    <w:rsid w:val="006C0A70"/>
    <w:rsid w:val="006C7EE8"/>
    <w:rsid w:val="006E0B87"/>
    <w:rsid w:val="006E6620"/>
    <w:rsid w:val="006F1A75"/>
    <w:rsid w:val="006F6390"/>
    <w:rsid w:val="00703375"/>
    <w:rsid w:val="007B673E"/>
    <w:rsid w:val="007E1907"/>
    <w:rsid w:val="007E5E88"/>
    <w:rsid w:val="007F57F0"/>
    <w:rsid w:val="00802D72"/>
    <w:rsid w:val="00811ACA"/>
    <w:rsid w:val="00866D83"/>
    <w:rsid w:val="00885E95"/>
    <w:rsid w:val="008955E3"/>
    <w:rsid w:val="008A3BDC"/>
    <w:rsid w:val="008A3F47"/>
    <w:rsid w:val="008B2F85"/>
    <w:rsid w:val="008C25E2"/>
    <w:rsid w:val="008C4AE9"/>
    <w:rsid w:val="008C7013"/>
    <w:rsid w:val="008D1A8E"/>
    <w:rsid w:val="008F7FD1"/>
    <w:rsid w:val="009176BD"/>
    <w:rsid w:val="009233E5"/>
    <w:rsid w:val="0092360F"/>
    <w:rsid w:val="009539B6"/>
    <w:rsid w:val="00963E16"/>
    <w:rsid w:val="009770C2"/>
    <w:rsid w:val="00982A3E"/>
    <w:rsid w:val="009971C3"/>
    <w:rsid w:val="009D11E8"/>
    <w:rsid w:val="009D288D"/>
    <w:rsid w:val="009E0C7F"/>
    <w:rsid w:val="009F150A"/>
    <w:rsid w:val="00A124B1"/>
    <w:rsid w:val="00A416B6"/>
    <w:rsid w:val="00A50746"/>
    <w:rsid w:val="00A5428E"/>
    <w:rsid w:val="00AB128A"/>
    <w:rsid w:val="00AD639B"/>
    <w:rsid w:val="00AF0F0E"/>
    <w:rsid w:val="00AF5ACC"/>
    <w:rsid w:val="00B02CE2"/>
    <w:rsid w:val="00B06971"/>
    <w:rsid w:val="00B20495"/>
    <w:rsid w:val="00B23F82"/>
    <w:rsid w:val="00B314E1"/>
    <w:rsid w:val="00B44558"/>
    <w:rsid w:val="00B622C7"/>
    <w:rsid w:val="00B631E0"/>
    <w:rsid w:val="00B81210"/>
    <w:rsid w:val="00BD137B"/>
    <w:rsid w:val="00BF353D"/>
    <w:rsid w:val="00BF5D6C"/>
    <w:rsid w:val="00C11E69"/>
    <w:rsid w:val="00C56D79"/>
    <w:rsid w:val="00C72D47"/>
    <w:rsid w:val="00C75E01"/>
    <w:rsid w:val="00CC6D67"/>
    <w:rsid w:val="00CD171E"/>
    <w:rsid w:val="00CD7BF5"/>
    <w:rsid w:val="00CE2F75"/>
    <w:rsid w:val="00CF350E"/>
    <w:rsid w:val="00D5549C"/>
    <w:rsid w:val="00D5699A"/>
    <w:rsid w:val="00D57B66"/>
    <w:rsid w:val="00D64DE5"/>
    <w:rsid w:val="00D66219"/>
    <w:rsid w:val="00D81D5D"/>
    <w:rsid w:val="00D85F4C"/>
    <w:rsid w:val="00D8612F"/>
    <w:rsid w:val="00DA633D"/>
    <w:rsid w:val="00DE1F62"/>
    <w:rsid w:val="00DF01B7"/>
    <w:rsid w:val="00DF1EBC"/>
    <w:rsid w:val="00DF5088"/>
    <w:rsid w:val="00E035F1"/>
    <w:rsid w:val="00E126CD"/>
    <w:rsid w:val="00E14E46"/>
    <w:rsid w:val="00E2098D"/>
    <w:rsid w:val="00E3737C"/>
    <w:rsid w:val="00E45542"/>
    <w:rsid w:val="00E51AA1"/>
    <w:rsid w:val="00E627DC"/>
    <w:rsid w:val="00E7074F"/>
    <w:rsid w:val="00E91E2C"/>
    <w:rsid w:val="00E96253"/>
    <w:rsid w:val="00EA056F"/>
    <w:rsid w:val="00EA42E3"/>
    <w:rsid w:val="00EE20AA"/>
    <w:rsid w:val="00EF7A94"/>
    <w:rsid w:val="00F01CF6"/>
    <w:rsid w:val="00F10C7B"/>
    <w:rsid w:val="00F14BBA"/>
    <w:rsid w:val="00F2739E"/>
    <w:rsid w:val="00F63163"/>
    <w:rsid w:val="00F77C8D"/>
    <w:rsid w:val="00F8353F"/>
    <w:rsid w:val="00FA44D5"/>
    <w:rsid w:val="00FA66A9"/>
    <w:rsid w:val="00FF6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2366380-2910-459B-9AE5-4411E73B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577C"/>
    <w:pPr>
      <w:ind w:left="720"/>
      <w:contextualSpacing/>
    </w:pPr>
  </w:style>
  <w:style w:type="paragraph" w:styleId="Zhlav">
    <w:name w:val="header"/>
    <w:basedOn w:val="Normln"/>
    <w:link w:val="ZhlavChar"/>
    <w:uiPriority w:val="99"/>
    <w:unhideWhenUsed/>
    <w:rsid w:val="008C25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5E2"/>
  </w:style>
  <w:style w:type="paragraph" w:styleId="Zpat">
    <w:name w:val="footer"/>
    <w:basedOn w:val="Normln"/>
    <w:link w:val="ZpatChar"/>
    <w:uiPriority w:val="99"/>
    <w:unhideWhenUsed/>
    <w:rsid w:val="008C2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5E2"/>
  </w:style>
  <w:style w:type="paragraph" w:styleId="Textbubliny">
    <w:name w:val="Balloon Text"/>
    <w:basedOn w:val="Normln"/>
    <w:link w:val="TextbublinyChar"/>
    <w:uiPriority w:val="99"/>
    <w:semiHidden/>
    <w:unhideWhenUsed/>
    <w:rsid w:val="008C2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25E2"/>
    <w:rPr>
      <w:rFonts w:ascii="Segoe UI" w:hAnsi="Segoe UI" w:cs="Segoe UI"/>
      <w:sz w:val="18"/>
      <w:szCs w:val="18"/>
    </w:rPr>
  </w:style>
  <w:style w:type="paragraph" w:styleId="Normlnweb">
    <w:name w:val="Normal (Web)"/>
    <w:basedOn w:val="Normln"/>
    <w:uiPriority w:val="99"/>
    <w:semiHidden/>
    <w:unhideWhenUsed/>
    <w:rsid w:val="009539B6"/>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953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69730">
      <w:bodyDiv w:val="1"/>
      <w:marLeft w:val="0"/>
      <w:marRight w:val="0"/>
      <w:marTop w:val="0"/>
      <w:marBottom w:val="0"/>
      <w:divBdr>
        <w:top w:val="none" w:sz="0" w:space="0" w:color="auto"/>
        <w:left w:val="none" w:sz="0" w:space="0" w:color="auto"/>
        <w:bottom w:val="none" w:sz="0" w:space="0" w:color="auto"/>
        <w:right w:val="none" w:sz="0" w:space="0" w:color="auto"/>
      </w:divBdr>
    </w:div>
    <w:div w:id="466706580">
      <w:bodyDiv w:val="1"/>
      <w:marLeft w:val="0"/>
      <w:marRight w:val="0"/>
      <w:marTop w:val="0"/>
      <w:marBottom w:val="0"/>
      <w:divBdr>
        <w:top w:val="none" w:sz="0" w:space="0" w:color="auto"/>
        <w:left w:val="none" w:sz="0" w:space="0" w:color="auto"/>
        <w:bottom w:val="none" w:sz="0" w:space="0" w:color="auto"/>
        <w:right w:val="none" w:sz="0" w:space="0" w:color="auto"/>
      </w:divBdr>
      <w:divsChild>
        <w:div w:id="408310708">
          <w:marLeft w:val="446"/>
          <w:marRight w:val="0"/>
          <w:marTop w:val="67"/>
          <w:marBottom w:val="0"/>
          <w:divBdr>
            <w:top w:val="none" w:sz="0" w:space="0" w:color="auto"/>
            <w:left w:val="none" w:sz="0" w:space="0" w:color="auto"/>
            <w:bottom w:val="none" w:sz="0" w:space="0" w:color="auto"/>
            <w:right w:val="none" w:sz="0" w:space="0" w:color="auto"/>
          </w:divBdr>
        </w:div>
        <w:div w:id="1133982122">
          <w:marLeft w:val="446"/>
          <w:marRight w:val="0"/>
          <w:marTop w:val="67"/>
          <w:marBottom w:val="0"/>
          <w:divBdr>
            <w:top w:val="none" w:sz="0" w:space="0" w:color="auto"/>
            <w:left w:val="none" w:sz="0" w:space="0" w:color="auto"/>
            <w:bottom w:val="none" w:sz="0" w:space="0" w:color="auto"/>
            <w:right w:val="none" w:sz="0" w:space="0" w:color="auto"/>
          </w:divBdr>
        </w:div>
        <w:div w:id="220555742">
          <w:marLeft w:val="446"/>
          <w:marRight w:val="0"/>
          <w:marTop w:val="67"/>
          <w:marBottom w:val="0"/>
          <w:divBdr>
            <w:top w:val="none" w:sz="0" w:space="0" w:color="auto"/>
            <w:left w:val="none" w:sz="0" w:space="0" w:color="auto"/>
            <w:bottom w:val="none" w:sz="0" w:space="0" w:color="auto"/>
            <w:right w:val="none" w:sz="0" w:space="0" w:color="auto"/>
          </w:divBdr>
        </w:div>
      </w:divsChild>
    </w:div>
    <w:div w:id="1187214078">
      <w:bodyDiv w:val="1"/>
      <w:marLeft w:val="0"/>
      <w:marRight w:val="0"/>
      <w:marTop w:val="0"/>
      <w:marBottom w:val="0"/>
      <w:divBdr>
        <w:top w:val="none" w:sz="0" w:space="0" w:color="auto"/>
        <w:left w:val="none" w:sz="0" w:space="0" w:color="auto"/>
        <w:bottom w:val="none" w:sz="0" w:space="0" w:color="auto"/>
        <w:right w:val="none" w:sz="0" w:space="0" w:color="auto"/>
      </w:divBdr>
    </w:div>
    <w:div w:id="1880429135">
      <w:bodyDiv w:val="1"/>
      <w:marLeft w:val="0"/>
      <w:marRight w:val="0"/>
      <w:marTop w:val="0"/>
      <w:marBottom w:val="0"/>
      <w:divBdr>
        <w:top w:val="none" w:sz="0" w:space="0" w:color="auto"/>
        <w:left w:val="none" w:sz="0" w:space="0" w:color="auto"/>
        <w:bottom w:val="none" w:sz="0" w:space="0" w:color="auto"/>
        <w:right w:val="none" w:sz="0" w:space="0" w:color="auto"/>
      </w:divBdr>
      <w:divsChild>
        <w:div w:id="1852644562">
          <w:marLeft w:val="446"/>
          <w:marRight w:val="0"/>
          <w:marTop w:val="67"/>
          <w:marBottom w:val="0"/>
          <w:divBdr>
            <w:top w:val="none" w:sz="0" w:space="0" w:color="auto"/>
            <w:left w:val="none" w:sz="0" w:space="0" w:color="auto"/>
            <w:bottom w:val="none" w:sz="0" w:space="0" w:color="auto"/>
            <w:right w:val="none" w:sz="0" w:space="0" w:color="auto"/>
          </w:divBdr>
        </w:div>
        <w:div w:id="1927612604">
          <w:marLeft w:val="1080"/>
          <w:marRight w:val="0"/>
          <w:marTop w:val="67"/>
          <w:marBottom w:val="0"/>
          <w:divBdr>
            <w:top w:val="none" w:sz="0" w:space="0" w:color="auto"/>
            <w:left w:val="none" w:sz="0" w:space="0" w:color="auto"/>
            <w:bottom w:val="none" w:sz="0" w:space="0" w:color="auto"/>
            <w:right w:val="none" w:sz="0" w:space="0" w:color="auto"/>
          </w:divBdr>
        </w:div>
        <w:div w:id="1844394811">
          <w:marLeft w:val="1080"/>
          <w:marRight w:val="0"/>
          <w:marTop w:val="67"/>
          <w:marBottom w:val="0"/>
          <w:divBdr>
            <w:top w:val="none" w:sz="0" w:space="0" w:color="auto"/>
            <w:left w:val="none" w:sz="0" w:space="0" w:color="auto"/>
            <w:bottom w:val="none" w:sz="0" w:space="0" w:color="auto"/>
            <w:right w:val="none" w:sz="0" w:space="0" w:color="auto"/>
          </w:divBdr>
        </w:div>
        <w:div w:id="1573157370">
          <w:marLeft w:val="1080"/>
          <w:marRight w:val="0"/>
          <w:marTop w:val="67"/>
          <w:marBottom w:val="0"/>
          <w:divBdr>
            <w:top w:val="none" w:sz="0" w:space="0" w:color="auto"/>
            <w:left w:val="none" w:sz="0" w:space="0" w:color="auto"/>
            <w:bottom w:val="none" w:sz="0" w:space="0" w:color="auto"/>
            <w:right w:val="none" w:sz="0" w:space="0" w:color="auto"/>
          </w:divBdr>
        </w:div>
        <w:div w:id="1780831764">
          <w:marLeft w:val="1080"/>
          <w:marRight w:val="0"/>
          <w:marTop w:val="67"/>
          <w:marBottom w:val="0"/>
          <w:divBdr>
            <w:top w:val="none" w:sz="0" w:space="0" w:color="auto"/>
            <w:left w:val="none" w:sz="0" w:space="0" w:color="auto"/>
            <w:bottom w:val="none" w:sz="0" w:space="0" w:color="auto"/>
            <w:right w:val="none" w:sz="0" w:space="0" w:color="auto"/>
          </w:divBdr>
        </w:div>
        <w:div w:id="211116095">
          <w:marLeft w:val="1080"/>
          <w:marRight w:val="0"/>
          <w:marTop w:val="67"/>
          <w:marBottom w:val="0"/>
          <w:divBdr>
            <w:top w:val="none" w:sz="0" w:space="0" w:color="auto"/>
            <w:left w:val="none" w:sz="0" w:space="0" w:color="auto"/>
            <w:bottom w:val="none" w:sz="0" w:space="0" w:color="auto"/>
            <w:right w:val="none" w:sz="0" w:space="0" w:color="auto"/>
          </w:divBdr>
        </w:div>
        <w:div w:id="1598295341">
          <w:marLeft w:val="1080"/>
          <w:marRight w:val="0"/>
          <w:marTop w:val="67"/>
          <w:marBottom w:val="0"/>
          <w:divBdr>
            <w:top w:val="none" w:sz="0" w:space="0" w:color="auto"/>
            <w:left w:val="none" w:sz="0" w:space="0" w:color="auto"/>
            <w:bottom w:val="none" w:sz="0" w:space="0" w:color="auto"/>
            <w:right w:val="none" w:sz="0" w:space="0" w:color="auto"/>
          </w:divBdr>
        </w:div>
      </w:divsChild>
    </w:div>
    <w:div w:id="21317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1390</TotalTime>
  <Pages>12</Pages>
  <Words>4064</Words>
  <Characters>23978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Tománková Marta</dc:creator>
  <cp:keywords/>
  <dc:description/>
  <cp:lastModifiedBy>Tománková Marta</cp:lastModifiedBy>
  <cp:revision>47</cp:revision>
  <cp:lastPrinted>2017-11-20T09:29:00Z</cp:lastPrinted>
  <dcterms:created xsi:type="dcterms:W3CDTF">2017-10-25T05:47:00Z</dcterms:created>
  <dcterms:modified xsi:type="dcterms:W3CDTF">2017-11-20T15:06:00Z</dcterms:modified>
</cp:coreProperties>
</file>