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904"/>
        <w:gridCol w:w="7137"/>
      </w:tblGrid>
      <w:tr w:rsidR="0085407C" w:rsidRPr="002821F8" w14:paraId="13B4621D" w14:textId="5595DA46" w:rsidTr="0085407C">
        <w:trPr>
          <w:jc w:val="center"/>
        </w:trPr>
        <w:tc>
          <w:tcPr>
            <w:tcW w:w="5000" w:type="pct"/>
            <w:gridSpan w:val="2"/>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47A524E" w14:textId="79D05D17" w:rsidR="0085407C" w:rsidRPr="002821F8" w:rsidRDefault="0085407C" w:rsidP="002866A1">
            <w:pPr>
              <w:pStyle w:val="Nzev"/>
              <w:spacing w:beforeLines="60" w:before="144" w:afterLines="60" w:after="144"/>
              <w:contextualSpacing/>
              <w:rPr>
                <w:rFonts w:ascii="Arial" w:hAnsi="Arial" w:cs="Arial"/>
                <w:bCs/>
                <w:szCs w:val="28"/>
                <w:u w:val="single"/>
              </w:rPr>
            </w:pPr>
            <w:r w:rsidRPr="002821F8">
              <w:rPr>
                <w:rFonts w:ascii="Arial" w:hAnsi="Arial" w:cs="Arial"/>
                <w:bCs/>
                <w:szCs w:val="28"/>
                <w:u w:val="single"/>
              </w:rPr>
              <w:t>PROGRAM</w:t>
            </w:r>
          </w:p>
        </w:tc>
      </w:tr>
      <w:tr w:rsidR="0085407C" w:rsidRPr="002821F8" w14:paraId="5FE92F88" w14:textId="65A29BE4" w:rsidTr="0085407C">
        <w:trPr>
          <w:jc w:val="center"/>
        </w:trPr>
        <w:tc>
          <w:tcPr>
            <w:tcW w:w="1053" w:type="pct"/>
            <w:tcBorders>
              <w:top w:val="double" w:sz="4" w:space="0" w:color="7F7F7F" w:themeColor="text1" w:themeTint="80"/>
            </w:tcBorders>
            <w:shd w:val="clear" w:color="auto" w:fill="F2F2F2" w:themeFill="background1" w:themeFillShade="F2"/>
            <w:vAlign w:val="center"/>
          </w:tcPr>
          <w:p w14:paraId="4C507808" w14:textId="7B26ADE9" w:rsidR="0085407C" w:rsidRPr="002821F8" w:rsidRDefault="0085407C" w:rsidP="00955D82">
            <w:pPr>
              <w:pStyle w:val="Nzev"/>
              <w:spacing w:beforeLines="60" w:before="144" w:afterLines="60" w:after="144"/>
              <w:contextualSpacing/>
              <w:jc w:val="left"/>
              <w:rPr>
                <w:rFonts w:ascii="Arial" w:hAnsi="Arial" w:cs="Arial"/>
                <w:b w:val="0"/>
                <w:bCs/>
                <w:sz w:val="20"/>
              </w:rPr>
            </w:pPr>
            <w:r w:rsidRPr="002821F8">
              <w:rPr>
                <w:rFonts w:ascii="Arial" w:hAnsi="Arial" w:cs="Arial"/>
                <w:b w:val="0"/>
                <w:bCs/>
                <w:sz w:val="20"/>
              </w:rPr>
              <w:t>Název:</w:t>
            </w:r>
          </w:p>
        </w:tc>
        <w:tc>
          <w:tcPr>
            <w:tcW w:w="3947" w:type="pct"/>
            <w:tcBorders>
              <w:top w:val="double" w:sz="4" w:space="0" w:color="7F7F7F" w:themeColor="text1" w:themeTint="80"/>
            </w:tcBorders>
            <w:vAlign w:val="center"/>
          </w:tcPr>
          <w:p w14:paraId="46199EAD" w14:textId="3CC712A9" w:rsidR="0085407C" w:rsidRPr="002821F8" w:rsidRDefault="000C7A78" w:rsidP="00F12991">
            <w:pPr>
              <w:pStyle w:val="Nzev"/>
              <w:jc w:val="both"/>
              <w:rPr>
                <w:rFonts w:ascii="Arial" w:hAnsi="Arial" w:cs="Arial"/>
                <w:b w:val="0"/>
                <w:bCs/>
                <w:i/>
                <w:sz w:val="16"/>
                <w:szCs w:val="16"/>
              </w:rPr>
            </w:pPr>
            <w:r>
              <w:rPr>
                <w:rFonts w:ascii="Arial" w:hAnsi="Arial" w:cs="Arial"/>
                <w:bCs/>
                <w:sz w:val="24"/>
                <w:szCs w:val="24"/>
              </w:rPr>
              <w:t>BESIP Zlínského kraje</w:t>
            </w:r>
          </w:p>
        </w:tc>
      </w:tr>
      <w:tr w:rsidR="0085407C" w:rsidRPr="002821F8" w14:paraId="730882BD" w14:textId="74DF0DED" w:rsidTr="0004192A">
        <w:trPr>
          <w:jc w:val="center"/>
        </w:trPr>
        <w:tc>
          <w:tcPr>
            <w:tcW w:w="1053" w:type="pct"/>
            <w:tcBorders>
              <w:bottom w:val="dotted" w:sz="4" w:space="0" w:color="7F7F7F" w:themeColor="text1" w:themeTint="80"/>
            </w:tcBorders>
            <w:shd w:val="clear" w:color="auto" w:fill="F2F2F2" w:themeFill="background1" w:themeFillShade="F2"/>
            <w:vAlign w:val="center"/>
          </w:tcPr>
          <w:p w14:paraId="0FD168B3" w14:textId="15EAB6F6" w:rsidR="0085407C" w:rsidRPr="002821F8" w:rsidRDefault="0085407C" w:rsidP="00955D82">
            <w:pPr>
              <w:pStyle w:val="Nzev"/>
              <w:spacing w:beforeLines="60" w:before="144" w:afterLines="60" w:after="144"/>
              <w:contextualSpacing/>
              <w:jc w:val="left"/>
              <w:rPr>
                <w:rFonts w:ascii="Arial" w:hAnsi="Arial" w:cs="Arial"/>
                <w:b w:val="0"/>
                <w:bCs/>
                <w:sz w:val="20"/>
              </w:rPr>
            </w:pPr>
            <w:r w:rsidRPr="002821F8">
              <w:rPr>
                <w:rFonts w:ascii="Arial" w:hAnsi="Arial" w:cs="Arial"/>
                <w:b w:val="0"/>
                <w:bCs/>
                <w:sz w:val="20"/>
              </w:rPr>
              <w:t>Identifikační číslo:</w:t>
            </w:r>
          </w:p>
        </w:tc>
        <w:tc>
          <w:tcPr>
            <w:tcW w:w="3947" w:type="pct"/>
            <w:tcBorders>
              <w:bottom w:val="dotted" w:sz="4" w:space="0" w:color="7F7F7F" w:themeColor="text1" w:themeTint="80"/>
            </w:tcBorders>
            <w:vAlign w:val="center"/>
          </w:tcPr>
          <w:p w14:paraId="6FAA4AE7" w14:textId="4761F5F7" w:rsidR="0085407C" w:rsidRPr="002821F8" w:rsidRDefault="002179F4" w:rsidP="001F371E">
            <w:pPr>
              <w:pStyle w:val="Nzev"/>
              <w:jc w:val="both"/>
              <w:rPr>
                <w:rFonts w:ascii="Arial" w:hAnsi="Arial" w:cs="Arial"/>
                <w:b w:val="0"/>
                <w:bCs/>
                <w:i/>
                <w:color w:val="0070C0"/>
                <w:sz w:val="16"/>
                <w:szCs w:val="16"/>
              </w:rPr>
            </w:pPr>
            <w:r>
              <w:rPr>
                <w:rFonts w:ascii="Arial" w:hAnsi="Arial" w:cs="Arial"/>
                <w:bCs/>
                <w:sz w:val="24"/>
                <w:szCs w:val="24"/>
              </w:rPr>
              <w:t>RP</w:t>
            </w:r>
            <w:r w:rsidR="00725684">
              <w:rPr>
                <w:rFonts w:ascii="Arial" w:hAnsi="Arial" w:cs="Arial"/>
                <w:bCs/>
                <w:sz w:val="24"/>
                <w:szCs w:val="24"/>
              </w:rPr>
              <w:t>11</w:t>
            </w:r>
            <w:r>
              <w:rPr>
                <w:rFonts w:ascii="Arial" w:hAnsi="Arial" w:cs="Arial"/>
                <w:bCs/>
                <w:sz w:val="24"/>
                <w:szCs w:val="24"/>
              </w:rPr>
              <w:t>-2</w:t>
            </w:r>
            <w:r w:rsidR="008F2237">
              <w:rPr>
                <w:rFonts w:ascii="Arial" w:hAnsi="Arial" w:cs="Arial"/>
                <w:bCs/>
                <w:sz w:val="24"/>
                <w:szCs w:val="24"/>
              </w:rPr>
              <w:t>5</w:t>
            </w:r>
          </w:p>
        </w:tc>
      </w:tr>
      <w:tr w:rsidR="0004192A" w:rsidRPr="002821F8" w14:paraId="60982E2D" w14:textId="77777777" w:rsidTr="0004192A">
        <w:trPr>
          <w:jc w:val="center"/>
        </w:trPr>
        <w:tc>
          <w:tcPr>
            <w:tcW w:w="1053" w:type="pct"/>
            <w:tcBorders>
              <w:top w:val="dotted" w:sz="4" w:space="0" w:color="7F7F7F" w:themeColor="text1" w:themeTint="80"/>
              <w:bottom w:val="single" w:sz="12" w:space="0" w:color="7F7F7F" w:themeColor="text1" w:themeTint="80"/>
            </w:tcBorders>
            <w:shd w:val="clear" w:color="auto" w:fill="F2F2F2" w:themeFill="background1" w:themeFillShade="F2"/>
            <w:vAlign w:val="center"/>
          </w:tcPr>
          <w:p w14:paraId="4D17AEBB" w14:textId="029CDAB8" w:rsidR="0004192A" w:rsidRPr="002821F8" w:rsidRDefault="0004192A" w:rsidP="00955D82">
            <w:pPr>
              <w:pStyle w:val="Nzev"/>
              <w:spacing w:beforeLines="60" w:before="144" w:afterLines="60" w:after="144"/>
              <w:contextualSpacing/>
              <w:jc w:val="left"/>
              <w:rPr>
                <w:rFonts w:ascii="Arial" w:hAnsi="Arial" w:cs="Arial"/>
                <w:b w:val="0"/>
                <w:bCs/>
                <w:sz w:val="20"/>
              </w:rPr>
            </w:pPr>
            <w:r>
              <w:rPr>
                <w:rFonts w:ascii="Arial" w:hAnsi="Arial" w:cs="Arial"/>
                <w:b w:val="0"/>
                <w:bCs/>
                <w:sz w:val="20"/>
              </w:rPr>
              <w:t>Na rok:</w:t>
            </w:r>
          </w:p>
        </w:tc>
        <w:tc>
          <w:tcPr>
            <w:tcW w:w="3947" w:type="pct"/>
            <w:tcBorders>
              <w:top w:val="dotted" w:sz="4" w:space="0" w:color="7F7F7F" w:themeColor="text1" w:themeTint="80"/>
              <w:bottom w:val="single" w:sz="12" w:space="0" w:color="7F7F7F" w:themeColor="text1" w:themeTint="80"/>
            </w:tcBorders>
            <w:vAlign w:val="center"/>
          </w:tcPr>
          <w:p w14:paraId="20971F4A" w14:textId="25A5C227" w:rsidR="0004192A" w:rsidRPr="002821F8" w:rsidRDefault="002179F4" w:rsidP="00F12991">
            <w:pPr>
              <w:pStyle w:val="Nzev"/>
              <w:jc w:val="both"/>
              <w:rPr>
                <w:rFonts w:ascii="Arial" w:hAnsi="Arial" w:cs="Arial"/>
                <w:bCs/>
                <w:sz w:val="24"/>
                <w:szCs w:val="24"/>
              </w:rPr>
            </w:pPr>
            <w:r>
              <w:rPr>
                <w:rFonts w:ascii="Arial" w:hAnsi="Arial" w:cs="Arial"/>
                <w:bCs/>
                <w:sz w:val="24"/>
                <w:szCs w:val="24"/>
              </w:rPr>
              <w:t>202</w:t>
            </w:r>
            <w:r w:rsidR="008F2237">
              <w:rPr>
                <w:rFonts w:ascii="Arial" w:hAnsi="Arial" w:cs="Arial"/>
                <w:bCs/>
                <w:sz w:val="24"/>
                <w:szCs w:val="24"/>
              </w:rPr>
              <w:t>5</w:t>
            </w:r>
          </w:p>
        </w:tc>
      </w:tr>
    </w:tbl>
    <w:p w14:paraId="6B1764CF" w14:textId="77777777" w:rsidR="00500E8B" w:rsidRPr="002821F8" w:rsidRDefault="00500E8B" w:rsidP="00955D82">
      <w:pPr>
        <w:pStyle w:val="Nzev"/>
        <w:spacing w:beforeLines="60" w:before="144" w:afterLines="60" w:after="144"/>
        <w:contextualSpacing/>
        <w:jc w:val="left"/>
        <w:rPr>
          <w:rFonts w:ascii="Arial" w:hAnsi="Arial" w:cs="Arial"/>
          <w:b w:val="0"/>
          <w:bCs/>
          <w:szCs w:val="28"/>
          <w:u w:val="single"/>
        </w:rPr>
      </w:pPr>
    </w:p>
    <w:p w14:paraId="252E42C7" w14:textId="713A5942" w:rsidR="00D95B58" w:rsidRDefault="00D95B58" w:rsidP="00D95B58">
      <w:pPr>
        <w:pStyle w:val="Nzev"/>
        <w:spacing w:beforeLines="60" w:before="144" w:afterLines="60" w:after="144"/>
        <w:contextualSpacing/>
        <w:rPr>
          <w:rFonts w:ascii="Arial" w:hAnsi="Arial" w:cs="Arial"/>
          <w:bCs/>
          <w:szCs w:val="28"/>
          <w:u w:val="single"/>
        </w:rPr>
      </w:pPr>
      <w:r w:rsidRPr="002821F8">
        <w:rPr>
          <w:rFonts w:ascii="Arial" w:hAnsi="Arial" w:cs="Arial"/>
          <w:bCs/>
          <w:szCs w:val="28"/>
          <w:u w:val="single"/>
        </w:rPr>
        <w:t xml:space="preserve">VÝZVA K PŘEDKLÁDÁNÍ ŽÁDOSTÍ O </w:t>
      </w:r>
      <w:r w:rsidRPr="00F54E5B">
        <w:rPr>
          <w:rFonts w:ascii="Arial" w:hAnsi="Arial" w:cs="Arial"/>
          <w:bCs/>
          <w:szCs w:val="28"/>
          <w:u w:val="single"/>
        </w:rPr>
        <w:t>POSKYTNUTÍ DOTACE</w:t>
      </w:r>
    </w:p>
    <w:p w14:paraId="11CF59ED" w14:textId="77777777" w:rsidR="001716EC" w:rsidRPr="00F54E5B" w:rsidRDefault="001716EC" w:rsidP="00D95B58">
      <w:pPr>
        <w:pStyle w:val="Nzev"/>
        <w:spacing w:beforeLines="60" w:before="144" w:afterLines="60" w:after="144"/>
        <w:contextualSpacing/>
        <w:rPr>
          <w:rFonts w:ascii="Arial" w:hAnsi="Arial" w:cs="Arial"/>
          <w:szCs w:val="28"/>
          <w:u w:val="single"/>
        </w:rPr>
      </w:pPr>
    </w:p>
    <w:p w14:paraId="5DB934DF" w14:textId="77777777" w:rsidR="00D95B58" w:rsidRPr="002821F8" w:rsidRDefault="00D95B58" w:rsidP="00955D82">
      <w:pPr>
        <w:pStyle w:val="Nzev"/>
        <w:spacing w:beforeLines="60" w:before="144" w:afterLines="60" w:after="144"/>
        <w:contextualSpacing/>
        <w:jc w:val="left"/>
        <w:rPr>
          <w:rFonts w:ascii="Arial" w:hAnsi="Arial" w:cs="Arial"/>
          <w:bCs/>
          <w:szCs w:val="28"/>
          <w:u w:val="single"/>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87124A" w:rsidRPr="002821F8" w14:paraId="56688F01" w14:textId="77777777" w:rsidTr="00702596">
        <w:trPr>
          <w:jc w:val="center"/>
        </w:trPr>
        <w:tc>
          <w:tcPr>
            <w:tcW w:w="5000" w:type="pct"/>
            <w:shd w:val="clear" w:color="auto" w:fill="F2F2F2" w:themeFill="background1" w:themeFillShade="F2"/>
            <w:vAlign w:val="center"/>
          </w:tcPr>
          <w:p w14:paraId="7D5F91C8" w14:textId="0805187F" w:rsidR="0087124A" w:rsidRPr="002821F8" w:rsidRDefault="0087124A" w:rsidP="00DA3A9D">
            <w:pPr>
              <w:pStyle w:val="Nzev"/>
              <w:numPr>
                <w:ilvl w:val="0"/>
                <w:numId w:val="13"/>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CÍLE PROGRAMU S VAZBOU NA PRIORITY ZLÍNSKÉHO KRAJE</w:t>
            </w:r>
          </w:p>
        </w:tc>
      </w:tr>
    </w:tbl>
    <w:p w14:paraId="176696F2" w14:textId="38AE03BA" w:rsidR="000901A5" w:rsidRPr="00CF2989" w:rsidRDefault="000901A5" w:rsidP="008E2BE7">
      <w:pPr>
        <w:pStyle w:val="Odstavecseseznamem"/>
        <w:numPr>
          <w:ilvl w:val="1"/>
          <w:numId w:val="8"/>
        </w:numPr>
        <w:tabs>
          <w:tab w:val="left" w:pos="851"/>
        </w:tabs>
        <w:spacing w:beforeLines="60" w:before="144" w:afterLines="60" w:after="144" w:line="240" w:lineRule="auto"/>
        <w:ind w:left="437" w:hanging="652"/>
        <w:contextualSpacing w:val="0"/>
        <w:jc w:val="both"/>
        <w:rPr>
          <w:rFonts w:ascii="Arial" w:hAnsi="Arial" w:cs="Arial"/>
          <w:b/>
          <w:caps/>
          <w:sz w:val="26"/>
          <w:szCs w:val="26"/>
          <w:u w:val="single"/>
        </w:rPr>
      </w:pPr>
      <w:r w:rsidRPr="00CF2989">
        <w:rPr>
          <w:rFonts w:ascii="Arial" w:hAnsi="Arial" w:cs="Arial"/>
          <w:b/>
          <w:smallCaps/>
        </w:rPr>
        <w:t xml:space="preserve">Cíl programu, důvody podpory </w:t>
      </w:r>
      <w:r w:rsidR="00E153D5" w:rsidRPr="00CF2989">
        <w:rPr>
          <w:rFonts w:ascii="Arial" w:hAnsi="Arial" w:cs="Arial"/>
          <w:b/>
          <w:smallCaps/>
        </w:rPr>
        <w:t xml:space="preserve">stanoveného účelu </w:t>
      </w:r>
      <w:r w:rsidRPr="00CF2989">
        <w:rPr>
          <w:rFonts w:ascii="Arial" w:hAnsi="Arial" w:cs="Arial"/>
          <w:b/>
          <w:smallCaps/>
        </w:rPr>
        <w:t>a očekávané dopady podpory:</w:t>
      </w:r>
    </w:p>
    <w:p w14:paraId="106CE4DA" w14:textId="70E8CE4D" w:rsidR="000C7A78" w:rsidRPr="00C5630C" w:rsidRDefault="000C7A78" w:rsidP="008E2BE7">
      <w:pPr>
        <w:pStyle w:val="Odstavecseseznamem"/>
        <w:tabs>
          <w:tab w:val="left" w:pos="851"/>
        </w:tabs>
        <w:spacing w:before="120" w:after="0" w:line="240" w:lineRule="auto"/>
        <w:ind w:left="431"/>
        <w:contextualSpacing w:val="0"/>
        <w:jc w:val="both"/>
        <w:rPr>
          <w:rFonts w:ascii="Arial" w:hAnsi="Arial" w:cs="Arial"/>
          <w:b/>
          <w:color w:val="FF0000"/>
          <w:sz w:val="20"/>
          <w:szCs w:val="20"/>
          <w:u w:val="single"/>
        </w:rPr>
      </w:pPr>
      <w:r w:rsidRPr="0096242B">
        <w:rPr>
          <w:rFonts w:ascii="Arial" w:hAnsi="Arial" w:cs="Arial"/>
          <w:sz w:val="20"/>
          <w:szCs w:val="20"/>
          <w:u w:val="single"/>
        </w:rPr>
        <w:t>Cílem Programu je:</w:t>
      </w:r>
      <w:r w:rsidR="006D0467" w:rsidRPr="0096242B">
        <w:rPr>
          <w:rFonts w:ascii="Arial" w:hAnsi="Arial" w:cs="Arial"/>
          <w:sz w:val="20"/>
          <w:szCs w:val="20"/>
        </w:rPr>
        <w:t xml:space="preserve"> </w:t>
      </w:r>
      <w:r w:rsidR="006D0467" w:rsidRPr="0096242B">
        <w:rPr>
          <w:rFonts w:ascii="Arial" w:hAnsi="Arial" w:cs="Arial"/>
          <w:b/>
          <w:sz w:val="20"/>
          <w:szCs w:val="20"/>
        </w:rPr>
        <w:t>z</w:t>
      </w:r>
      <w:r w:rsidRPr="0096242B">
        <w:rPr>
          <w:rFonts w:ascii="Arial" w:hAnsi="Arial" w:cs="Arial"/>
          <w:b/>
          <w:sz w:val="20"/>
          <w:szCs w:val="20"/>
        </w:rPr>
        <w:t>výšení bezpečnosti</w:t>
      </w:r>
      <w:r w:rsidRPr="0096242B">
        <w:rPr>
          <w:rFonts w:ascii="Arial" w:hAnsi="Arial" w:cs="Arial"/>
          <w:sz w:val="20"/>
          <w:szCs w:val="20"/>
        </w:rPr>
        <w:t xml:space="preserve"> silničního provozu na pozemních komunikacích prostřednictvím realizace preventivních vzdělávacích, inform</w:t>
      </w:r>
      <w:r w:rsidR="006D0467" w:rsidRPr="0096242B">
        <w:rPr>
          <w:rFonts w:ascii="Arial" w:hAnsi="Arial" w:cs="Arial"/>
          <w:sz w:val="20"/>
          <w:szCs w:val="20"/>
        </w:rPr>
        <w:t>ačních a</w:t>
      </w:r>
      <w:r w:rsidR="0096242B" w:rsidRPr="0096242B">
        <w:rPr>
          <w:rFonts w:ascii="Arial" w:hAnsi="Arial" w:cs="Arial"/>
          <w:sz w:val="20"/>
          <w:szCs w:val="20"/>
        </w:rPr>
        <w:t> </w:t>
      </w:r>
      <w:r w:rsidR="006D0467" w:rsidRPr="0096242B">
        <w:rPr>
          <w:rFonts w:ascii="Arial" w:hAnsi="Arial" w:cs="Arial"/>
          <w:sz w:val="20"/>
          <w:szCs w:val="20"/>
        </w:rPr>
        <w:t>volnočasových aktivit</w:t>
      </w:r>
      <w:r w:rsidR="00121EF9">
        <w:rPr>
          <w:rFonts w:ascii="Arial" w:hAnsi="Arial" w:cs="Arial"/>
          <w:sz w:val="20"/>
          <w:szCs w:val="20"/>
        </w:rPr>
        <w:sym w:font="Symbol" w:char="F03B"/>
      </w:r>
      <w:r w:rsidR="006D0467" w:rsidRPr="0096242B">
        <w:rPr>
          <w:rFonts w:ascii="Arial" w:hAnsi="Arial" w:cs="Arial"/>
          <w:sz w:val="20"/>
          <w:szCs w:val="20"/>
        </w:rPr>
        <w:t xml:space="preserve"> zajištění provozu dětských dopravních hřišť ve Zlínském kraji</w:t>
      </w:r>
      <w:r w:rsidR="0096242B" w:rsidRPr="0096242B">
        <w:rPr>
          <w:rFonts w:ascii="Arial" w:hAnsi="Arial" w:cs="Arial"/>
          <w:sz w:val="20"/>
          <w:szCs w:val="20"/>
        </w:rPr>
        <w:t>.</w:t>
      </w:r>
      <w:r w:rsidR="005857F6" w:rsidRPr="0096242B">
        <w:rPr>
          <w:rFonts w:ascii="Arial" w:hAnsi="Arial" w:cs="Arial"/>
          <w:sz w:val="20"/>
          <w:szCs w:val="20"/>
        </w:rPr>
        <w:t xml:space="preserve"> </w:t>
      </w:r>
    </w:p>
    <w:p w14:paraId="1FA49CEA" w14:textId="5B11423C" w:rsidR="000C7A78" w:rsidRPr="004A6BBE" w:rsidRDefault="000C7A78" w:rsidP="008E2BE7">
      <w:pPr>
        <w:pStyle w:val="Odstavecseseznamem"/>
        <w:tabs>
          <w:tab w:val="left" w:pos="851"/>
        </w:tabs>
        <w:spacing w:before="120" w:after="0" w:line="240" w:lineRule="auto"/>
        <w:ind w:left="432"/>
        <w:contextualSpacing w:val="0"/>
        <w:jc w:val="both"/>
        <w:rPr>
          <w:rFonts w:ascii="Arial" w:hAnsi="Arial" w:cs="Arial"/>
          <w:sz w:val="20"/>
          <w:szCs w:val="20"/>
        </w:rPr>
      </w:pPr>
      <w:r w:rsidRPr="004A6BBE">
        <w:rPr>
          <w:rFonts w:ascii="Arial" w:hAnsi="Arial" w:cs="Arial"/>
          <w:sz w:val="20"/>
          <w:szCs w:val="20"/>
          <w:u w:val="single"/>
        </w:rPr>
        <w:t>Důvodem</w:t>
      </w:r>
      <w:r w:rsidRPr="004A6BBE">
        <w:rPr>
          <w:rFonts w:ascii="Arial" w:hAnsi="Arial" w:cs="Arial"/>
          <w:sz w:val="20"/>
          <w:szCs w:val="20"/>
        </w:rPr>
        <w:t xml:space="preserve"> poskytnutí dotace je naplňování </w:t>
      </w:r>
      <w:r w:rsidR="00734A1B" w:rsidRPr="004A6BBE">
        <w:rPr>
          <w:rFonts w:ascii="Arial" w:hAnsi="Arial" w:cs="Arial"/>
          <w:sz w:val="20"/>
          <w:szCs w:val="20"/>
        </w:rPr>
        <w:t>aktu</w:t>
      </w:r>
      <w:r w:rsidR="005F1BBD">
        <w:rPr>
          <w:rFonts w:ascii="Arial" w:hAnsi="Arial" w:cs="Arial"/>
          <w:sz w:val="20"/>
          <w:szCs w:val="20"/>
        </w:rPr>
        <w:t>ální</w:t>
      </w:r>
      <w:r w:rsidR="00734A1B" w:rsidRPr="004A6BBE">
        <w:rPr>
          <w:rFonts w:ascii="Arial" w:hAnsi="Arial" w:cs="Arial"/>
          <w:sz w:val="20"/>
          <w:szCs w:val="20"/>
        </w:rPr>
        <w:t xml:space="preserve"> </w:t>
      </w:r>
      <w:r w:rsidRPr="004A6BBE">
        <w:rPr>
          <w:rFonts w:ascii="Arial" w:hAnsi="Arial" w:cs="Arial"/>
          <w:sz w:val="20"/>
          <w:szCs w:val="20"/>
        </w:rPr>
        <w:t>Národní strategie bezpečnosti silničního provozu na období let 20</w:t>
      </w:r>
      <w:r w:rsidR="005F1BBD">
        <w:rPr>
          <w:rFonts w:ascii="Arial" w:hAnsi="Arial" w:cs="Arial"/>
          <w:sz w:val="20"/>
          <w:szCs w:val="20"/>
        </w:rPr>
        <w:t>2</w:t>
      </w:r>
      <w:r w:rsidRPr="004A6BBE">
        <w:rPr>
          <w:rFonts w:ascii="Arial" w:hAnsi="Arial" w:cs="Arial"/>
          <w:sz w:val="20"/>
          <w:szCs w:val="20"/>
        </w:rPr>
        <w:t>1 až 20</w:t>
      </w:r>
      <w:r w:rsidR="005F1BBD">
        <w:rPr>
          <w:rFonts w:ascii="Arial" w:hAnsi="Arial" w:cs="Arial"/>
          <w:sz w:val="20"/>
          <w:szCs w:val="20"/>
        </w:rPr>
        <w:t>3</w:t>
      </w:r>
      <w:r w:rsidRPr="004A6BBE">
        <w:rPr>
          <w:rFonts w:ascii="Arial" w:hAnsi="Arial" w:cs="Arial"/>
          <w:sz w:val="20"/>
          <w:szCs w:val="20"/>
        </w:rPr>
        <w:t>0</w:t>
      </w:r>
      <w:r w:rsidR="00734A1B" w:rsidRPr="004A6BBE">
        <w:rPr>
          <w:rFonts w:ascii="Arial" w:hAnsi="Arial" w:cs="Arial"/>
          <w:sz w:val="20"/>
          <w:szCs w:val="20"/>
        </w:rPr>
        <w:t xml:space="preserve"> </w:t>
      </w:r>
      <w:r w:rsidRPr="004A6BBE">
        <w:rPr>
          <w:rFonts w:ascii="Arial" w:hAnsi="Arial" w:cs="Arial"/>
          <w:sz w:val="20"/>
          <w:szCs w:val="20"/>
        </w:rPr>
        <w:t xml:space="preserve">schválené usnesením vlády ČR č. </w:t>
      </w:r>
      <w:r w:rsidR="005F1BBD">
        <w:rPr>
          <w:rFonts w:ascii="Arial" w:hAnsi="Arial" w:cs="Arial"/>
          <w:sz w:val="20"/>
          <w:szCs w:val="20"/>
        </w:rPr>
        <w:t>8</w:t>
      </w:r>
      <w:r w:rsidRPr="004A6BBE">
        <w:rPr>
          <w:rFonts w:ascii="Arial" w:hAnsi="Arial" w:cs="Arial"/>
          <w:sz w:val="20"/>
          <w:szCs w:val="20"/>
        </w:rPr>
        <w:t xml:space="preserve"> ze dne </w:t>
      </w:r>
      <w:r w:rsidR="005F1BBD">
        <w:rPr>
          <w:rFonts w:ascii="Arial" w:hAnsi="Arial" w:cs="Arial"/>
          <w:sz w:val="20"/>
          <w:szCs w:val="20"/>
        </w:rPr>
        <w:t>4</w:t>
      </w:r>
      <w:r w:rsidR="00734A1B" w:rsidRPr="004A6BBE">
        <w:rPr>
          <w:rFonts w:ascii="Arial" w:hAnsi="Arial" w:cs="Arial"/>
          <w:sz w:val="20"/>
          <w:szCs w:val="20"/>
        </w:rPr>
        <w:t xml:space="preserve">. </w:t>
      </w:r>
      <w:r w:rsidR="005F1BBD">
        <w:rPr>
          <w:rFonts w:ascii="Arial" w:hAnsi="Arial" w:cs="Arial"/>
          <w:sz w:val="20"/>
          <w:szCs w:val="20"/>
        </w:rPr>
        <w:t>1</w:t>
      </w:r>
      <w:r w:rsidR="00734A1B" w:rsidRPr="004A6BBE">
        <w:rPr>
          <w:rFonts w:ascii="Arial" w:hAnsi="Arial" w:cs="Arial"/>
          <w:sz w:val="20"/>
          <w:szCs w:val="20"/>
        </w:rPr>
        <w:t>. 20</w:t>
      </w:r>
      <w:r w:rsidR="005F1BBD">
        <w:rPr>
          <w:rFonts w:ascii="Arial" w:hAnsi="Arial" w:cs="Arial"/>
          <w:sz w:val="20"/>
          <w:szCs w:val="20"/>
        </w:rPr>
        <w:t>2</w:t>
      </w:r>
      <w:r w:rsidR="00734A1B" w:rsidRPr="004A6BBE">
        <w:rPr>
          <w:rFonts w:ascii="Arial" w:hAnsi="Arial" w:cs="Arial"/>
          <w:sz w:val="20"/>
          <w:szCs w:val="20"/>
        </w:rPr>
        <w:t>1</w:t>
      </w:r>
      <w:r w:rsidR="0096242B">
        <w:rPr>
          <w:rFonts w:ascii="Arial" w:hAnsi="Arial" w:cs="Arial"/>
          <w:sz w:val="20"/>
          <w:szCs w:val="20"/>
        </w:rPr>
        <w:t xml:space="preserve"> a naplňování </w:t>
      </w:r>
      <w:r w:rsidR="0096242B" w:rsidRPr="00D37BBE">
        <w:rPr>
          <w:rFonts w:ascii="Arial" w:hAnsi="Arial" w:cs="Arial"/>
          <w:sz w:val="20"/>
          <w:szCs w:val="20"/>
        </w:rPr>
        <w:t xml:space="preserve">Strategie bezpečnosti silničního provozu Zlínského kraje </w:t>
      </w:r>
      <w:proofErr w:type="gramStart"/>
      <w:r w:rsidR="0096242B" w:rsidRPr="00D37BBE">
        <w:rPr>
          <w:rFonts w:ascii="Arial" w:hAnsi="Arial" w:cs="Arial"/>
          <w:sz w:val="20"/>
          <w:szCs w:val="20"/>
        </w:rPr>
        <w:t>2022 – 2030</w:t>
      </w:r>
      <w:proofErr w:type="gramEnd"/>
      <w:r w:rsidR="0096242B" w:rsidRPr="00D37BBE">
        <w:rPr>
          <w:rFonts w:ascii="Arial" w:hAnsi="Arial" w:cs="Arial"/>
          <w:sz w:val="20"/>
          <w:szCs w:val="20"/>
        </w:rPr>
        <w:t>, schválen</w:t>
      </w:r>
      <w:r w:rsidR="0096242B">
        <w:rPr>
          <w:rFonts w:ascii="Arial" w:hAnsi="Arial" w:cs="Arial"/>
          <w:sz w:val="20"/>
          <w:szCs w:val="20"/>
        </w:rPr>
        <w:t>é</w:t>
      </w:r>
      <w:r w:rsidR="0096242B" w:rsidRPr="00D37BBE">
        <w:rPr>
          <w:rFonts w:ascii="Arial" w:hAnsi="Arial" w:cs="Arial"/>
          <w:sz w:val="20"/>
          <w:szCs w:val="20"/>
        </w:rPr>
        <w:t xml:space="preserve"> usnesením Rady Zlínského kraje č. 0113/R03/22 </w:t>
      </w:r>
      <w:r w:rsidR="0096242B">
        <w:rPr>
          <w:rFonts w:ascii="Arial" w:hAnsi="Arial" w:cs="Arial"/>
          <w:sz w:val="20"/>
          <w:szCs w:val="20"/>
        </w:rPr>
        <w:t xml:space="preserve">ze </w:t>
      </w:r>
      <w:r w:rsidR="0096242B" w:rsidRPr="00D37BBE">
        <w:rPr>
          <w:rFonts w:ascii="Arial" w:hAnsi="Arial" w:cs="Arial"/>
          <w:sz w:val="20"/>
          <w:szCs w:val="20"/>
        </w:rPr>
        <w:t>dne 14. 2. 2022</w:t>
      </w:r>
      <w:r w:rsidR="00C76166">
        <w:rPr>
          <w:rFonts w:ascii="Arial" w:hAnsi="Arial" w:cs="Arial"/>
          <w:sz w:val="20"/>
          <w:szCs w:val="20"/>
        </w:rPr>
        <w:t>.</w:t>
      </w:r>
    </w:p>
    <w:p w14:paraId="014833C1" w14:textId="77777777" w:rsidR="0096242B" w:rsidRDefault="000C7A78" w:rsidP="008E2BE7">
      <w:pPr>
        <w:pStyle w:val="Odstavecseseznamem"/>
        <w:spacing w:before="120" w:after="0" w:line="240" w:lineRule="auto"/>
        <w:ind w:left="432"/>
        <w:contextualSpacing w:val="0"/>
        <w:jc w:val="both"/>
        <w:rPr>
          <w:rFonts w:ascii="Arial" w:hAnsi="Arial" w:cs="Arial"/>
          <w:sz w:val="20"/>
          <w:szCs w:val="20"/>
          <w:u w:val="single"/>
        </w:rPr>
      </w:pPr>
      <w:r w:rsidRPr="004A6BBE">
        <w:rPr>
          <w:rFonts w:ascii="Arial" w:hAnsi="Arial" w:cs="Arial"/>
          <w:sz w:val="20"/>
          <w:szCs w:val="20"/>
        </w:rPr>
        <w:t xml:space="preserve">V rámci uvedené poskytnuté dotace jsou očekávány následující </w:t>
      </w:r>
      <w:r w:rsidRPr="004A6BBE">
        <w:rPr>
          <w:rFonts w:ascii="Arial" w:hAnsi="Arial" w:cs="Arial"/>
          <w:sz w:val="20"/>
          <w:szCs w:val="20"/>
          <w:u w:val="single"/>
        </w:rPr>
        <w:t>dopady:</w:t>
      </w:r>
      <w:r w:rsidR="006D0467" w:rsidRPr="004A6BBE">
        <w:rPr>
          <w:rFonts w:ascii="Arial" w:hAnsi="Arial" w:cs="Arial"/>
          <w:sz w:val="20"/>
          <w:szCs w:val="20"/>
          <w:u w:val="single"/>
        </w:rPr>
        <w:t xml:space="preserve"> </w:t>
      </w:r>
    </w:p>
    <w:p w14:paraId="57B8734B" w14:textId="59DFD9EB" w:rsidR="000C7A78" w:rsidRDefault="006D0467" w:rsidP="008E2BE7">
      <w:pPr>
        <w:pStyle w:val="Odstavecseseznamem"/>
        <w:numPr>
          <w:ilvl w:val="0"/>
          <w:numId w:val="32"/>
        </w:numPr>
        <w:spacing w:before="60" w:after="0" w:line="240" w:lineRule="auto"/>
        <w:ind w:left="794" w:hanging="357"/>
        <w:contextualSpacing w:val="0"/>
        <w:jc w:val="both"/>
        <w:rPr>
          <w:rFonts w:ascii="Arial" w:hAnsi="Arial" w:cs="Arial"/>
          <w:sz w:val="20"/>
          <w:szCs w:val="20"/>
        </w:rPr>
      </w:pPr>
      <w:r w:rsidRPr="0096242B">
        <w:rPr>
          <w:rFonts w:ascii="Arial" w:hAnsi="Arial" w:cs="Arial"/>
          <w:sz w:val="20"/>
          <w:szCs w:val="20"/>
        </w:rPr>
        <w:t>s</w:t>
      </w:r>
      <w:r w:rsidR="000C7A78" w:rsidRPr="004A6BBE">
        <w:rPr>
          <w:rFonts w:ascii="Arial" w:hAnsi="Arial" w:cs="Arial"/>
          <w:sz w:val="20"/>
          <w:szCs w:val="20"/>
        </w:rPr>
        <w:t>nížení nehodovosti</w:t>
      </w:r>
      <w:r w:rsidR="00205813">
        <w:rPr>
          <w:rFonts w:ascii="Arial" w:hAnsi="Arial" w:cs="Arial"/>
          <w:sz w:val="20"/>
          <w:szCs w:val="20"/>
        </w:rPr>
        <w:t>,</w:t>
      </w:r>
      <w:r w:rsidR="000C7A78" w:rsidRPr="004A6BBE">
        <w:rPr>
          <w:rFonts w:ascii="Arial" w:hAnsi="Arial" w:cs="Arial"/>
          <w:sz w:val="20"/>
          <w:szCs w:val="20"/>
        </w:rPr>
        <w:t xml:space="preserve"> počtu úmrtí a těžkých zranění na přechodech pro chodce</w:t>
      </w:r>
      <w:r w:rsidR="0096242B">
        <w:rPr>
          <w:rFonts w:ascii="Arial" w:hAnsi="Arial" w:cs="Arial"/>
          <w:sz w:val="20"/>
          <w:szCs w:val="20"/>
        </w:rPr>
        <w:t xml:space="preserve"> nebo</w:t>
      </w:r>
      <w:r w:rsidR="000C7A78" w:rsidRPr="004A6BBE">
        <w:rPr>
          <w:rFonts w:ascii="Arial" w:hAnsi="Arial" w:cs="Arial"/>
          <w:sz w:val="20"/>
          <w:szCs w:val="20"/>
        </w:rPr>
        <w:t xml:space="preserve"> místech pro přec</w:t>
      </w:r>
      <w:r w:rsidR="0096242B">
        <w:rPr>
          <w:rFonts w:ascii="Arial" w:hAnsi="Arial" w:cs="Arial"/>
          <w:sz w:val="20"/>
          <w:szCs w:val="20"/>
        </w:rPr>
        <w:t xml:space="preserve">házení </w:t>
      </w:r>
      <w:r w:rsidR="00136246">
        <w:rPr>
          <w:rFonts w:ascii="Arial" w:hAnsi="Arial" w:cs="Arial"/>
          <w:sz w:val="20"/>
          <w:szCs w:val="20"/>
        </w:rPr>
        <w:t>n</w:t>
      </w:r>
      <w:r w:rsidR="001F371E">
        <w:rPr>
          <w:rFonts w:ascii="Arial" w:hAnsi="Arial" w:cs="Arial"/>
          <w:sz w:val="20"/>
          <w:szCs w:val="20"/>
        </w:rPr>
        <w:t>a pozemních komunikacích.</w:t>
      </w:r>
    </w:p>
    <w:p w14:paraId="6BAD4C03" w14:textId="77777777" w:rsidR="000901A5" w:rsidRPr="004A6BBE" w:rsidRDefault="000901A5" w:rsidP="002866A1">
      <w:pPr>
        <w:pStyle w:val="Odstavecseseznamem"/>
        <w:tabs>
          <w:tab w:val="left" w:pos="8130"/>
        </w:tabs>
        <w:spacing w:beforeLines="60" w:before="144" w:afterLines="60" w:after="144" w:line="240" w:lineRule="auto"/>
        <w:ind w:left="360"/>
        <w:jc w:val="both"/>
        <w:rPr>
          <w:rFonts w:ascii="Arial" w:hAnsi="Arial" w:cs="Arial"/>
          <w:sz w:val="20"/>
          <w:szCs w:val="20"/>
        </w:rPr>
      </w:pPr>
    </w:p>
    <w:p w14:paraId="7249F657" w14:textId="77777777" w:rsidR="000901A5" w:rsidRPr="00D37BBE"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D37BBE">
        <w:rPr>
          <w:rFonts w:ascii="Arial" w:hAnsi="Arial" w:cs="Arial"/>
          <w:b/>
          <w:smallCaps/>
        </w:rPr>
        <w:t>Soulad se strategickými a odvětvovými koncepcemi:</w:t>
      </w:r>
    </w:p>
    <w:p w14:paraId="55DB5094" w14:textId="438A694C" w:rsidR="00D37BBE" w:rsidRPr="004407DD" w:rsidRDefault="00C5630C" w:rsidP="009E64E8">
      <w:pPr>
        <w:pStyle w:val="Odstavecseseznamem"/>
        <w:numPr>
          <w:ilvl w:val="0"/>
          <w:numId w:val="29"/>
        </w:numPr>
        <w:tabs>
          <w:tab w:val="left" w:pos="1276"/>
        </w:tabs>
        <w:spacing w:before="60" w:after="0" w:line="240" w:lineRule="auto"/>
        <w:ind w:left="788" w:hanging="357"/>
        <w:contextualSpacing w:val="0"/>
        <w:jc w:val="both"/>
        <w:rPr>
          <w:rFonts w:ascii="Arial" w:hAnsi="Arial" w:cs="Arial"/>
          <w:sz w:val="20"/>
          <w:szCs w:val="20"/>
        </w:rPr>
      </w:pPr>
      <w:r w:rsidRPr="004407DD">
        <w:rPr>
          <w:rFonts w:ascii="Arial" w:hAnsi="Arial" w:cs="Arial"/>
          <w:sz w:val="20"/>
          <w:szCs w:val="20"/>
        </w:rPr>
        <w:t>Národní strategi</w:t>
      </w:r>
      <w:r w:rsidR="00D37BBE" w:rsidRPr="004407DD">
        <w:rPr>
          <w:rFonts w:ascii="Arial" w:hAnsi="Arial" w:cs="Arial"/>
          <w:sz w:val="20"/>
          <w:szCs w:val="20"/>
        </w:rPr>
        <w:t>e</w:t>
      </w:r>
      <w:r w:rsidRPr="004407DD">
        <w:rPr>
          <w:rFonts w:ascii="Arial" w:hAnsi="Arial" w:cs="Arial"/>
          <w:sz w:val="20"/>
          <w:szCs w:val="20"/>
        </w:rPr>
        <w:t xml:space="preserve"> bezpečnosti silničního provozu na období let 2021 až 2030</w:t>
      </w:r>
      <w:r w:rsidR="00D37BBE" w:rsidRPr="004407DD">
        <w:rPr>
          <w:rFonts w:ascii="Arial" w:hAnsi="Arial" w:cs="Arial"/>
          <w:sz w:val="20"/>
          <w:szCs w:val="20"/>
        </w:rPr>
        <w:t xml:space="preserve"> schválené usnesením vlády ČR č. 8 ze dne 4. 1. 2021,</w:t>
      </w:r>
    </w:p>
    <w:p w14:paraId="6383F126" w14:textId="651A7D6A" w:rsidR="00FD6872" w:rsidRPr="00D37BBE" w:rsidRDefault="00FD6872" w:rsidP="009E64E8">
      <w:pPr>
        <w:pStyle w:val="Odstavecseseznamem"/>
        <w:numPr>
          <w:ilvl w:val="0"/>
          <w:numId w:val="29"/>
        </w:numPr>
        <w:tabs>
          <w:tab w:val="left" w:pos="1276"/>
        </w:tabs>
        <w:spacing w:before="60" w:after="0" w:line="240" w:lineRule="auto"/>
        <w:ind w:left="788" w:hanging="357"/>
        <w:contextualSpacing w:val="0"/>
        <w:jc w:val="both"/>
        <w:rPr>
          <w:rFonts w:ascii="Arial" w:hAnsi="Arial" w:cs="Arial"/>
          <w:sz w:val="20"/>
          <w:szCs w:val="20"/>
        </w:rPr>
      </w:pPr>
      <w:r w:rsidRPr="00D37BBE">
        <w:rPr>
          <w:rFonts w:ascii="Arial" w:hAnsi="Arial" w:cs="Arial"/>
          <w:sz w:val="20"/>
          <w:szCs w:val="20"/>
        </w:rPr>
        <w:t xml:space="preserve">Strategie bezpečnosti silničního provozu Zlínského kraje </w:t>
      </w:r>
      <w:proofErr w:type="gramStart"/>
      <w:r w:rsidRPr="00D37BBE">
        <w:rPr>
          <w:rFonts w:ascii="Arial" w:hAnsi="Arial" w:cs="Arial"/>
          <w:sz w:val="20"/>
          <w:szCs w:val="20"/>
        </w:rPr>
        <w:t>2022 – 2030</w:t>
      </w:r>
      <w:proofErr w:type="gramEnd"/>
      <w:r w:rsidRPr="00D37BBE">
        <w:rPr>
          <w:rFonts w:ascii="Arial" w:hAnsi="Arial" w:cs="Arial"/>
          <w:sz w:val="20"/>
          <w:szCs w:val="20"/>
        </w:rPr>
        <w:t xml:space="preserve">, </w:t>
      </w:r>
      <w:r>
        <w:rPr>
          <w:rFonts w:ascii="Arial" w:hAnsi="Arial" w:cs="Arial"/>
          <w:sz w:val="20"/>
          <w:szCs w:val="20"/>
        </w:rPr>
        <w:t>Průřezový pilíř</w:t>
      </w:r>
      <w:r w:rsidR="00583C8A">
        <w:rPr>
          <w:rFonts w:ascii="Arial" w:hAnsi="Arial" w:cs="Arial"/>
          <w:sz w:val="20"/>
          <w:szCs w:val="20"/>
        </w:rPr>
        <w:t>: 4</w:t>
      </w:r>
      <w:r w:rsidR="004407DD">
        <w:rPr>
          <w:rFonts w:ascii="Arial" w:hAnsi="Arial" w:cs="Arial"/>
          <w:sz w:val="20"/>
          <w:szCs w:val="20"/>
        </w:rPr>
        <w:t> </w:t>
      </w:r>
      <w:r w:rsidR="00583C8A">
        <w:rPr>
          <w:rFonts w:ascii="Arial" w:hAnsi="Arial" w:cs="Arial"/>
          <w:sz w:val="20"/>
          <w:szCs w:val="20"/>
        </w:rPr>
        <w:t xml:space="preserve">Koordinace BESIP, Systémové opatření: 4.3 Dotační tituly: </w:t>
      </w:r>
      <w:r w:rsidR="009C05EE">
        <w:rPr>
          <w:rFonts w:ascii="Arial" w:hAnsi="Arial" w:cs="Arial"/>
          <w:sz w:val="20"/>
          <w:szCs w:val="20"/>
        </w:rPr>
        <w:t>Preventivní osvěta ke zvyšování bezpečnosti silničního provozu.</w:t>
      </w:r>
    </w:p>
    <w:p w14:paraId="7E8189D2" w14:textId="77777777" w:rsidR="00D37BBE" w:rsidRPr="006E6EB1" w:rsidRDefault="00D37BBE" w:rsidP="004407DD">
      <w:pPr>
        <w:pStyle w:val="Odstavecseseznamem"/>
        <w:tabs>
          <w:tab w:val="left" w:pos="1276"/>
        </w:tabs>
        <w:spacing w:before="120" w:after="120" w:line="240" w:lineRule="auto"/>
        <w:ind w:left="1076"/>
        <w:jc w:val="both"/>
        <w:rPr>
          <w:rFonts w:ascii="Arial" w:hAnsi="Arial" w:cs="Arial"/>
          <w:sz w:val="20"/>
          <w:szCs w:val="20"/>
          <w:highlight w:val="yellow"/>
        </w:rPr>
      </w:pPr>
    </w:p>
    <w:tbl>
      <w:tblPr>
        <w:tblStyle w:val="Mkatabulky"/>
        <w:tblW w:w="4992"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27"/>
      </w:tblGrid>
      <w:tr w:rsidR="0004192A" w:rsidRPr="004A6BBE" w14:paraId="04D53780" w14:textId="77777777" w:rsidTr="003A3638">
        <w:trPr>
          <w:trHeight w:val="663"/>
          <w:jc w:val="center"/>
        </w:trPr>
        <w:tc>
          <w:tcPr>
            <w:tcW w:w="5000" w:type="pct"/>
            <w:tcBorders>
              <w:bottom w:val="double" w:sz="4" w:space="0" w:color="7F7F7F" w:themeColor="text1" w:themeTint="80"/>
            </w:tcBorders>
            <w:shd w:val="clear" w:color="auto" w:fill="F2F2F2" w:themeFill="background1" w:themeFillShade="F2"/>
            <w:vAlign w:val="center"/>
          </w:tcPr>
          <w:p w14:paraId="7862E417" w14:textId="0E2A1E0F" w:rsidR="003A3638" w:rsidRPr="004A6BBE" w:rsidRDefault="003A3638" w:rsidP="003A3638">
            <w:pPr>
              <w:pStyle w:val="Nzev"/>
              <w:numPr>
                <w:ilvl w:val="0"/>
                <w:numId w:val="8"/>
              </w:numPr>
              <w:spacing w:beforeLines="60" w:before="144" w:afterLines="60" w:after="144"/>
              <w:contextualSpacing/>
              <w:jc w:val="both"/>
              <w:rPr>
                <w:rFonts w:ascii="Arial" w:hAnsi="Arial" w:cs="Arial"/>
                <w:caps/>
                <w:sz w:val="24"/>
                <w:szCs w:val="24"/>
                <w:u w:val="single"/>
              </w:rPr>
            </w:pPr>
            <w:r w:rsidRPr="004A6BBE">
              <w:rPr>
                <w:rFonts w:ascii="Arial" w:hAnsi="Arial" w:cs="Arial"/>
                <w:caps/>
                <w:sz w:val="24"/>
                <w:szCs w:val="24"/>
                <w:u w:val="single"/>
              </w:rPr>
              <w:t xml:space="preserve">LHŮTA PRO PODÁNÍ ŽÁDOSTI O POSKYTNUTÍ DOTACE </w:t>
            </w:r>
          </w:p>
        </w:tc>
      </w:tr>
    </w:tbl>
    <w:p w14:paraId="2FDCA9AD" w14:textId="77777777" w:rsidR="00F33883" w:rsidRDefault="0011070C" w:rsidP="00F33883">
      <w:pPr>
        <w:tabs>
          <w:tab w:val="left" w:pos="8130"/>
        </w:tabs>
        <w:spacing w:before="120" w:after="0" w:line="240" w:lineRule="auto"/>
        <w:rPr>
          <w:rFonts w:ascii="Arial" w:hAnsi="Arial" w:cs="Arial"/>
          <w:sz w:val="20"/>
          <w:szCs w:val="20"/>
        </w:rPr>
      </w:pPr>
      <w:r w:rsidRPr="004A6BBE">
        <w:rPr>
          <w:rFonts w:ascii="Arial" w:hAnsi="Arial" w:cs="Arial"/>
          <w:sz w:val="20"/>
          <w:szCs w:val="20"/>
        </w:rPr>
        <w:t xml:space="preserve">Žadatel může předložit Žádost o poskytnutí dotace (dále jen „žádost“) ve lhůtě: </w:t>
      </w:r>
    </w:p>
    <w:p w14:paraId="2A967802" w14:textId="3983E88A" w:rsidR="00C55EC3" w:rsidRPr="00C55EC3" w:rsidRDefault="0011070C" w:rsidP="00C55EC3">
      <w:pPr>
        <w:tabs>
          <w:tab w:val="left" w:pos="8130"/>
        </w:tabs>
        <w:spacing w:before="120" w:after="0" w:line="240" w:lineRule="auto"/>
        <w:jc w:val="center"/>
        <w:rPr>
          <w:rFonts w:ascii="Arial" w:hAnsi="Arial" w:cs="Arial"/>
          <w:b/>
          <w:sz w:val="20"/>
          <w:szCs w:val="20"/>
        </w:rPr>
      </w:pPr>
      <w:r w:rsidRPr="006C603E">
        <w:rPr>
          <w:rFonts w:ascii="Arial" w:hAnsi="Arial" w:cs="Arial"/>
          <w:b/>
          <w:sz w:val="20"/>
          <w:szCs w:val="20"/>
        </w:rPr>
        <w:t xml:space="preserve">od </w:t>
      </w:r>
      <w:r w:rsidR="00B13FCD" w:rsidRPr="006C603E">
        <w:rPr>
          <w:rFonts w:ascii="Arial" w:hAnsi="Arial" w:cs="Arial"/>
          <w:b/>
          <w:sz w:val="20"/>
          <w:szCs w:val="20"/>
        </w:rPr>
        <w:t>2</w:t>
      </w:r>
      <w:r w:rsidR="009946A1" w:rsidRPr="006C603E">
        <w:rPr>
          <w:rFonts w:ascii="Arial" w:hAnsi="Arial" w:cs="Arial"/>
          <w:b/>
          <w:sz w:val="20"/>
          <w:szCs w:val="20"/>
        </w:rPr>
        <w:t xml:space="preserve">0. </w:t>
      </w:r>
      <w:r w:rsidR="002179F4" w:rsidRPr="006C603E">
        <w:rPr>
          <w:rFonts w:ascii="Arial" w:hAnsi="Arial" w:cs="Arial"/>
          <w:b/>
          <w:sz w:val="20"/>
          <w:szCs w:val="20"/>
        </w:rPr>
        <w:t>1. 202</w:t>
      </w:r>
      <w:r w:rsidR="00B13FCD" w:rsidRPr="006C603E">
        <w:rPr>
          <w:rFonts w:ascii="Arial" w:hAnsi="Arial" w:cs="Arial"/>
          <w:b/>
          <w:sz w:val="20"/>
          <w:szCs w:val="20"/>
        </w:rPr>
        <w:t>5</w:t>
      </w:r>
      <w:r w:rsidRPr="006C603E">
        <w:rPr>
          <w:rFonts w:ascii="Arial" w:hAnsi="Arial" w:cs="Arial"/>
          <w:b/>
          <w:sz w:val="20"/>
          <w:szCs w:val="20"/>
        </w:rPr>
        <w:t xml:space="preserve"> </w:t>
      </w:r>
      <w:r w:rsidRPr="00597806">
        <w:rPr>
          <w:rFonts w:ascii="Arial" w:hAnsi="Arial" w:cs="Arial"/>
          <w:b/>
          <w:sz w:val="20"/>
          <w:szCs w:val="20"/>
        </w:rPr>
        <w:t xml:space="preserve">do </w:t>
      </w:r>
      <w:r w:rsidR="00733848">
        <w:rPr>
          <w:rFonts w:ascii="Arial" w:hAnsi="Arial" w:cs="Arial"/>
          <w:b/>
          <w:sz w:val="20"/>
          <w:szCs w:val="20"/>
        </w:rPr>
        <w:t>28</w:t>
      </w:r>
      <w:r w:rsidRPr="00597806">
        <w:rPr>
          <w:rFonts w:ascii="Arial" w:hAnsi="Arial" w:cs="Arial"/>
          <w:b/>
          <w:sz w:val="20"/>
          <w:szCs w:val="20"/>
        </w:rPr>
        <w:t xml:space="preserve">. </w:t>
      </w:r>
      <w:r w:rsidR="00733848">
        <w:rPr>
          <w:rFonts w:ascii="Arial" w:hAnsi="Arial" w:cs="Arial"/>
          <w:b/>
          <w:sz w:val="20"/>
          <w:szCs w:val="20"/>
        </w:rPr>
        <w:t>2</w:t>
      </w:r>
      <w:r w:rsidR="002179F4" w:rsidRPr="00597806">
        <w:rPr>
          <w:rFonts w:ascii="Arial" w:hAnsi="Arial" w:cs="Arial"/>
          <w:b/>
          <w:sz w:val="20"/>
          <w:szCs w:val="20"/>
        </w:rPr>
        <w:t>. 202</w:t>
      </w:r>
      <w:r w:rsidR="00733848">
        <w:rPr>
          <w:rFonts w:ascii="Arial" w:hAnsi="Arial" w:cs="Arial"/>
          <w:b/>
          <w:sz w:val="20"/>
          <w:szCs w:val="20"/>
        </w:rPr>
        <w:t>5</w:t>
      </w:r>
      <w:r w:rsidRPr="00597806">
        <w:rPr>
          <w:rFonts w:ascii="Arial" w:hAnsi="Arial" w:cs="Arial"/>
          <w:b/>
          <w:sz w:val="20"/>
          <w:szCs w:val="20"/>
        </w:rPr>
        <w:t xml:space="preserve"> do</w:t>
      </w:r>
      <w:r w:rsidRPr="00B54C44">
        <w:rPr>
          <w:rFonts w:ascii="Arial" w:hAnsi="Arial" w:cs="Arial"/>
          <w:b/>
          <w:sz w:val="20"/>
          <w:szCs w:val="20"/>
        </w:rPr>
        <w:t xml:space="preserve"> 1</w:t>
      </w:r>
      <w:r w:rsidR="00F33883" w:rsidRPr="00B54C44">
        <w:rPr>
          <w:rFonts w:ascii="Arial" w:hAnsi="Arial" w:cs="Arial"/>
          <w:b/>
          <w:sz w:val="20"/>
          <w:szCs w:val="20"/>
        </w:rPr>
        <w:t>1</w:t>
      </w:r>
      <w:r w:rsidRPr="00B54C44">
        <w:rPr>
          <w:rFonts w:ascii="Arial" w:hAnsi="Arial" w:cs="Arial"/>
          <w:b/>
          <w:sz w:val="20"/>
          <w:szCs w:val="20"/>
        </w:rPr>
        <w:t>:</w:t>
      </w:r>
      <w:r w:rsidR="00CB73AB">
        <w:rPr>
          <w:rFonts w:ascii="Arial" w:hAnsi="Arial" w:cs="Arial"/>
          <w:b/>
          <w:sz w:val="20"/>
          <w:szCs w:val="20"/>
        </w:rPr>
        <w:t>0</w:t>
      </w:r>
      <w:r w:rsidRPr="00B54C44">
        <w:rPr>
          <w:rFonts w:ascii="Arial" w:hAnsi="Arial" w:cs="Arial"/>
          <w:b/>
          <w:sz w:val="20"/>
          <w:szCs w:val="20"/>
        </w:rPr>
        <w:t>0 hodin.</w:t>
      </w:r>
      <w:r w:rsidR="004F6938">
        <w:rPr>
          <w:rFonts w:ascii="Arial" w:hAnsi="Arial" w:cs="Arial"/>
          <w:b/>
          <w:sz w:val="20"/>
          <w:szCs w:val="20"/>
        </w:rPr>
        <w:t xml:space="preserve"> </w:t>
      </w:r>
    </w:p>
    <w:p w14:paraId="69869F78" w14:textId="039E3404" w:rsidR="00C55EC3" w:rsidRPr="002821F8" w:rsidRDefault="00C55EC3" w:rsidP="00C55EC3">
      <w:pPr>
        <w:tabs>
          <w:tab w:val="left" w:pos="8130"/>
        </w:tabs>
        <w:spacing w:beforeLines="60" w:before="144" w:afterLines="60" w:after="144" w:line="240" w:lineRule="auto"/>
        <w:jc w:val="both"/>
        <w:rPr>
          <w:rFonts w:ascii="Arial" w:hAnsi="Arial" w:cs="Arial"/>
          <w:sz w:val="20"/>
          <w:szCs w:val="20"/>
        </w:rPr>
      </w:pPr>
      <w:r w:rsidRPr="002821F8">
        <w:rPr>
          <w:rFonts w:ascii="Arial" w:hAnsi="Arial" w:cs="Arial"/>
          <w:sz w:val="20"/>
          <w:szCs w:val="20"/>
        </w:rPr>
        <w:t>V této lhůtě je nutné Žádost doručit</w:t>
      </w:r>
      <w:r>
        <w:rPr>
          <w:rFonts w:ascii="Arial" w:hAnsi="Arial" w:cs="Arial"/>
          <w:sz w:val="20"/>
          <w:szCs w:val="20"/>
        </w:rPr>
        <w:t xml:space="preserve"> prostřednictvím datové schránky </w:t>
      </w:r>
      <w:bookmarkStart w:id="0" w:name="_Hlk178693270"/>
      <w:r>
        <w:rPr>
          <w:rFonts w:ascii="Arial" w:hAnsi="Arial" w:cs="Arial"/>
          <w:sz w:val="20"/>
        </w:rPr>
        <w:t>(</w:t>
      </w:r>
      <w:r w:rsidRPr="00793E62">
        <w:rPr>
          <w:rFonts w:ascii="Arial" w:hAnsi="Arial" w:cs="Arial"/>
          <w:sz w:val="20"/>
        </w:rPr>
        <w:t>ID datové schránky</w:t>
      </w:r>
      <w:r>
        <w:rPr>
          <w:rFonts w:ascii="Arial" w:hAnsi="Arial" w:cs="Arial"/>
          <w:sz w:val="20"/>
        </w:rPr>
        <w:t xml:space="preserve"> Zlínského kraje</w:t>
      </w:r>
      <w:r w:rsidRPr="00793E62">
        <w:rPr>
          <w:rFonts w:ascii="Arial" w:hAnsi="Arial" w:cs="Arial"/>
          <w:sz w:val="20"/>
        </w:rPr>
        <w:t xml:space="preserve">: </w:t>
      </w:r>
      <w:proofErr w:type="spellStart"/>
      <w:r w:rsidRPr="00793E62">
        <w:rPr>
          <w:rFonts w:ascii="Arial" w:hAnsi="Arial" w:cs="Arial"/>
          <w:sz w:val="20"/>
        </w:rPr>
        <w:t>scsbwku</w:t>
      </w:r>
      <w:proofErr w:type="spellEnd"/>
      <w:r>
        <w:rPr>
          <w:rFonts w:ascii="Arial" w:hAnsi="Arial" w:cs="Arial"/>
          <w:sz w:val="20"/>
        </w:rPr>
        <w:t>)</w:t>
      </w:r>
      <w:bookmarkEnd w:id="0"/>
      <w:r>
        <w:rPr>
          <w:rFonts w:ascii="Arial" w:hAnsi="Arial" w:cs="Arial"/>
          <w:sz w:val="20"/>
          <w:szCs w:val="20"/>
        </w:rPr>
        <w:t>, popř. doručit v listinné podobě</w:t>
      </w:r>
      <w:r w:rsidRPr="002821F8">
        <w:rPr>
          <w:rFonts w:ascii="Arial" w:hAnsi="Arial" w:cs="Arial"/>
          <w:sz w:val="20"/>
          <w:szCs w:val="20"/>
        </w:rPr>
        <w:t xml:space="preserve"> na adresu:</w:t>
      </w:r>
      <w:r w:rsidR="00C07308">
        <w:rPr>
          <w:rFonts w:ascii="Arial" w:hAnsi="Arial" w:cs="Arial"/>
          <w:sz w:val="20"/>
          <w:szCs w:val="20"/>
        </w:rPr>
        <w:t xml:space="preserve"> </w:t>
      </w:r>
      <w:r w:rsidRPr="002821F8">
        <w:rPr>
          <w:rFonts w:ascii="Arial" w:hAnsi="Arial" w:cs="Arial"/>
          <w:sz w:val="20"/>
          <w:szCs w:val="20"/>
        </w:rPr>
        <w:t xml:space="preserve">Zlínský kraj, </w:t>
      </w:r>
      <w:r>
        <w:rPr>
          <w:rFonts w:ascii="Arial" w:hAnsi="Arial" w:cs="Arial"/>
          <w:sz w:val="20"/>
          <w:szCs w:val="20"/>
        </w:rPr>
        <w:t xml:space="preserve">Krajský úřad Zlínského kraje, </w:t>
      </w:r>
      <w:r w:rsidRPr="002821F8">
        <w:rPr>
          <w:rFonts w:ascii="Arial" w:hAnsi="Arial" w:cs="Arial"/>
          <w:sz w:val="20"/>
          <w:szCs w:val="20"/>
        </w:rPr>
        <w:t>Odbor</w:t>
      </w:r>
      <w:r w:rsidR="009E7594">
        <w:rPr>
          <w:rFonts w:ascii="Arial" w:hAnsi="Arial" w:cs="Arial"/>
          <w:sz w:val="20"/>
          <w:szCs w:val="20"/>
        </w:rPr>
        <w:t xml:space="preserve"> strategického rozvoje </w:t>
      </w:r>
      <w:proofErr w:type="gramStart"/>
      <w:r w:rsidR="009E7594">
        <w:rPr>
          <w:rFonts w:ascii="Arial" w:hAnsi="Arial" w:cs="Arial"/>
          <w:sz w:val="20"/>
          <w:szCs w:val="20"/>
        </w:rPr>
        <w:t>k</w:t>
      </w:r>
      <w:r w:rsidR="00C07308">
        <w:rPr>
          <w:rFonts w:ascii="Arial" w:hAnsi="Arial" w:cs="Arial"/>
          <w:sz w:val="20"/>
          <w:szCs w:val="20"/>
        </w:rPr>
        <w:t>r</w:t>
      </w:r>
      <w:r w:rsidR="009E7594">
        <w:rPr>
          <w:rFonts w:ascii="Arial" w:hAnsi="Arial" w:cs="Arial"/>
          <w:sz w:val="20"/>
          <w:szCs w:val="20"/>
        </w:rPr>
        <w:t>aje</w:t>
      </w:r>
      <w:r w:rsidRPr="002821F8">
        <w:rPr>
          <w:rFonts w:ascii="Arial" w:hAnsi="Arial" w:cs="Arial"/>
          <w:i/>
          <w:color w:val="0070C0"/>
          <w:sz w:val="16"/>
          <w:szCs w:val="16"/>
        </w:rPr>
        <w:t xml:space="preserve"> </w:t>
      </w:r>
      <w:r w:rsidRPr="002821F8">
        <w:rPr>
          <w:rFonts w:ascii="Arial" w:hAnsi="Arial" w:cs="Arial"/>
          <w:sz w:val="20"/>
          <w:szCs w:val="20"/>
        </w:rPr>
        <w:t>,</w:t>
      </w:r>
      <w:proofErr w:type="gramEnd"/>
      <w:r w:rsidRPr="002821F8">
        <w:rPr>
          <w:rFonts w:ascii="Arial" w:hAnsi="Arial" w:cs="Arial"/>
          <w:sz w:val="20"/>
          <w:szCs w:val="20"/>
        </w:rPr>
        <w:t xml:space="preserve"> třída T. Bati 21, 761 90 Zlín</w:t>
      </w:r>
      <w:r>
        <w:rPr>
          <w:rFonts w:ascii="Arial" w:hAnsi="Arial" w:cs="Arial"/>
          <w:sz w:val="20"/>
          <w:szCs w:val="20"/>
        </w:rPr>
        <w:t xml:space="preserve"> a zároveň v elektronické podobě (viz kapitola </w:t>
      </w:r>
      <w:r w:rsidR="00F9108D">
        <w:rPr>
          <w:rFonts w:ascii="Arial" w:hAnsi="Arial" w:cs="Arial"/>
          <w:sz w:val="20"/>
          <w:szCs w:val="20"/>
        </w:rPr>
        <w:t>6</w:t>
      </w:r>
      <w:r>
        <w:rPr>
          <w:rFonts w:ascii="Arial" w:hAnsi="Arial" w:cs="Arial"/>
          <w:sz w:val="20"/>
          <w:szCs w:val="20"/>
        </w:rPr>
        <w:t>.2)</w:t>
      </w:r>
      <w:r>
        <w:rPr>
          <w:rFonts w:ascii="Arial" w:hAnsi="Arial" w:cs="Arial"/>
          <w:i/>
          <w:color w:val="0070C0"/>
          <w:sz w:val="16"/>
          <w:szCs w:val="16"/>
        </w:rPr>
        <w:t>.</w:t>
      </w:r>
      <w:r>
        <w:rPr>
          <w:rFonts w:ascii="Arial" w:hAnsi="Arial" w:cs="Arial"/>
          <w:sz w:val="20"/>
          <w:szCs w:val="20"/>
        </w:rPr>
        <w:t xml:space="preserve"> </w:t>
      </w:r>
    </w:p>
    <w:p w14:paraId="6CA0A804" w14:textId="0B59FC1D" w:rsidR="00C55EC3" w:rsidRPr="002821F8" w:rsidRDefault="00C55EC3" w:rsidP="00C55EC3">
      <w:pPr>
        <w:tabs>
          <w:tab w:val="left" w:pos="8130"/>
        </w:tabs>
        <w:spacing w:beforeLines="60" w:before="144" w:afterLines="60" w:after="144" w:line="240" w:lineRule="auto"/>
        <w:jc w:val="both"/>
        <w:rPr>
          <w:rFonts w:ascii="Arial" w:hAnsi="Arial" w:cs="Arial"/>
          <w:sz w:val="20"/>
          <w:szCs w:val="20"/>
        </w:rPr>
      </w:pPr>
      <w:r>
        <w:rPr>
          <w:rFonts w:ascii="Arial" w:hAnsi="Arial" w:cs="Arial"/>
          <w:sz w:val="20"/>
          <w:szCs w:val="20"/>
        </w:rPr>
        <w:t xml:space="preserve">Všechny Žádosti doručené po této lhůtě </w:t>
      </w:r>
      <w:r w:rsidRPr="002821F8">
        <w:rPr>
          <w:rFonts w:ascii="Arial" w:hAnsi="Arial" w:cs="Arial"/>
          <w:sz w:val="20"/>
          <w:szCs w:val="20"/>
        </w:rPr>
        <w:t>budou vyřazeny z hodnocení z důvodu nesplnění podmínek nastavených Programem</w:t>
      </w:r>
      <w:r>
        <w:rPr>
          <w:rFonts w:ascii="Arial" w:hAnsi="Arial" w:cs="Arial"/>
          <w:sz w:val="20"/>
          <w:szCs w:val="20"/>
        </w:rPr>
        <w:t xml:space="preserve"> a budou </w:t>
      </w:r>
      <w:r w:rsidRPr="002821F8">
        <w:rPr>
          <w:rFonts w:ascii="Arial" w:hAnsi="Arial" w:cs="Arial"/>
          <w:sz w:val="20"/>
          <w:szCs w:val="20"/>
        </w:rPr>
        <w:t>archivovány. Žadatel může ve lhůtě 30 kalendářních dnů od doručení vyrozumění o nesplnění podmínek administrativní shody a kontroly přijatelnosti požádat</w:t>
      </w:r>
      <w:r>
        <w:rPr>
          <w:rFonts w:ascii="Arial" w:hAnsi="Arial" w:cs="Arial"/>
          <w:sz w:val="20"/>
          <w:szCs w:val="20"/>
        </w:rPr>
        <w:t>, v případě listinného doložení žádosti,</w:t>
      </w:r>
      <w:r w:rsidRPr="002821F8">
        <w:rPr>
          <w:rFonts w:ascii="Arial" w:hAnsi="Arial" w:cs="Arial"/>
          <w:sz w:val="20"/>
          <w:szCs w:val="20"/>
        </w:rPr>
        <w:t xml:space="preserve"> o vrácení příloh doložených k opožděně doručené Žádosti s uvedením registračního čísla Žádosti</w:t>
      </w:r>
      <w:r w:rsidR="006229F8">
        <w:rPr>
          <w:rFonts w:ascii="Arial" w:hAnsi="Arial" w:cs="Arial"/>
          <w:sz w:val="20"/>
          <w:szCs w:val="20"/>
        </w:rPr>
        <w:t>, n</w:t>
      </w:r>
      <w:r w:rsidRPr="002821F8">
        <w:rPr>
          <w:rFonts w:ascii="Arial" w:hAnsi="Arial" w:cs="Arial"/>
          <w:sz w:val="20"/>
          <w:szCs w:val="20"/>
        </w:rPr>
        <w:t xml:space="preserve">ázvu projektu, identifikačních údajů žadatele a telefonního kontaktu s konkretizací příloh požadovaných k vrácení. Požadované přílohy budou vráceny </w:t>
      </w:r>
      <w:r>
        <w:rPr>
          <w:rFonts w:ascii="Arial" w:hAnsi="Arial" w:cs="Arial"/>
          <w:sz w:val="20"/>
          <w:szCs w:val="20"/>
        </w:rPr>
        <w:t xml:space="preserve">osobně </w:t>
      </w:r>
      <w:r w:rsidRPr="002821F8">
        <w:rPr>
          <w:rFonts w:ascii="Arial" w:hAnsi="Arial" w:cs="Arial"/>
          <w:sz w:val="20"/>
          <w:szCs w:val="20"/>
        </w:rPr>
        <w:t>na základě předávacího protokolu</w:t>
      </w:r>
      <w:r>
        <w:rPr>
          <w:rFonts w:ascii="Arial" w:hAnsi="Arial" w:cs="Arial"/>
          <w:sz w:val="20"/>
          <w:szCs w:val="20"/>
        </w:rPr>
        <w:t xml:space="preserve"> nebo poštou</w:t>
      </w:r>
      <w:r w:rsidRPr="002821F8">
        <w:rPr>
          <w:rFonts w:ascii="Arial" w:hAnsi="Arial" w:cs="Arial"/>
          <w:sz w:val="20"/>
          <w:szCs w:val="20"/>
        </w:rPr>
        <w:t>.</w:t>
      </w:r>
      <w:r w:rsidR="006229F8">
        <w:rPr>
          <w:rFonts w:ascii="Arial" w:hAnsi="Arial" w:cs="Arial"/>
          <w:sz w:val="20"/>
          <w:szCs w:val="20"/>
        </w:rPr>
        <w:t xml:space="preserve"> </w:t>
      </w: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0C14E8" w:rsidRPr="002821F8" w14:paraId="3BB5AC12" w14:textId="77777777" w:rsidTr="000C14E8">
        <w:trPr>
          <w:jc w:val="center"/>
        </w:trPr>
        <w:tc>
          <w:tcPr>
            <w:tcW w:w="5000" w:type="pct"/>
            <w:shd w:val="clear" w:color="auto" w:fill="F2F2F2" w:themeFill="background1" w:themeFillShade="F2"/>
            <w:vAlign w:val="center"/>
          </w:tcPr>
          <w:p w14:paraId="299E5F2B" w14:textId="0381FD2D" w:rsidR="000C14E8" w:rsidRPr="002821F8" w:rsidRDefault="000C14E8" w:rsidP="0011070C">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caps/>
                <w:sz w:val="24"/>
                <w:szCs w:val="24"/>
                <w:u w:val="single"/>
              </w:rPr>
              <w:lastRenderedPageBreak/>
              <w:t xml:space="preserve">ÚČEL, NA KTERÝ MOHOU BÝT FINANČNÍ PROSTŘEDKY v programu POSKYTNUTY </w:t>
            </w:r>
          </w:p>
        </w:tc>
      </w:tr>
    </w:tbl>
    <w:p w14:paraId="47A03EE7" w14:textId="27C45C36" w:rsidR="00114220" w:rsidRPr="002821F8" w:rsidRDefault="00DA6374" w:rsidP="00961C96">
      <w:pPr>
        <w:pStyle w:val="Odstavecseseznamem"/>
        <w:numPr>
          <w:ilvl w:val="1"/>
          <w:numId w:val="8"/>
        </w:numPr>
        <w:tabs>
          <w:tab w:val="left" w:pos="851"/>
        </w:tabs>
        <w:spacing w:beforeLines="60" w:before="144" w:afterLines="60" w:after="144" w:line="240" w:lineRule="auto"/>
        <w:jc w:val="both"/>
        <w:rPr>
          <w:rFonts w:ascii="Arial" w:hAnsi="Arial" w:cs="Arial"/>
          <w:b/>
          <w:smallCaps/>
        </w:rPr>
      </w:pPr>
      <w:r w:rsidRPr="002821F8">
        <w:rPr>
          <w:rFonts w:ascii="Arial" w:hAnsi="Arial" w:cs="Arial"/>
          <w:b/>
          <w:smallCaps/>
        </w:rPr>
        <w:t>D</w:t>
      </w:r>
      <w:r w:rsidR="00E02B27" w:rsidRPr="002821F8">
        <w:rPr>
          <w:rFonts w:ascii="Arial" w:hAnsi="Arial" w:cs="Arial"/>
          <w:b/>
          <w:smallCaps/>
        </w:rPr>
        <w:t>otační tituly,</w:t>
      </w:r>
      <w:r w:rsidRPr="002821F8">
        <w:rPr>
          <w:rFonts w:ascii="Arial" w:hAnsi="Arial" w:cs="Arial"/>
          <w:b/>
          <w:smallCaps/>
        </w:rPr>
        <w:t xml:space="preserve"> </w:t>
      </w:r>
      <w:r w:rsidR="000901A5" w:rsidRPr="002821F8">
        <w:rPr>
          <w:rFonts w:ascii="Arial" w:hAnsi="Arial" w:cs="Arial"/>
          <w:b/>
          <w:smallCaps/>
        </w:rPr>
        <w:t>Podporovaná opatření</w:t>
      </w:r>
      <w:r w:rsidRPr="002821F8">
        <w:rPr>
          <w:rFonts w:ascii="Arial" w:hAnsi="Arial" w:cs="Arial"/>
          <w:b/>
          <w:smallCaps/>
        </w:rPr>
        <w:t xml:space="preserve">, </w:t>
      </w:r>
      <w:r w:rsidR="00E02B27" w:rsidRPr="002821F8">
        <w:rPr>
          <w:rFonts w:ascii="Arial" w:hAnsi="Arial" w:cs="Arial"/>
          <w:b/>
          <w:smallCaps/>
        </w:rPr>
        <w:t>aktivity</w:t>
      </w:r>
      <w:r w:rsidR="000233C6" w:rsidRPr="002821F8">
        <w:rPr>
          <w:rFonts w:ascii="Arial" w:hAnsi="Arial" w:cs="Arial"/>
          <w:b/>
          <w:smallCaps/>
        </w:rPr>
        <w:t>:</w:t>
      </w:r>
      <w:r w:rsidR="00114220" w:rsidRPr="002821F8">
        <w:rPr>
          <w:rFonts w:ascii="Arial" w:hAnsi="Arial" w:cs="Arial"/>
          <w:b/>
          <w:smallCaps/>
        </w:rPr>
        <w:t xml:space="preserve"> </w:t>
      </w:r>
    </w:p>
    <w:p w14:paraId="05D11956" w14:textId="77777777" w:rsidR="00DA6374" w:rsidRPr="002821F8" w:rsidRDefault="00DA6374" w:rsidP="00114220">
      <w:pPr>
        <w:pStyle w:val="Odstavecseseznamem"/>
        <w:tabs>
          <w:tab w:val="left" w:pos="851"/>
        </w:tabs>
        <w:spacing w:beforeLines="60" w:before="144" w:afterLines="60" w:after="144" w:line="240" w:lineRule="auto"/>
        <w:ind w:left="1000"/>
        <w:jc w:val="both"/>
        <w:rPr>
          <w:rFonts w:ascii="Arial" w:hAnsi="Arial" w:cs="Arial"/>
          <w:i/>
          <w:color w:val="0070C0"/>
          <w:sz w:val="16"/>
          <w:szCs w:val="16"/>
        </w:rPr>
      </w:pPr>
    </w:p>
    <w:p w14:paraId="588CB192" w14:textId="329B5F1F" w:rsidR="00B72A04" w:rsidRDefault="00DA6374" w:rsidP="003510D4">
      <w:pPr>
        <w:pStyle w:val="Odstavecseseznamem"/>
        <w:tabs>
          <w:tab w:val="left" w:pos="851"/>
        </w:tabs>
        <w:spacing w:beforeLines="60" w:before="144" w:afterLines="60" w:after="144" w:line="240" w:lineRule="auto"/>
        <w:ind w:left="0"/>
        <w:jc w:val="both"/>
        <w:rPr>
          <w:rFonts w:ascii="Arial" w:hAnsi="Arial" w:cs="Arial"/>
          <w:i/>
          <w:color w:val="0070C0"/>
          <w:sz w:val="16"/>
          <w:szCs w:val="16"/>
        </w:rPr>
      </w:pPr>
      <w:r w:rsidRPr="00F54E5B">
        <w:rPr>
          <w:rFonts w:ascii="Arial" w:hAnsi="Arial" w:cs="Arial"/>
          <w:sz w:val="20"/>
          <w:szCs w:val="20"/>
        </w:rPr>
        <w:t xml:space="preserve">Program bude realizován </w:t>
      </w:r>
      <w:r w:rsidRPr="00D37BBE">
        <w:rPr>
          <w:rFonts w:ascii="Arial" w:hAnsi="Arial" w:cs="Arial"/>
          <w:sz w:val="20"/>
          <w:szCs w:val="20"/>
        </w:rPr>
        <w:t>v</w:t>
      </w:r>
      <w:r w:rsidR="0011070C" w:rsidRPr="00D37BBE">
        <w:rPr>
          <w:rFonts w:ascii="Arial" w:hAnsi="Arial" w:cs="Arial"/>
          <w:sz w:val="20"/>
          <w:szCs w:val="20"/>
        </w:rPr>
        <w:t xml:space="preserve">e </w:t>
      </w:r>
      <w:r w:rsidR="001F371E">
        <w:rPr>
          <w:rFonts w:ascii="Arial" w:hAnsi="Arial" w:cs="Arial"/>
          <w:b/>
          <w:sz w:val="20"/>
          <w:szCs w:val="20"/>
        </w:rPr>
        <w:t>2</w:t>
      </w:r>
      <w:r w:rsidRPr="004A3903">
        <w:rPr>
          <w:rFonts w:ascii="Arial" w:hAnsi="Arial" w:cs="Arial"/>
          <w:b/>
          <w:sz w:val="20"/>
          <w:szCs w:val="20"/>
        </w:rPr>
        <w:t xml:space="preserve"> </w:t>
      </w:r>
      <w:r w:rsidR="00E44689" w:rsidRPr="00F54E5B">
        <w:rPr>
          <w:rFonts w:ascii="Arial" w:hAnsi="Arial" w:cs="Arial"/>
          <w:b/>
          <w:sz w:val="20"/>
          <w:szCs w:val="20"/>
        </w:rPr>
        <w:t>D</w:t>
      </w:r>
      <w:r w:rsidRPr="00F54E5B">
        <w:rPr>
          <w:rFonts w:ascii="Arial" w:hAnsi="Arial" w:cs="Arial"/>
          <w:b/>
          <w:sz w:val="20"/>
          <w:szCs w:val="20"/>
        </w:rPr>
        <w:t>otačních titulech</w:t>
      </w:r>
      <w:r w:rsidRPr="00F54E5B">
        <w:rPr>
          <w:rFonts w:ascii="Arial" w:hAnsi="Arial" w:cs="Arial"/>
          <w:sz w:val="20"/>
          <w:szCs w:val="20"/>
        </w:rPr>
        <w:t>.</w:t>
      </w:r>
      <w:r w:rsidRPr="00F54E5B">
        <w:rPr>
          <w:rFonts w:ascii="Arial" w:hAnsi="Arial" w:cs="Arial"/>
          <w:i/>
          <w:sz w:val="16"/>
          <w:szCs w:val="16"/>
        </w:rPr>
        <w:t xml:space="preserve"> </w:t>
      </w:r>
    </w:p>
    <w:p w14:paraId="0575AC51" w14:textId="28D3344C" w:rsidR="00B72A04" w:rsidRDefault="00B72A04" w:rsidP="004A3903">
      <w:pPr>
        <w:pStyle w:val="Odstavecseseznamem"/>
        <w:tabs>
          <w:tab w:val="left" w:pos="8130"/>
        </w:tabs>
        <w:spacing w:after="0" w:line="240" w:lineRule="auto"/>
        <w:ind w:left="360"/>
        <w:jc w:val="both"/>
        <w:rPr>
          <w:rFonts w:ascii="Arial" w:hAnsi="Arial" w:cs="Arial"/>
          <w:b/>
          <w:sz w:val="20"/>
          <w:szCs w:val="20"/>
        </w:rPr>
      </w:pPr>
    </w:p>
    <w:p w14:paraId="58A29E20" w14:textId="2EEF3834" w:rsidR="0011070C" w:rsidRPr="001B63AD" w:rsidRDefault="0011070C" w:rsidP="004A3903">
      <w:pPr>
        <w:pStyle w:val="Odstavecseseznamem"/>
        <w:tabs>
          <w:tab w:val="left" w:pos="851"/>
        </w:tabs>
        <w:spacing w:before="120" w:after="120"/>
        <w:ind w:left="0"/>
        <w:jc w:val="both"/>
        <w:rPr>
          <w:rFonts w:ascii="Arial" w:hAnsi="Arial" w:cs="Arial"/>
          <w:b/>
          <w:sz w:val="20"/>
          <w:szCs w:val="20"/>
          <w:u w:val="single"/>
        </w:rPr>
      </w:pPr>
      <w:r w:rsidRPr="004F6938">
        <w:rPr>
          <w:rFonts w:ascii="Arial" w:hAnsi="Arial" w:cs="Arial"/>
          <w:b/>
          <w:sz w:val="20"/>
          <w:szCs w:val="20"/>
          <w:u w:val="single"/>
        </w:rPr>
        <w:t>Dotační titul 1:</w:t>
      </w:r>
      <w:r w:rsidRPr="005A07C6">
        <w:rPr>
          <w:rFonts w:ascii="Arial" w:hAnsi="Arial" w:cs="Arial"/>
          <w:b/>
          <w:sz w:val="20"/>
          <w:szCs w:val="20"/>
        </w:rPr>
        <w:t xml:space="preserve"> </w:t>
      </w:r>
      <w:r>
        <w:rPr>
          <w:rFonts w:ascii="Arial" w:hAnsi="Arial" w:cs="Arial"/>
          <w:b/>
          <w:sz w:val="20"/>
          <w:szCs w:val="20"/>
          <w:u w:val="single"/>
        </w:rPr>
        <w:t>Preventivní informační, vzdělávací a volnočasové aktivity v oblasti bezpečnosti silničního provozu</w:t>
      </w:r>
      <w:r w:rsidRPr="001B63AD">
        <w:rPr>
          <w:rFonts w:ascii="Arial" w:hAnsi="Arial" w:cs="Arial"/>
          <w:b/>
          <w:sz w:val="20"/>
          <w:szCs w:val="20"/>
          <w:u w:val="single"/>
        </w:rPr>
        <w:t xml:space="preserve"> </w:t>
      </w:r>
    </w:p>
    <w:p w14:paraId="719911E5" w14:textId="214AF853" w:rsidR="0011070C" w:rsidRPr="004A6BBE" w:rsidRDefault="006C1184" w:rsidP="0011070C">
      <w:pPr>
        <w:tabs>
          <w:tab w:val="left" w:pos="851"/>
        </w:tabs>
        <w:spacing w:beforeLines="60" w:before="144" w:afterLines="60" w:after="144" w:line="240" w:lineRule="auto"/>
        <w:jc w:val="both"/>
        <w:rPr>
          <w:rFonts w:ascii="Arial" w:hAnsi="Arial" w:cs="Arial"/>
          <w:b/>
          <w:i/>
          <w:sz w:val="16"/>
          <w:szCs w:val="16"/>
        </w:rPr>
      </w:pPr>
      <w:r w:rsidRPr="004A6BBE">
        <w:rPr>
          <w:rFonts w:ascii="Arial" w:hAnsi="Arial" w:cs="Arial"/>
          <w:b/>
          <w:sz w:val="20"/>
          <w:szCs w:val="20"/>
        </w:rPr>
        <w:t>Podporovaná</w:t>
      </w:r>
      <w:r w:rsidR="0011070C" w:rsidRPr="004A6BBE">
        <w:rPr>
          <w:rFonts w:ascii="Arial" w:hAnsi="Arial" w:cs="Arial"/>
          <w:b/>
          <w:sz w:val="20"/>
          <w:szCs w:val="20"/>
        </w:rPr>
        <w:t xml:space="preserve"> </w:t>
      </w:r>
      <w:r w:rsidRPr="004A6BBE">
        <w:rPr>
          <w:rFonts w:ascii="Arial" w:hAnsi="Arial" w:cs="Arial"/>
          <w:b/>
          <w:sz w:val="20"/>
          <w:szCs w:val="20"/>
        </w:rPr>
        <w:t>opatření</w:t>
      </w:r>
      <w:r w:rsidR="0011070C" w:rsidRPr="004A6BBE">
        <w:rPr>
          <w:rFonts w:ascii="Arial" w:hAnsi="Arial" w:cs="Arial"/>
          <w:b/>
          <w:sz w:val="20"/>
          <w:szCs w:val="20"/>
        </w:rPr>
        <w:t xml:space="preserve"> </w:t>
      </w:r>
      <w:r w:rsidR="00DF0A5C">
        <w:rPr>
          <w:rFonts w:ascii="Arial" w:hAnsi="Arial" w:cs="Arial"/>
          <w:b/>
          <w:sz w:val="20"/>
          <w:szCs w:val="20"/>
        </w:rPr>
        <w:t>D</w:t>
      </w:r>
      <w:r w:rsidR="0011070C" w:rsidRPr="004A6BBE">
        <w:rPr>
          <w:rFonts w:ascii="Arial" w:hAnsi="Arial" w:cs="Arial"/>
          <w:sz w:val="20"/>
          <w:szCs w:val="20"/>
        </w:rPr>
        <w:t>otační</w:t>
      </w:r>
      <w:r w:rsidR="00DF0A5C">
        <w:rPr>
          <w:rFonts w:ascii="Arial" w:hAnsi="Arial" w:cs="Arial"/>
          <w:sz w:val="20"/>
          <w:szCs w:val="20"/>
        </w:rPr>
        <w:t>ho</w:t>
      </w:r>
      <w:r w:rsidR="0011070C" w:rsidRPr="004A6BBE">
        <w:rPr>
          <w:rFonts w:ascii="Arial" w:hAnsi="Arial" w:cs="Arial"/>
          <w:sz w:val="20"/>
          <w:szCs w:val="20"/>
        </w:rPr>
        <w:t xml:space="preserve"> titulu 1 (DT1):</w:t>
      </w:r>
    </w:p>
    <w:p w14:paraId="18507EC5" w14:textId="78EE33DC" w:rsidR="0011070C" w:rsidRPr="004407DD" w:rsidRDefault="0011070C" w:rsidP="00D37BBE">
      <w:pPr>
        <w:spacing w:before="120" w:after="120" w:line="240" w:lineRule="auto"/>
        <w:jc w:val="both"/>
        <w:rPr>
          <w:rFonts w:ascii="Arial" w:hAnsi="Arial" w:cs="Arial"/>
          <w:b/>
          <w:sz w:val="20"/>
          <w:szCs w:val="20"/>
        </w:rPr>
      </w:pPr>
      <w:r w:rsidRPr="00D37BBE">
        <w:rPr>
          <w:rFonts w:ascii="Arial" w:hAnsi="Arial" w:cs="Arial"/>
          <w:sz w:val="20"/>
          <w:szCs w:val="20"/>
        </w:rPr>
        <w:t>Preventivně informační, vzdělávací a volnočasové aktivity určené zejména pro děti a rodiče, stárnoucí populaci, chodce, mladé a nové řidiče, cyklisty a motocyklisty zaměřené na bezpečné chování v rámci silničního provozu</w:t>
      </w:r>
      <w:r w:rsidR="006D0467" w:rsidRPr="004407DD">
        <w:rPr>
          <w:rFonts w:ascii="Arial" w:hAnsi="Arial" w:cs="Arial"/>
          <w:b/>
          <w:sz w:val="20"/>
          <w:szCs w:val="20"/>
        </w:rPr>
        <w:t>.</w:t>
      </w:r>
    </w:p>
    <w:p w14:paraId="151E0342" w14:textId="55CD019F" w:rsidR="0011070C" w:rsidRPr="001B63AD" w:rsidRDefault="0011070C" w:rsidP="008E2BE7">
      <w:pPr>
        <w:pStyle w:val="Odstavecseseznamem"/>
        <w:tabs>
          <w:tab w:val="left" w:pos="851"/>
        </w:tabs>
        <w:spacing w:before="240" w:after="0"/>
        <w:ind w:left="0"/>
        <w:contextualSpacing w:val="0"/>
        <w:jc w:val="both"/>
        <w:rPr>
          <w:rFonts w:ascii="Arial" w:hAnsi="Arial" w:cs="Arial"/>
          <w:b/>
          <w:sz w:val="20"/>
          <w:szCs w:val="20"/>
          <w:u w:val="single"/>
        </w:rPr>
      </w:pPr>
      <w:r w:rsidRPr="004F6938">
        <w:rPr>
          <w:rFonts w:ascii="Arial" w:hAnsi="Arial" w:cs="Arial"/>
          <w:b/>
          <w:sz w:val="20"/>
          <w:szCs w:val="20"/>
          <w:u w:val="single"/>
        </w:rPr>
        <w:t>Dotační titul 2:</w:t>
      </w:r>
      <w:r w:rsidRPr="005A07C6">
        <w:rPr>
          <w:rFonts w:ascii="Arial" w:hAnsi="Arial" w:cs="Arial"/>
          <w:b/>
          <w:sz w:val="20"/>
          <w:szCs w:val="20"/>
        </w:rPr>
        <w:t xml:space="preserve"> </w:t>
      </w:r>
      <w:r>
        <w:rPr>
          <w:rFonts w:ascii="Arial" w:hAnsi="Arial" w:cs="Arial"/>
          <w:b/>
          <w:sz w:val="20"/>
          <w:szCs w:val="20"/>
          <w:u w:val="single"/>
        </w:rPr>
        <w:t>Dětská dopravní hřiště</w:t>
      </w:r>
      <w:r w:rsidRPr="001B63AD">
        <w:rPr>
          <w:rFonts w:ascii="Arial" w:hAnsi="Arial" w:cs="Arial"/>
          <w:b/>
          <w:sz w:val="20"/>
          <w:szCs w:val="20"/>
          <w:u w:val="single"/>
        </w:rPr>
        <w:t xml:space="preserve"> </w:t>
      </w:r>
    </w:p>
    <w:p w14:paraId="3B6FC010" w14:textId="01C5D7FB" w:rsidR="0011070C" w:rsidRPr="005A07C6" w:rsidRDefault="00BA2E02" w:rsidP="0011070C">
      <w:pPr>
        <w:tabs>
          <w:tab w:val="left" w:pos="851"/>
        </w:tabs>
        <w:spacing w:beforeLines="60" w:before="144" w:afterLines="60" w:after="144" w:line="240" w:lineRule="auto"/>
        <w:jc w:val="both"/>
        <w:rPr>
          <w:rFonts w:ascii="Arial" w:hAnsi="Arial" w:cs="Arial"/>
          <w:b/>
          <w:i/>
          <w:sz w:val="16"/>
          <w:szCs w:val="16"/>
        </w:rPr>
      </w:pPr>
      <w:r>
        <w:rPr>
          <w:rFonts w:ascii="Arial" w:hAnsi="Arial" w:cs="Arial"/>
          <w:b/>
          <w:sz w:val="20"/>
          <w:szCs w:val="20"/>
        </w:rPr>
        <w:t>Podporované</w:t>
      </w:r>
      <w:r w:rsidR="0011070C">
        <w:rPr>
          <w:rFonts w:ascii="Arial" w:hAnsi="Arial" w:cs="Arial"/>
          <w:b/>
          <w:sz w:val="20"/>
          <w:szCs w:val="20"/>
        </w:rPr>
        <w:t xml:space="preserve"> aktivity</w:t>
      </w:r>
      <w:r w:rsidR="0011070C" w:rsidRPr="005A07C6">
        <w:rPr>
          <w:rFonts w:ascii="Arial" w:hAnsi="Arial" w:cs="Arial"/>
          <w:b/>
          <w:sz w:val="20"/>
          <w:szCs w:val="20"/>
        </w:rPr>
        <w:t xml:space="preserve"> </w:t>
      </w:r>
      <w:r w:rsidR="0011070C">
        <w:rPr>
          <w:rFonts w:ascii="Arial" w:hAnsi="Arial" w:cs="Arial"/>
          <w:sz w:val="20"/>
          <w:szCs w:val="20"/>
        </w:rPr>
        <w:t xml:space="preserve">v </w:t>
      </w:r>
      <w:r w:rsidR="006D21C0">
        <w:rPr>
          <w:rFonts w:ascii="Arial" w:hAnsi="Arial" w:cs="Arial"/>
          <w:sz w:val="20"/>
          <w:szCs w:val="20"/>
        </w:rPr>
        <w:t>D</w:t>
      </w:r>
      <w:r w:rsidR="0011070C" w:rsidRPr="005A07C6">
        <w:rPr>
          <w:rFonts w:ascii="Arial" w:hAnsi="Arial" w:cs="Arial"/>
          <w:sz w:val="20"/>
          <w:szCs w:val="20"/>
        </w:rPr>
        <w:t xml:space="preserve">otačním titulu </w:t>
      </w:r>
      <w:r w:rsidR="0011070C">
        <w:rPr>
          <w:rFonts w:ascii="Arial" w:hAnsi="Arial" w:cs="Arial"/>
          <w:sz w:val="20"/>
          <w:szCs w:val="20"/>
        </w:rPr>
        <w:t>2 (DT2)</w:t>
      </w:r>
      <w:r w:rsidR="0011070C" w:rsidRPr="005A07C6">
        <w:rPr>
          <w:rFonts w:ascii="Arial" w:hAnsi="Arial" w:cs="Arial"/>
          <w:sz w:val="20"/>
          <w:szCs w:val="20"/>
        </w:rPr>
        <w:t>:</w:t>
      </w:r>
    </w:p>
    <w:p w14:paraId="4927EB6C" w14:textId="07ED9A6E" w:rsidR="0011070C" w:rsidRPr="0011070C" w:rsidRDefault="00E27872" w:rsidP="00DA3A9D">
      <w:pPr>
        <w:pStyle w:val="Odstavecseseznamem"/>
        <w:numPr>
          <w:ilvl w:val="0"/>
          <w:numId w:val="19"/>
        </w:numPr>
        <w:spacing w:before="120" w:after="120" w:line="240" w:lineRule="auto"/>
        <w:jc w:val="both"/>
        <w:rPr>
          <w:rFonts w:ascii="Arial" w:hAnsi="Arial" w:cs="Arial"/>
          <w:b/>
          <w:sz w:val="20"/>
          <w:szCs w:val="20"/>
        </w:rPr>
      </w:pPr>
      <w:r>
        <w:rPr>
          <w:rFonts w:ascii="Arial" w:hAnsi="Arial" w:cs="Arial"/>
          <w:sz w:val="20"/>
          <w:szCs w:val="20"/>
        </w:rPr>
        <w:t>Z</w:t>
      </w:r>
      <w:r w:rsidR="0011070C">
        <w:rPr>
          <w:rFonts w:ascii="Arial" w:hAnsi="Arial" w:cs="Arial"/>
          <w:sz w:val="20"/>
          <w:szCs w:val="20"/>
        </w:rPr>
        <w:t xml:space="preserve">ajištění </w:t>
      </w:r>
      <w:r>
        <w:rPr>
          <w:rFonts w:ascii="Arial" w:hAnsi="Arial" w:cs="Arial"/>
          <w:sz w:val="20"/>
          <w:szCs w:val="20"/>
        </w:rPr>
        <w:t>provozu</w:t>
      </w:r>
      <w:r w:rsidR="0011070C">
        <w:rPr>
          <w:rFonts w:ascii="Arial" w:hAnsi="Arial" w:cs="Arial"/>
          <w:sz w:val="20"/>
          <w:szCs w:val="20"/>
        </w:rPr>
        <w:t xml:space="preserve"> dětského dopravního hřiště. </w:t>
      </w:r>
    </w:p>
    <w:p w14:paraId="50B91732" w14:textId="01CF067A" w:rsidR="0011070C" w:rsidRPr="006D0467" w:rsidRDefault="0011070C" w:rsidP="00DA3A9D">
      <w:pPr>
        <w:pStyle w:val="Odstavecseseznamem"/>
        <w:numPr>
          <w:ilvl w:val="0"/>
          <w:numId w:val="19"/>
        </w:numPr>
        <w:spacing w:before="120" w:after="120" w:line="240" w:lineRule="auto"/>
        <w:jc w:val="both"/>
        <w:rPr>
          <w:rFonts w:ascii="Arial" w:hAnsi="Arial" w:cs="Arial"/>
          <w:b/>
          <w:sz w:val="20"/>
          <w:szCs w:val="20"/>
        </w:rPr>
      </w:pPr>
      <w:r>
        <w:rPr>
          <w:rFonts w:ascii="Arial" w:hAnsi="Arial" w:cs="Arial"/>
          <w:sz w:val="20"/>
          <w:szCs w:val="20"/>
        </w:rPr>
        <w:t xml:space="preserve">Organizace a zajištění okresního kola dopravní soutěže mladých </w:t>
      </w:r>
      <w:r w:rsidRPr="006D0467">
        <w:rPr>
          <w:rFonts w:ascii="Arial" w:hAnsi="Arial" w:cs="Arial"/>
          <w:sz w:val="20"/>
          <w:szCs w:val="20"/>
        </w:rPr>
        <w:t>cyklistů.</w:t>
      </w:r>
    </w:p>
    <w:p w14:paraId="7E382CCA" w14:textId="3028E235" w:rsidR="0011070C" w:rsidRPr="006D0467" w:rsidRDefault="0011070C" w:rsidP="00DA3A9D">
      <w:pPr>
        <w:pStyle w:val="Odstavecseseznamem"/>
        <w:numPr>
          <w:ilvl w:val="0"/>
          <w:numId w:val="19"/>
        </w:numPr>
        <w:spacing w:before="120" w:after="120" w:line="240" w:lineRule="auto"/>
        <w:jc w:val="both"/>
        <w:rPr>
          <w:rFonts w:ascii="Arial" w:hAnsi="Arial" w:cs="Arial"/>
          <w:b/>
          <w:sz w:val="20"/>
          <w:szCs w:val="20"/>
        </w:rPr>
      </w:pPr>
      <w:r w:rsidRPr="006D0467">
        <w:rPr>
          <w:rFonts w:ascii="Arial" w:hAnsi="Arial" w:cs="Arial"/>
          <w:sz w:val="20"/>
          <w:szCs w:val="20"/>
        </w:rPr>
        <w:t>Organizace a zajištění krajského kola do</w:t>
      </w:r>
      <w:r w:rsidR="006C1184" w:rsidRPr="006D0467">
        <w:rPr>
          <w:rFonts w:ascii="Arial" w:hAnsi="Arial" w:cs="Arial"/>
          <w:sz w:val="20"/>
          <w:szCs w:val="20"/>
        </w:rPr>
        <w:t>pravní soutěže mladých cyklistů a neslyšících.</w:t>
      </w:r>
    </w:p>
    <w:p w14:paraId="19F5A07F" w14:textId="04DFB336" w:rsidR="0011070C" w:rsidRPr="0011070C" w:rsidRDefault="00E27872" w:rsidP="00DA3A9D">
      <w:pPr>
        <w:pStyle w:val="Odstavecseseznamem"/>
        <w:numPr>
          <w:ilvl w:val="0"/>
          <w:numId w:val="19"/>
        </w:numPr>
        <w:spacing w:before="120" w:after="120" w:line="240" w:lineRule="auto"/>
        <w:jc w:val="both"/>
        <w:rPr>
          <w:rFonts w:ascii="Arial" w:hAnsi="Arial" w:cs="Arial"/>
          <w:b/>
          <w:sz w:val="20"/>
          <w:szCs w:val="20"/>
        </w:rPr>
      </w:pPr>
      <w:r>
        <w:rPr>
          <w:rFonts w:ascii="Arial" w:hAnsi="Arial" w:cs="Arial"/>
          <w:sz w:val="20"/>
          <w:szCs w:val="20"/>
        </w:rPr>
        <w:t xml:space="preserve">Vzdělávací a volnočasové aktivity pro děti v oblasti BESIP </w:t>
      </w:r>
      <w:r w:rsidR="000459F2">
        <w:rPr>
          <w:rFonts w:ascii="Arial" w:hAnsi="Arial" w:cs="Arial"/>
          <w:sz w:val="20"/>
          <w:szCs w:val="20"/>
        </w:rPr>
        <w:t xml:space="preserve">realizované </w:t>
      </w:r>
      <w:r>
        <w:rPr>
          <w:rFonts w:ascii="Arial" w:hAnsi="Arial" w:cs="Arial"/>
          <w:sz w:val="20"/>
          <w:szCs w:val="20"/>
        </w:rPr>
        <w:t>na dětském dopravním hřišti</w:t>
      </w:r>
      <w:r w:rsidR="00734A1B">
        <w:rPr>
          <w:rFonts w:ascii="Arial" w:hAnsi="Arial" w:cs="Arial"/>
          <w:sz w:val="20"/>
          <w:szCs w:val="20"/>
        </w:rPr>
        <w:t>.</w:t>
      </w:r>
    </w:p>
    <w:p w14:paraId="4FA2FD16" w14:textId="4968FA3C" w:rsidR="00BA2E02" w:rsidRDefault="00BA2E02" w:rsidP="00E76873">
      <w:pPr>
        <w:spacing w:before="120" w:after="0"/>
        <w:jc w:val="both"/>
        <w:rPr>
          <w:rFonts w:ascii="Arial" w:hAnsi="Arial" w:cs="Arial"/>
          <w:b/>
          <w:sz w:val="20"/>
          <w:szCs w:val="20"/>
        </w:rPr>
      </w:pPr>
      <w:r w:rsidRPr="00BA2E02">
        <w:rPr>
          <w:rFonts w:ascii="Arial" w:hAnsi="Arial" w:cs="Arial"/>
          <w:b/>
          <w:sz w:val="20"/>
          <w:szCs w:val="20"/>
        </w:rPr>
        <w:t>Výše uvedené podporované aktivity (</w:t>
      </w:r>
      <w:proofErr w:type="gramStart"/>
      <w:r w:rsidRPr="00BA2E02">
        <w:rPr>
          <w:rFonts w:ascii="Arial" w:hAnsi="Arial" w:cs="Arial"/>
          <w:b/>
          <w:sz w:val="20"/>
          <w:szCs w:val="20"/>
        </w:rPr>
        <w:t xml:space="preserve">a – </w:t>
      </w:r>
      <w:r>
        <w:rPr>
          <w:rFonts w:ascii="Arial" w:hAnsi="Arial" w:cs="Arial"/>
          <w:b/>
          <w:sz w:val="20"/>
          <w:szCs w:val="20"/>
        </w:rPr>
        <w:t>d</w:t>
      </w:r>
      <w:proofErr w:type="gramEnd"/>
      <w:r w:rsidRPr="00BA2E02">
        <w:rPr>
          <w:rFonts w:ascii="Arial" w:hAnsi="Arial" w:cs="Arial"/>
          <w:b/>
          <w:sz w:val="20"/>
          <w:szCs w:val="20"/>
        </w:rPr>
        <w:t xml:space="preserve">) </w:t>
      </w:r>
      <w:r w:rsidRPr="00BA2F64">
        <w:rPr>
          <w:rFonts w:ascii="Arial" w:hAnsi="Arial" w:cs="Arial"/>
          <w:b/>
          <w:sz w:val="20"/>
          <w:szCs w:val="20"/>
          <w:u w:val="single"/>
        </w:rPr>
        <w:t xml:space="preserve">lze </w:t>
      </w:r>
      <w:r w:rsidRPr="00BA2E02">
        <w:rPr>
          <w:rFonts w:ascii="Arial" w:hAnsi="Arial" w:cs="Arial"/>
          <w:b/>
          <w:sz w:val="20"/>
          <w:szCs w:val="20"/>
        </w:rPr>
        <w:t xml:space="preserve">v rámci dotačního titulu </w:t>
      </w:r>
      <w:r>
        <w:rPr>
          <w:rFonts w:ascii="Arial" w:hAnsi="Arial" w:cs="Arial"/>
          <w:b/>
          <w:sz w:val="20"/>
          <w:szCs w:val="20"/>
        </w:rPr>
        <w:t>2</w:t>
      </w:r>
      <w:r w:rsidRPr="00BA2E02">
        <w:rPr>
          <w:rFonts w:ascii="Arial" w:hAnsi="Arial" w:cs="Arial"/>
          <w:b/>
          <w:sz w:val="20"/>
          <w:szCs w:val="20"/>
        </w:rPr>
        <w:t xml:space="preserve"> kombinovat.</w:t>
      </w:r>
      <w:r w:rsidR="002C1F40">
        <w:rPr>
          <w:rFonts w:ascii="Arial" w:hAnsi="Arial" w:cs="Arial"/>
          <w:b/>
          <w:sz w:val="20"/>
          <w:szCs w:val="20"/>
        </w:rPr>
        <w:t xml:space="preserve"> </w:t>
      </w:r>
    </w:p>
    <w:p w14:paraId="5B54ADC1" w14:textId="77777777" w:rsidR="001F371E" w:rsidRPr="0084087E" w:rsidRDefault="001F371E" w:rsidP="00FB2311">
      <w:pPr>
        <w:spacing w:before="120" w:after="120" w:line="240" w:lineRule="auto"/>
        <w:jc w:val="both"/>
        <w:rPr>
          <w:rFonts w:ascii="Arial" w:hAnsi="Arial" w:cs="Arial"/>
          <w:bCs/>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532EDD" w:rsidRPr="002821F8" w14:paraId="71C9573D" w14:textId="77777777" w:rsidTr="000C4DBB">
        <w:trPr>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084247CE" w14:textId="00AE7C4C" w:rsidR="00532EDD" w:rsidRPr="002821F8" w:rsidRDefault="00532EDD" w:rsidP="004C355C">
            <w:pPr>
              <w:pStyle w:val="Nzev"/>
              <w:numPr>
                <w:ilvl w:val="0"/>
                <w:numId w:val="25"/>
              </w:numPr>
              <w:spacing w:beforeLines="60" w:before="144" w:afterLines="60" w:after="144"/>
              <w:contextualSpacing/>
              <w:jc w:val="both"/>
              <w:rPr>
                <w:rFonts w:ascii="Arial" w:hAnsi="Arial" w:cs="Arial"/>
                <w:bCs/>
                <w:szCs w:val="28"/>
                <w:u w:val="single"/>
              </w:rPr>
            </w:pPr>
            <w:r w:rsidRPr="002821F8">
              <w:rPr>
                <w:rFonts w:ascii="Arial" w:hAnsi="Arial" w:cs="Arial"/>
                <w:bCs/>
                <w:sz w:val="24"/>
                <w:szCs w:val="24"/>
                <w:u w:val="single"/>
              </w:rPr>
              <w:t xml:space="preserve">FINANČNÍ RÁMEC PROGRAMU </w:t>
            </w:r>
          </w:p>
        </w:tc>
      </w:tr>
    </w:tbl>
    <w:p w14:paraId="326EB9AB" w14:textId="00424D30" w:rsidR="000901A5" w:rsidRPr="002821F8" w:rsidRDefault="000901A5" w:rsidP="004C355C">
      <w:pPr>
        <w:pStyle w:val="Odstavecseseznamem"/>
        <w:numPr>
          <w:ilvl w:val="1"/>
          <w:numId w:val="25"/>
        </w:numPr>
        <w:tabs>
          <w:tab w:val="left" w:pos="851"/>
        </w:tabs>
        <w:spacing w:beforeLines="60" w:before="144" w:afterLines="60" w:after="144" w:line="240" w:lineRule="auto"/>
        <w:ind w:hanging="650"/>
        <w:jc w:val="both"/>
        <w:rPr>
          <w:rFonts w:ascii="Arial" w:hAnsi="Arial" w:cs="Arial"/>
          <w:b/>
          <w:smallCaps/>
        </w:rPr>
      </w:pPr>
      <w:r w:rsidRPr="002821F8">
        <w:rPr>
          <w:rFonts w:ascii="Arial" w:hAnsi="Arial" w:cs="Arial"/>
          <w:b/>
          <w:smallCaps/>
        </w:rPr>
        <w:t xml:space="preserve">Celková </w:t>
      </w:r>
      <w:r w:rsidR="00B63FD8" w:rsidRPr="002821F8">
        <w:rPr>
          <w:rFonts w:ascii="Arial" w:hAnsi="Arial" w:cs="Arial"/>
          <w:b/>
          <w:smallCaps/>
        </w:rPr>
        <w:t xml:space="preserve">předpokládaná </w:t>
      </w:r>
      <w:r w:rsidRPr="002821F8">
        <w:rPr>
          <w:rFonts w:ascii="Arial" w:hAnsi="Arial" w:cs="Arial"/>
          <w:b/>
          <w:smallCaps/>
        </w:rPr>
        <w:t>částka vyčleněná na realizaci programu:</w:t>
      </w:r>
    </w:p>
    <w:p w14:paraId="5CD5A8D1" w14:textId="4AD2E237" w:rsidR="000901A5" w:rsidRPr="002821F8" w:rsidRDefault="000901A5" w:rsidP="00D83779">
      <w:pPr>
        <w:pStyle w:val="Odstavecseseznamem"/>
        <w:tabs>
          <w:tab w:val="left" w:pos="851"/>
        </w:tabs>
        <w:spacing w:beforeLines="60" w:before="144" w:afterLines="60" w:after="144" w:line="240" w:lineRule="auto"/>
        <w:ind w:left="716"/>
        <w:jc w:val="both"/>
        <w:rPr>
          <w:rFonts w:ascii="Arial" w:hAnsi="Arial" w:cs="Arial"/>
          <w:i/>
          <w:color w:val="0070C0"/>
          <w:sz w:val="16"/>
          <w:szCs w:val="16"/>
        </w:rPr>
      </w:pPr>
      <w:r w:rsidRPr="002821F8">
        <w:rPr>
          <w:rFonts w:ascii="Arial" w:hAnsi="Arial" w:cs="Arial"/>
          <w:sz w:val="20"/>
        </w:rPr>
        <w:t xml:space="preserve">Celková </w:t>
      </w:r>
      <w:r w:rsidR="00B63FD8" w:rsidRPr="002821F8">
        <w:rPr>
          <w:rFonts w:ascii="Arial" w:hAnsi="Arial" w:cs="Arial"/>
          <w:sz w:val="20"/>
        </w:rPr>
        <w:t xml:space="preserve">předpokládaná </w:t>
      </w:r>
      <w:r w:rsidRPr="002821F8">
        <w:rPr>
          <w:rFonts w:ascii="Arial" w:hAnsi="Arial" w:cs="Arial"/>
          <w:sz w:val="20"/>
        </w:rPr>
        <w:t>částka určená pro Program je</w:t>
      </w:r>
      <w:r w:rsidR="009C05EE">
        <w:rPr>
          <w:rFonts w:ascii="Arial" w:hAnsi="Arial" w:cs="Arial"/>
          <w:sz w:val="20"/>
        </w:rPr>
        <w:t xml:space="preserve"> </w:t>
      </w:r>
      <w:r w:rsidR="001F371E">
        <w:rPr>
          <w:rFonts w:ascii="Arial" w:hAnsi="Arial" w:cs="Arial"/>
          <w:b/>
          <w:sz w:val="20"/>
        </w:rPr>
        <w:t>2</w:t>
      </w:r>
      <w:r w:rsidR="006C1184" w:rsidRPr="00625FB1">
        <w:rPr>
          <w:rFonts w:ascii="Arial" w:hAnsi="Arial" w:cs="Arial"/>
          <w:b/>
          <w:sz w:val="20"/>
        </w:rPr>
        <w:t> </w:t>
      </w:r>
      <w:r w:rsidR="001F371E">
        <w:rPr>
          <w:rFonts w:ascii="Arial" w:hAnsi="Arial" w:cs="Arial"/>
          <w:b/>
          <w:sz w:val="20"/>
        </w:rPr>
        <w:t>3</w:t>
      </w:r>
      <w:r w:rsidR="006C1184" w:rsidRPr="00625FB1">
        <w:rPr>
          <w:rFonts w:ascii="Arial" w:hAnsi="Arial" w:cs="Arial"/>
          <w:b/>
          <w:sz w:val="20"/>
        </w:rPr>
        <w:t xml:space="preserve">50 000 </w:t>
      </w:r>
      <w:r w:rsidRPr="00625FB1">
        <w:rPr>
          <w:rFonts w:ascii="Arial" w:hAnsi="Arial" w:cs="Arial"/>
          <w:b/>
          <w:sz w:val="20"/>
        </w:rPr>
        <w:t>Kč</w:t>
      </w:r>
      <w:r w:rsidRPr="002821F8">
        <w:rPr>
          <w:rFonts w:ascii="Arial" w:hAnsi="Arial" w:cs="Arial"/>
          <w:sz w:val="20"/>
        </w:rPr>
        <w:t>.</w:t>
      </w:r>
      <w:r w:rsidRPr="002821F8">
        <w:rPr>
          <w:rFonts w:ascii="Arial" w:hAnsi="Arial" w:cs="Arial"/>
          <w:i/>
          <w:color w:val="0070C0"/>
          <w:sz w:val="16"/>
          <w:szCs w:val="16"/>
        </w:rPr>
        <w:t xml:space="preserve"> </w:t>
      </w:r>
    </w:p>
    <w:p w14:paraId="74BFC29C" w14:textId="77777777" w:rsidR="003A3638" w:rsidRDefault="003A3638" w:rsidP="00D83779">
      <w:pPr>
        <w:pStyle w:val="Odstavecseseznamem"/>
        <w:tabs>
          <w:tab w:val="left" w:pos="851"/>
        </w:tabs>
        <w:spacing w:beforeLines="60" w:before="144" w:afterLines="60" w:after="144" w:line="240" w:lineRule="auto"/>
        <w:ind w:left="716"/>
        <w:jc w:val="both"/>
        <w:rPr>
          <w:rFonts w:ascii="Arial" w:hAnsi="Arial" w:cs="Arial"/>
          <w:i/>
          <w:color w:val="0070C0"/>
          <w:sz w:val="16"/>
          <w:szCs w:val="16"/>
        </w:rPr>
      </w:pPr>
    </w:p>
    <w:p w14:paraId="00C29EFE" w14:textId="23A48565" w:rsidR="000901A5" w:rsidRPr="00597806" w:rsidRDefault="000901A5" w:rsidP="00D83779">
      <w:pPr>
        <w:pStyle w:val="Odstavecseseznamem"/>
        <w:numPr>
          <w:ilvl w:val="0"/>
          <w:numId w:val="2"/>
        </w:numPr>
        <w:tabs>
          <w:tab w:val="clear" w:pos="644"/>
          <w:tab w:val="num" w:pos="1436"/>
        </w:tabs>
        <w:spacing w:beforeLines="60" w:before="144" w:afterLines="60" w:after="144" w:line="240" w:lineRule="auto"/>
        <w:ind w:left="1436"/>
        <w:jc w:val="both"/>
        <w:rPr>
          <w:rFonts w:ascii="Arial" w:hAnsi="Arial" w:cs="Arial"/>
          <w:sz w:val="20"/>
        </w:rPr>
      </w:pPr>
      <w:r w:rsidRPr="00597806">
        <w:rPr>
          <w:rFonts w:ascii="Arial" w:hAnsi="Arial" w:cs="Arial"/>
          <w:sz w:val="20"/>
        </w:rPr>
        <w:t xml:space="preserve">pro </w:t>
      </w:r>
      <w:r w:rsidR="00E44689" w:rsidRPr="00597806">
        <w:rPr>
          <w:rFonts w:ascii="Arial" w:hAnsi="Arial" w:cs="Arial"/>
          <w:sz w:val="20"/>
        </w:rPr>
        <w:t>D</w:t>
      </w:r>
      <w:r w:rsidRPr="00597806">
        <w:rPr>
          <w:rFonts w:ascii="Arial" w:hAnsi="Arial" w:cs="Arial"/>
          <w:sz w:val="20"/>
        </w:rPr>
        <w:t xml:space="preserve">otační titul </w:t>
      </w:r>
      <w:proofErr w:type="gramStart"/>
      <w:r w:rsidRPr="00597806">
        <w:rPr>
          <w:rFonts w:ascii="Arial" w:hAnsi="Arial" w:cs="Arial"/>
          <w:sz w:val="20"/>
        </w:rPr>
        <w:t>1</w:t>
      </w:r>
      <w:r w:rsidRPr="00597806">
        <w:rPr>
          <w:rFonts w:ascii="Arial" w:hAnsi="Arial" w:cs="Arial"/>
          <w:sz w:val="20"/>
          <w:szCs w:val="20"/>
        </w:rPr>
        <w:t>:</w:t>
      </w:r>
      <w:r w:rsidR="006C1184" w:rsidRPr="00597806">
        <w:rPr>
          <w:rFonts w:ascii="Arial" w:hAnsi="Arial" w:cs="Arial"/>
          <w:sz w:val="20"/>
          <w:szCs w:val="20"/>
        </w:rPr>
        <w:t xml:space="preserve"> </w:t>
      </w:r>
      <w:r w:rsidR="004F6938" w:rsidRPr="00597806">
        <w:rPr>
          <w:rFonts w:ascii="Arial" w:hAnsi="Arial" w:cs="Arial"/>
          <w:sz w:val="20"/>
          <w:szCs w:val="20"/>
        </w:rPr>
        <w:t xml:space="preserve">  </w:t>
      </w:r>
      <w:proofErr w:type="gramEnd"/>
      <w:r w:rsidR="004F6938" w:rsidRPr="00597806">
        <w:rPr>
          <w:rFonts w:ascii="Arial" w:hAnsi="Arial" w:cs="Arial"/>
          <w:sz w:val="20"/>
          <w:szCs w:val="20"/>
        </w:rPr>
        <w:t xml:space="preserve"> </w:t>
      </w:r>
      <w:r w:rsidR="001F371E" w:rsidRPr="00597806">
        <w:rPr>
          <w:rFonts w:ascii="Arial" w:hAnsi="Arial" w:cs="Arial"/>
          <w:sz w:val="20"/>
          <w:szCs w:val="20"/>
        </w:rPr>
        <w:t>7</w:t>
      </w:r>
      <w:r w:rsidR="00804CC9" w:rsidRPr="00597806">
        <w:rPr>
          <w:rFonts w:ascii="Arial" w:hAnsi="Arial" w:cs="Arial"/>
          <w:sz w:val="20"/>
          <w:szCs w:val="20"/>
        </w:rPr>
        <w:t xml:space="preserve">00 000 </w:t>
      </w:r>
      <w:r w:rsidR="006C1184" w:rsidRPr="00597806">
        <w:rPr>
          <w:rFonts w:ascii="Arial" w:hAnsi="Arial" w:cs="Arial"/>
          <w:sz w:val="20"/>
          <w:szCs w:val="20"/>
        </w:rPr>
        <w:t>Kč</w:t>
      </w:r>
      <w:r w:rsidR="004F6938" w:rsidRPr="00597806">
        <w:rPr>
          <w:rFonts w:ascii="Arial" w:hAnsi="Arial" w:cs="Arial"/>
          <w:sz w:val="20"/>
          <w:szCs w:val="20"/>
        </w:rPr>
        <w:t xml:space="preserve"> </w:t>
      </w:r>
    </w:p>
    <w:p w14:paraId="6970066F" w14:textId="599A21E1" w:rsidR="00961C96" w:rsidRPr="00597806" w:rsidRDefault="000901A5" w:rsidP="00D83779">
      <w:pPr>
        <w:pStyle w:val="Odstavecseseznamem"/>
        <w:numPr>
          <w:ilvl w:val="0"/>
          <w:numId w:val="2"/>
        </w:numPr>
        <w:tabs>
          <w:tab w:val="clear" w:pos="644"/>
          <w:tab w:val="num" w:pos="1436"/>
        </w:tabs>
        <w:spacing w:beforeLines="60" w:before="144" w:afterLines="60" w:after="144" w:line="240" w:lineRule="auto"/>
        <w:ind w:left="1436"/>
        <w:jc w:val="both"/>
        <w:rPr>
          <w:rFonts w:ascii="Arial" w:hAnsi="Arial" w:cs="Arial"/>
          <w:sz w:val="20"/>
        </w:rPr>
      </w:pPr>
      <w:r w:rsidRPr="00597806">
        <w:rPr>
          <w:rFonts w:ascii="Arial" w:hAnsi="Arial" w:cs="Arial"/>
          <w:sz w:val="20"/>
        </w:rPr>
        <w:t xml:space="preserve">pro </w:t>
      </w:r>
      <w:r w:rsidR="00E44689" w:rsidRPr="00597806">
        <w:rPr>
          <w:rFonts w:ascii="Arial" w:hAnsi="Arial" w:cs="Arial"/>
          <w:sz w:val="20"/>
        </w:rPr>
        <w:t>D</w:t>
      </w:r>
      <w:r w:rsidRPr="00597806">
        <w:rPr>
          <w:rFonts w:ascii="Arial" w:hAnsi="Arial" w:cs="Arial"/>
          <w:sz w:val="20"/>
        </w:rPr>
        <w:t xml:space="preserve">otační titul 2: </w:t>
      </w:r>
      <w:r w:rsidR="006C1184" w:rsidRPr="00597806">
        <w:rPr>
          <w:rFonts w:ascii="Arial" w:hAnsi="Arial" w:cs="Arial"/>
          <w:sz w:val="20"/>
        </w:rPr>
        <w:t>1 </w:t>
      </w:r>
      <w:r w:rsidR="001F371E" w:rsidRPr="00597806">
        <w:rPr>
          <w:rFonts w:ascii="Arial" w:hAnsi="Arial" w:cs="Arial"/>
          <w:sz w:val="20"/>
        </w:rPr>
        <w:t>6</w:t>
      </w:r>
      <w:r w:rsidR="006C1184" w:rsidRPr="00597806">
        <w:rPr>
          <w:rFonts w:ascii="Arial" w:hAnsi="Arial" w:cs="Arial"/>
          <w:sz w:val="20"/>
        </w:rPr>
        <w:t>50 000 Kč</w:t>
      </w:r>
      <w:r w:rsidRPr="00597806">
        <w:rPr>
          <w:rFonts w:ascii="Arial" w:hAnsi="Arial" w:cs="Arial"/>
          <w:sz w:val="20"/>
        </w:rPr>
        <w:t xml:space="preserve"> </w:t>
      </w:r>
    </w:p>
    <w:p w14:paraId="3CC06645" w14:textId="0377E3FC" w:rsidR="006C1184" w:rsidRPr="00D37BBE" w:rsidRDefault="006C1184" w:rsidP="001F371E">
      <w:pPr>
        <w:tabs>
          <w:tab w:val="num" w:pos="1436"/>
        </w:tabs>
        <w:spacing w:beforeLines="60" w:before="144" w:afterLines="60" w:after="144" w:line="240" w:lineRule="auto"/>
        <w:ind w:left="716"/>
        <w:jc w:val="both"/>
        <w:rPr>
          <w:rFonts w:ascii="Arial" w:hAnsi="Arial" w:cs="Arial"/>
          <w:b/>
          <w:sz w:val="20"/>
        </w:rPr>
      </w:pPr>
      <w:r w:rsidRPr="00D37BBE">
        <w:rPr>
          <w:rFonts w:ascii="Arial" w:hAnsi="Arial" w:cs="Arial"/>
          <w:b/>
          <w:sz w:val="20"/>
        </w:rPr>
        <w:t>V případě nedočerpání alokace jednoho dotačního titulu je možné zbývající</w:t>
      </w:r>
      <w:r w:rsidR="0080133C">
        <w:rPr>
          <w:rFonts w:ascii="Arial" w:hAnsi="Arial" w:cs="Arial"/>
          <w:b/>
          <w:sz w:val="20"/>
        </w:rPr>
        <w:t xml:space="preserve"> prostředky převést do alokace jiného </w:t>
      </w:r>
      <w:r w:rsidRPr="00D37BBE">
        <w:rPr>
          <w:rFonts w:ascii="Arial" w:hAnsi="Arial" w:cs="Arial"/>
          <w:b/>
          <w:sz w:val="20"/>
        </w:rPr>
        <w:t>dotačního titulu</w:t>
      </w:r>
      <w:r w:rsidR="006F096F">
        <w:rPr>
          <w:rFonts w:ascii="Arial" w:hAnsi="Arial" w:cs="Arial"/>
          <w:b/>
          <w:sz w:val="20"/>
        </w:rPr>
        <w:t>, a to pouze v rámci programu BESIP</w:t>
      </w:r>
      <w:r w:rsidRPr="00D37BBE">
        <w:rPr>
          <w:rFonts w:ascii="Arial" w:hAnsi="Arial" w:cs="Arial"/>
          <w:b/>
          <w:sz w:val="20"/>
        </w:rPr>
        <w:t xml:space="preserve">. </w:t>
      </w:r>
    </w:p>
    <w:p w14:paraId="2E682347" w14:textId="77777777" w:rsidR="000901A5" w:rsidRPr="002821F8" w:rsidRDefault="000901A5" w:rsidP="002866A1">
      <w:pPr>
        <w:pStyle w:val="Odstavecseseznamem"/>
        <w:spacing w:beforeLines="60" w:before="144" w:afterLines="60" w:after="144" w:line="240" w:lineRule="auto"/>
        <w:jc w:val="both"/>
        <w:rPr>
          <w:rFonts w:ascii="Arial" w:hAnsi="Arial" w:cs="Arial"/>
          <w:sz w:val="20"/>
        </w:rPr>
      </w:pPr>
    </w:p>
    <w:p w14:paraId="6C1E33E1" w14:textId="77777777" w:rsidR="000901A5" w:rsidRPr="002821F8" w:rsidRDefault="000901A5" w:rsidP="004C355C">
      <w:pPr>
        <w:pStyle w:val="Odstavecseseznamem"/>
        <w:numPr>
          <w:ilvl w:val="1"/>
          <w:numId w:val="25"/>
        </w:numPr>
        <w:tabs>
          <w:tab w:val="left" w:pos="851"/>
        </w:tabs>
        <w:spacing w:beforeLines="60" w:before="144" w:afterLines="60" w:after="144" w:line="240" w:lineRule="auto"/>
        <w:ind w:hanging="650"/>
        <w:jc w:val="both"/>
        <w:rPr>
          <w:rFonts w:ascii="Arial" w:hAnsi="Arial" w:cs="Arial"/>
          <w:b/>
          <w:smallCaps/>
        </w:rPr>
      </w:pPr>
      <w:r w:rsidRPr="002821F8">
        <w:rPr>
          <w:rFonts w:ascii="Arial" w:hAnsi="Arial" w:cs="Arial"/>
          <w:b/>
          <w:smallCaps/>
        </w:rPr>
        <w:t>Forma podpory:</w:t>
      </w:r>
    </w:p>
    <w:p w14:paraId="5DB93DD1" w14:textId="23D9F4DA" w:rsidR="000901A5" w:rsidRDefault="000901A5" w:rsidP="001E1661">
      <w:pPr>
        <w:pStyle w:val="Odstavecseseznamem"/>
        <w:tabs>
          <w:tab w:val="left" w:pos="851"/>
        </w:tabs>
        <w:spacing w:beforeLines="60" w:before="144" w:afterLines="60" w:after="144" w:line="240" w:lineRule="auto"/>
        <w:ind w:left="716"/>
        <w:jc w:val="both"/>
        <w:rPr>
          <w:rFonts w:ascii="Arial" w:hAnsi="Arial" w:cs="Arial"/>
          <w:color w:val="FF0000"/>
          <w:sz w:val="20"/>
          <w:szCs w:val="20"/>
        </w:rPr>
      </w:pPr>
      <w:r w:rsidRPr="00754C40">
        <w:rPr>
          <w:rFonts w:ascii="Arial" w:hAnsi="Arial" w:cs="Arial"/>
          <w:sz w:val="20"/>
          <w:szCs w:val="20"/>
        </w:rPr>
        <w:t>Dotace</w:t>
      </w:r>
      <w:r w:rsidRPr="002821F8">
        <w:rPr>
          <w:rFonts w:ascii="Arial" w:hAnsi="Arial" w:cs="Arial"/>
          <w:color w:val="FF0000"/>
          <w:sz w:val="20"/>
          <w:szCs w:val="20"/>
        </w:rPr>
        <w:t xml:space="preserve"> </w:t>
      </w:r>
    </w:p>
    <w:p w14:paraId="7B932390" w14:textId="77777777" w:rsidR="006C1184" w:rsidRDefault="006C1184" w:rsidP="001E1661">
      <w:pPr>
        <w:pStyle w:val="Odstavecseseznamem"/>
        <w:tabs>
          <w:tab w:val="left" w:pos="851"/>
        </w:tabs>
        <w:spacing w:beforeLines="60" w:before="144" w:afterLines="60" w:after="144" w:line="240" w:lineRule="auto"/>
        <w:ind w:left="716"/>
        <w:jc w:val="both"/>
        <w:rPr>
          <w:rFonts w:ascii="Arial" w:hAnsi="Arial" w:cs="Arial"/>
          <w:color w:val="FF0000"/>
        </w:rPr>
      </w:pPr>
    </w:p>
    <w:p w14:paraId="6375EDB0" w14:textId="515B23A0" w:rsidR="00492306" w:rsidRPr="004A6BBE" w:rsidRDefault="000901A5" w:rsidP="004F6938">
      <w:pPr>
        <w:pStyle w:val="Odstavecseseznamem"/>
        <w:numPr>
          <w:ilvl w:val="1"/>
          <w:numId w:val="25"/>
        </w:numPr>
        <w:tabs>
          <w:tab w:val="left" w:pos="851"/>
        </w:tabs>
        <w:spacing w:after="0" w:line="240" w:lineRule="auto"/>
        <w:ind w:left="720" w:hanging="652"/>
        <w:contextualSpacing w:val="0"/>
        <w:jc w:val="both"/>
        <w:rPr>
          <w:rFonts w:ascii="Arial" w:hAnsi="Arial" w:cs="Arial"/>
          <w:b/>
          <w:smallCaps/>
        </w:rPr>
      </w:pPr>
      <w:r w:rsidRPr="004A6BBE">
        <w:rPr>
          <w:rFonts w:ascii="Arial" w:hAnsi="Arial" w:cs="Arial"/>
          <w:b/>
          <w:smallCaps/>
        </w:rPr>
        <w:t xml:space="preserve">Minimální a maximální výše </w:t>
      </w:r>
      <w:r w:rsidR="00965981" w:rsidRPr="004A6BBE">
        <w:rPr>
          <w:rFonts w:ascii="Arial" w:hAnsi="Arial" w:cs="Arial"/>
          <w:b/>
          <w:smallCaps/>
        </w:rPr>
        <w:t>dotace</w:t>
      </w:r>
      <w:r w:rsidRPr="004A6BBE">
        <w:rPr>
          <w:rFonts w:ascii="Arial" w:hAnsi="Arial" w:cs="Arial"/>
          <w:b/>
          <w:smallCaps/>
        </w:rPr>
        <w:t>:</w:t>
      </w:r>
    </w:p>
    <w:p w14:paraId="0ACEF06A" w14:textId="77777777" w:rsidR="00BA2E02" w:rsidRPr="004A6BBE" w:rsidRDefault="008D02D1" w:rsidP="00717791">
      <w:pPr>
        <w:pStyle w:val="Odstavecseseznamem"/>
        <w:tabs>
          <w:tab w:val="left" w:pos="851"/>
        </w:tabs>
        <w:spacing w:after="0" w:line="240" w:lineRule="auto"/>
        <w:ind w:left="709"/>
        <w:contextualSpacing w:val="0"/>
        <w:jc w:val="both"/>
        <w:rPr>
          <w:rFonts w:ascii="Arial" w:hAnsi="Arial" w:cs="Arial"/>
          <w:b/>
          <w:sz w:val="20"/>
          <w:u w:val="single"/>
        </w:rPr>
      </w:pPr>
      <w:r w:rsidRPr="004A6BBE">
        <w:rPr>
          <w:rFonts w:ascii="Arial" w:hAnsi="Arial" w:cs="Arial"/>
          <w:b/>
          <w:sz w:val="20"/>
          <w:u w:val="single"/>
        </w:rPr>
        <w:t xml:space="preserve">Dotační titul </w:t>
      </w:r>
      <w:r w:rsidR="00E25DAB" w:rsidRPr="004A6BBE">
        <w:rPr>
          <w:rFonts w:ascii="Arial" w:hAnsi="Arial" w:cs="Arial"/>
          <w:b/>
          <w:sz w:val="20"/>
          <w:u w:val="single"/>
        </w:rPr>
        <w:t xml:space="preserve">1 </w:t>
      </w:r>
    </w:p>
    <w:p w14:paraId="1F6F005C" w14:textId="1DE93380" w:rsidR="00BE792D" w:rsidRPr="0039377F" w:rsidRDefault="008D02D1" w:rsidP="00D83779">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4A6BBE">
        <w:rPr>
          <w:rFonts w:ascii="Arial" w:hAnsi="Arial" w:cs="Arial"/>
          <w:sz w:val="20"/>
          <w:szCs w:val="20"/>
        </w:rPr>
        <w:t>Minimální výše dotace</w:t>
      </w:r>
      <w:r w:rsidRPr="004A6BBE">
        <w:rPr>
          <w:rFonts w:ascii="Arial" w:hAnsi="Arial" w:cs="Arial"/>
          <w:color w:val="FF0000"/>
          <w:sz w:val="20"/>
          <w:szCs w:val="20"/>
        </w:rPr>
        <w:t xml:space="preserve"> </w:t>
      </w:r>
      <w:r w:rsidRPr="004A6BBE">
        <w:rPr>
          <w:rFonts w:ascii="Arial" w:hAnsi="Arial" w:cs="Arial"/>
          <w:sz w:val="20"/>
          <w:szCs w:val="20"/>
        </w:rPr>
        <w:t xml:space="preserve">činí na 1 projekt: </w:t>
      </w:r>
      <w:r w:rsidR="000D3E34" w:rsidRPr="004A6BBE">
        <w:rPr>
          <w:rFonts w:ascii="Arial" w:hAnsi="Arial" w:cs="Arial"/>
          <w:sz w:val="20"/>
          <w:szCs w:val="20"/>
        </w:rPr>
        <w:tab/>
      </w:r>
      <w:r w:rsidR="00ED2698" w:rsidRPr="0039377F">
        <w:rPr>
          <w:rFonts w:ascii="Arial" w:hAnsi="Arial" w:cs="Arial"/>
          <w:sz w:val="20"/>
          <w:szCs w:val="20"/>
        </w:rPr>
        <w:t xml:space="preserve">10 000 </w:t>
      </w:r>
      <w:r w:rsidRPr="0039377F">
        <w:rPr>
          <w:rFonts w:ascii="Arial" w:hAnsi="Arial" w:cs="Arial"/>
          <w:sz w:val="20"/>
          <w:szCs w:val="20"/>
        </w:rPr>
        <w:t xml:space="preserve">Kč. </w:t>
      </w:r>
    </w:p>
    <w:p w14:paraId="443C9F08" w14:textId="4BC4680A" w:rsidR="008D02D1" w:rsidRPr="004A6BBE" w:rsidRDefault="008D02D1" w:rsidP="004F6938">
      <w:pPr>
        <w:pStyle w:val="Odstavecseseznamem"/>
        <w:numPr>
          <w:ilvl w:val="1"/>
          <w:numId w:val="2"/>
        </w:numPr>
        <w:tabs>
          <w:tab w:val="clear" w:pos="1353"/>
          <w:tab w:val="left" w:pos="851"/>
          <w:tab w:val="num" w:pos="1270"/>
        </w:tabs>
        <w:spacing w:beforeLines="60" w:before="144" w:afterLines="60" w:after="144" w:line="240" w:lineRule="auto"/>
        <w:ind w:left="1264" w:hanging="357"/>
        <w:contextualSpacing w:val="0"/>
        <w:jc w:val="both"/>
        <w:rPr>
          <w:rFonts w:ascii="Arial" w:hAnsi="Arial" w:cs="Arial"/>
          <w:b/>
          <w:smallCaps/>
        </w:rPr>
      </w:pPr>
      <w:r w:rsidRPr="004A6BBE">
        <w:rPr>
          <w:rFonts w:ascii="Arial" w:hAnsi="Arial" w:cs="Arial"/>
          <w:sz w:val="20"/>
          <w:szCs w:val="20"/>
        </w:rPr>
        <w:t>Maximální výše dotac</w:t>
      </w:r>
      <w:r w:rsidR="0088574C" w:rsidRPr="004A6BBE">
        <w:rPr>
          <w:rFonts w:ascii="Arial" w:hAnsi="Arial" w:cs="Arial"/>
          <w:sz w:val="20"/>
          <w:szCs w:val="20"/>
        </w:rPr>
        <w:t xml:space="preserve">e </w:t>
      </w:r>
      <w:r w:rsidRPr="004A6BBE">
        <w:rPr>
          <w:rFonts w:ascii="Arial" w:hAnsi="Arial" w:cs="Arial"/>
          <w:sz w:val="20"/>
          <w:szCs w:val="20"/>
        </w:rPr>
        <w:t xml:space="preserve">činí na 1 projekt: </w:t>
      </w:r>
      <w:r w:rsidR="00A17F04">
        <w:rPr>
          <w:rFonts w:ascii="Arial" w:hAnsi="Arial" w:cs="Arial"/>
          <w:sz w:val="20"/>
          <w:szCs w:val="20"/>
        </w:rPr>
        <w:tab/>
      </w:r>
      <w:r w:rsidR="000170E9" w:rsidRPr="005A6096">
        <w:rPr>
          <w:rFonts w:ascii="Arial" w:hAnsi="Arial" w:cs="Arial"/>
          <w:sz w:val="20"/>
          <w:szCs w:val="20"/>
        </w:rPr>
        <w:t>5</w:t>
      </w:r>
      <w:r w:rsidR="000D3E34" w:rsidRPr="005A6096">
        <w:rPr>
          <w:rFonts w:ascii="Arial" w:hAnsi="Arial" w:cs="Arial"/>
          <w:sz w:val="20"/>
          <w:szCs w:val="20"/>
        </w:rPr>
        <w:t>0 0</w:t>
      </w:r>
      <w:r w:rsidR="00E76873">
        <w:rPr>
          <w:rFonts w:ascii="Arial" w:hAnsi="Arial" w:cs="Arial"/>
          <w:sz w:val="20"/>
          <w:szCs w:val="20"/>
        </w:rPr>
        <w:t>00</w:t>
      </w:r>
      <w:r w:rsidR="000D3E34" w:rsidRPr="004A6BBE">
        <w:rPr>
          <w:rFonts w:ascii="Arial" w:hAnsi="Arial" w:cs="Arial"/>
          <w:sz w:val="20"/>
          <w:szCs w:val="20"/>
        </w:rPr>
        <w:t> </w:t>
      </w:r>
      <w:r w:rsidRPr="004A6BBE">
        <w:rPr>
          <w:rFonts w:ascii="Arial" w:hAnsi="Arial" w:cs="Arial"/>
          <w:sz w:val="20"/>
          <w:szCs w:val="20"/>
        </w:rPr>
        <w:t xml:space="preserve">Kč. </w:t>
      </w:r>
    </w:p>
    <w:p w14:paraId="736A3AB3" w14:textId="16704C05" w:rsidR="00BE792D" w:rsidRPr="000D3E34" w:rsidRDefault="00BE792D" w:rsidP="004F6938">
      <w:pPr>
        <w:pStyle w:val="Odstavecseseznamem"/>
        <w:tabs>
          <w:tab w:val="left" w:pos="851"/>
        </w:tabs>
        <w:spacing w:before="60" w:after="0" w:line="240" w:lineRule="auto"/>
        <w:ind w:left="709"/>
        <w:contextualSpacing w:val="0"/>
        <w:jc w:val="both"/>
        <w:rPr>
          <w:rFonts w:ascii="Arial" w:hAnsi="Arial" w:cs="Arial"/>
          <w:i/>
          <w:sz w:val="16"/>
          <w:szCs w:val="16"/>
          <w:u w:val="single"/>
        </w:rPr>
      </w:pPr>
      <w:r w:rsidRPr="000D3E34">
        <w:rPr>
          <w:rFonts w:ascii="Arial" w:hAnsi="Arial" w:cs="Arial"/>
          <w:b/>
          <w:sz w:val="20"/>
          <w:u w:val="single"/>
        </w:rPr>
        <w:t xml:space="preserve">Dotační titul 2 </w:t>
      </w:r>
    </w:p>
    <w:p w14:paraId="4D5ADC8A" w14:textId="0A34A7C9" w:rsidR="00BE792D" w:rsidRPr="002821F8" w:rsidRDefault="00BE792D" w:rsidP="00D83779">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2821F8">
        <w:rPr>
          <w:rFonts w:ascii="Arial" w:hAnsi="Arial" w:cs="Arial"/>
          <w:sz w:val="20"/>
          <w:szCs w:val="20"/>
        </w:rPr>
        <w:t xml:space="preserve">Minimální výše </w:t>
      </w:r>
      <w:r w:rsidRPr="00F54E5B">
        <w:rPr>
          <w:rFonts w:ascii="Arial" w:hAnsi="Arial" w:cs="Arial"/>
          <w:sz w:val="20"/>
          <w:szCs w:val="20"/>
        </w:rPr>
        <w:t xml:space="preserve">dotace činí </w:t>
      </w:r>
      <w:r w:rsidRPr="002821F8">
        <w:rPr>
          <w:rFonts w:ascii="Arial" w:hAnsi="Arial" w:cs="Arial"/>
          <w:sz w:val="20"/>
          <w:szCs w:val="20"/>
        </w:rPr>
        <w:t xml:space="preserve">na 1 </w:t>
      </w:r>
      <w:r w:rsidR="000D3E34">
        <w:rPr>
          <w:rFonts w:ascii="Arial" w:hAnsi="Arial" w:cs="Arial"/>
          <w:sz w:val="20"/>
          <w:szCs w:val="20"/>
        </w:rPr>
        <w:t>dětské dopravní hřiště</w:t>
      </w:r>
      <w:r w:rsidRPr="002821F8">
        <w:rPr>
          <w:rFonts w:ascii="Arial" w:hAnsi="Arial" w:cs="Arial"/>
          <w:sz w:val="20"/>
          <w:szCs w:val="20"/>
        </w:rPr>
        <w:t xml:space="preserve">: </w:t>
      </w:r>
      <w:proofErr w:type="gramStart"/>
      <w:r w:rsidR="000D3E34">
        <w:rPr>
          <w:rFonts w:ascii="Arial" w:hAnsi="Arial" w:cs="Arial"/>
          <w:sz w:val="20"/>
          <w:szCs w:val="20"/>
        </w:rPr>
        <w:tab/>
        <w:t xml:space="preserve">  20</w:t>
      </w:r>
      <w:proofErr w:type="gramEnd"/>
      <w:r w:rsidR="000D3E34">
        <w:rPr>
          <w:rFonts w:ascii="Arial" w:hAnsi="Arial" w:cs="Arial"/>
          <w:sz w:val="20"/>
          <w:szCs w:val="20"/>
        </w:rPr>
        <w:t> 000</w:t>
      </w:r>
      <w:r w:rsidRPr="002821F8">
        <w:rPr>
          <w:rFonts w:ascii="Arial" w:hAnsi="Arial" w:cs="Arial"/>
          <w:sz w:val="20"/>
          <w:szCs w:val="20"/>
        </w:rPr>
        <w:t xml:space="preserve"> Kč. </w:t>
      </w:r>
    </w:p>
    <w:p w14:paraId="31CB74B9" w14:textId="37E533A9" w:rsidR="00BE792D" w:rsidRPr="002821F8" w:rsidRDefault="00BE792D" w:rsidP="00D83779">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2821F8">
        <w:rPr>
          <w:rFonts w:ascii="Arial" w:hAnsi="Arial" w:cs="Arial"/>
          <w:sz w:val="20"/>
          <w:szCs w:val="20"/>
        </w:rPr>
        <w:t xml:space="preserve">Maximální výše </w:t>
      </w:r>
      <w:r w:rsidRPr="00F54E5B">
        <w:rPr>
          <w:rFonts w:ascii="Arial" w:hAnsi="Arial" w:cs="Arial"/>
          <w:sz w:val="20"/>
          <w:szCs w:val="20"/>
        </w:rPr>
        <w:t xml:space="preserve">dotace </w:t>
      </w:r>
      <w:r w:rsidRPr="002821F8">
        <w:rPr>
          <w:rFonts w:ascii="Arial" w:hAnsi="Arial" w:cs="Arial"/>
          <w:sz w:val="20"/>
          <w:szCs w:val="20"/>
        </w:rPr>
        <w:t xml:space="preserve">činí na 1 </w:t>
      </w:r>
      <w:r w:rsidR="000D3E34">
        <w:rPr>
          <w:rFonts w:ascii="Arial" w:hAnsi="Arial" w:cs="Arial"/>
          <w:sz w:val="20"/>
          <w:szCs w:val="20"/>
        </w:rPr>
        <w:t>dětské dopravní hřiště</w:t>
      </w:r>
      <w:r w:rsidRPr="002821F8">
        <w:rPr>
          <w:rFonts w:ascii="Arial" w:hAnsi="Arial" w:cs="Arial"/>
          <w:sz w:val="20"/>
          <w:szCs w:val="20"/>
        </w:rPr>
        <w:t>:</w:t>
      </w:r>
      <w:r w:rsidR="000D3E34">
        <w:rPr>
          <w:rFonts w:ascii="Arial" w:hAnsi="Arial" w:cs="Arial"/>
          <w:sz w:val="20"/>
          <w:szCs w:val="20"/>
        </w:rPr>
        <w:t xml:space="preserve"> </w:t>
      </w:r>
      <w:r w:rsidR="000D3E34">
        <w:rPr>
          <w:rFonts w:ascii="Arial" w:hAnsi="Arial" w:cs="Arial"/>
          <w:sz w:val="20"/>
          <w:szCs w:val="20"/>
        </w:rPr>
        <w:tab/>
        <w:t>250 000 </w:t>
      </w:r>
      <w:r w:rsidRPr="002821F8">
        <w:rPr>
          <w:rFonts w:ascii="Arial" w:hAnsi="Arial" w:cs="Arial"/>
          <w:sz w:val="20"/>
          <w:szCs w:val="20"/>
        </w:rPr>
        <w:t xml:space="preserve">Kč. </w:t>
      </w:r>
    </w:p>
    <w:p w14:paraId="7B99C66A" w14:textId="77777777" w:rsidR="003A3638" w:rsidRPr="002821F8" w:rsidRDefault="003A3638" w:rsidP="002866A1">
      <w:pPr>
        <w:pStyle w:val="Odstavecseseznamem"/>
        <w:tabs>
          <w:tab w:val="left" w:pos="851"/>
        </w:tabs>
        <w:spacing w:beforeLines="60" w:before="144" w:afterLines="60" w:after="144" w:line="240" w:lineRule="auto"/>
        <w:ind w:left="709"/>
        <w:jc w:val="both"/>
        <w:rPr>
          <w:rFonts w:ascii="Arial" w:hAnsi="Arial" w:cs="Arial"/>
          <w:b/>
          <w:smallCaps/>
        </w:rPr>
      </w:pPr>
    </w:p>
    <w:p w14:paraId="602DD90C" w14:textId="6D9D759A" w:rsidR="00492306" w:rsidRPr="002821F8" w:rsidRDefault="000901A5" w:rsidP="004C355C">
      <w:pPr>
        <w:pStyle w:val="Odstavecseseznamem"/>
        <w:numPr>
          <w:ilvl w:val="1"/>
          <w:numId w:val="25"/>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Maximální míra </w:t>
      </w:r>
      <w:r w:rsidR="00965981" w:rsidRPr="00F54E5B">
        <w:rPr>
          <w:rFonts w:ascii="Arial" w:hAnsi="Arial" w:cs="Arial"/>
          <w:b/>
          <w:smallCaps/>
        </w:rPr>
        <w:t xml:space="preserve">dotace </w:t>
      </w:r>
      <w:r w:rsidRPr="00F54E5B">
        <w:rPr>
          <w:rFonts w:ascii="Arial" w:hAnsi="Arial" w:cs="Arial"/>
          <w:b/>
          <w:smallCaps/>
        </w:rPr>
        <w:t xml:space="preserve">z rozpočtu </w:t>
      </w:r>
      <w:r w:rsidRPr="002821F8">
        <w:rPr>
          <w:rFonts w:ascii="Arial" w:hAnsi="Arial" w:cs="Arial"/>
          <w:b/>
          <w:smallCaps/>
        </w:rPr>
        <w:t>Zlínského kraje:</w:t>
      </w:r>
    </w:p>
    <w:p w14:paraId="70635B15" w14:textId="77777777" w:rsidR="002C1F40" w:rsidRPr="002C1F40" w:rsidRDefault="00BE792D" w:rsidP="004F6938">
      <w:pPr>
        <w:pStyle w:val="Odstavecseseznamem"/>
        <w:tabs>
          <w:tab w:val="left" w:pos="851"/>
        </w:tabs>
        <w:spacing w:after="0" w:line="240" w:lineRule="auto"/>
        <w:ind w:left="709"/>
        <w:contextualSpacing w:val="0"/>
        <w:jc w:val="both"/>
        <w:rPr>
          <w:rFonts w:ascii="Arial" w:hAnsi="Arial" w:cs="Arial"/>
          <w:b/>
          <w:sz w:val="20"/>
          <w:u w:val="single"/>
        </w:rPr>
      </w:pPr>
      <w:r w:rsidRPr="002C1F40">
        <w:rPr>
          <w:rFonts w:ascii="Arial" w:hAnsi="Arial" w:cs="Arial"/>
          <w:b/>
          <w:sz w:val="20"/>
          <w:u w:val="single"/>
        </w:rPr>
        <w:t>Dotační titul 1</w:t>
      </w:r>
      <w:r w:rsidRPr="002C1F40">
        <w:rPr>
          <w:rFonts w:ascii="Arial" w:hAnsi="Arial" w:cs="Arial"/>
          <w:b/>
          <w:i/>
          <w:sz w:val="16"/>
          <w:szCs w:val="16"/>
          <w:u w:val="single"/>
        </w:rPr>
        <w:t xml:space="preserve"> </w:t>
      </w:r>
    </w:p>
    <w:p w14:paraId="2F1EA197" w14:textId="6EEE30A7" w:rsidR="009C05EE" w:rsidRDefault="00A17F04" w:rsidP="00241FDB">
      <w:pPr>
        <w:pStyle w:val="Odstavecseseznamem"/>
        <w:tabs>
          <w:tab w:val="left" w:pos="851"/>
        </w:tabs>
        <w:spacing w:after="0" w:line="240" w:lineRule="auto"/>
        <w:ind w:left="709"/>
        <w:jc w:val="both"/>
        <w:rPr>
          <w:rFonts w:ascii="Arial" w:hAnsi="Arial" w:cs="Arial"/>
          <w:sz w:val="20"/>
          <w:szCs w:val="20"/>
        </w:rPr>
      </w:pPr>
      <w:r w:rsidRPr="0039377F">
        <w:rPr>
          <w:rFonts w:ascii="Arial" w:hAnsi="Arial" w:cs="Arial"/>
          <w:sz w:val="20"/>
        </w:rPr>
        <w:t xml:space="preserve">Maximální míra dotace činí </w:t>
      </w:r>
      <w:r w:rsidR="00DC78D6">
        <w:rPr>
          <w:rFonts w:ascii="Arial" w:hAnsi="Arial" w:cs="Arial"/>
          <w:b/>
          <w:sz w:val="20"/>
        </w:rPr>
        <w:t>7</w:t>
      </w:r>
      <w:r w:rsidRPr="0039377F">
        <w:rPr>
          <w:rFonts w:ascii="Arial" w:hAnsi="Arial" w:cs="Arial"/>
          <w:b/>
          <w:sz w:val="20"/>
          <w:szCs w:val="20"/>
        </w:rPr>
        <w:t>0 %</w:t>
      </w:r>
      <w:r w:rsidRPr="0039377F">
        <w:rPr>
          <w:rFonts w:ascii="Arial" w:hAnsi="Arial" w:cs="Arial"/>
          <w:sz w:val="20"/>
          <w:szCs w:val="20"/>
        </w:rPr>
        <w:t xml:space="preserve"> z celkových způsobilých výdajů projektu</w:t>
      </w:r>
      <w:r w:rsidR="00DC78D6">
        <w:rPr>
          <w:rFonts w:ascii="Arial" w:hAnsi="Arial" w:cs="Arial"/>
          <w:sz w:val="20"/>
          <w:szCs w:val="20"/>
        </w:rPr>
        <w:t>,</w:t>
      </w:r>
      <w:r w:rsidRPr="0039377F">
        <w:rPr>
          <w:rFonts w:ascii="Arial" w:hAnsi="Arial" w:cs="Arial"/>
          <w:sz w:val="20"/>
          <w:szCs w:val="20"/>
        </w:rPr>
        <w:t xml:space="preserve"> </w:t>
      </w:r>
      <w:r w:rsidR="00DC78D6">
        <w:rPr>
          <w:rFonts w:ascii="Arial" w:hAnsi="Arial" w:cs="Arial"/>
          <w:sz w:val="20"/>
          <w:szCs w:val="20"/>
        </w:rPr>
        <w:t>u</w:t>
      </w:r>
      <w:r w:rsidRPr="0039377F">
        <w:rPr>
          <w:rFonts w:ascii="Arial" w:hAnsi="Arial" w:cs="Arial"/>
          <w:sz w:val="20"/>
          <w:szCs w:val="20"/>
        </w:rPr>
        <w:t xml:space="preserve"> obc</w:t>
      </w:r>
      <w:r w:rsidR="00DC78D6">
        <w:rPr>
          <w:rFonts w:ascii="Arial" w:hAnsi="Arial" w:cs="Arial"/>
          <w:sz w:val="20"/>
          <w:szCs w:val="20"/>
        </w:rPr>
        <w:t>í</w:t>
      </w:r>
      <w:r w:rsidRPr="0039377F">
        <w:rPr>
          <w:rFonts w:ascii="Arial" w:hAnsi="Arial" w:cs="Arial"/>
          <w:sz w:val="20"/>
          <w:szCs w:val="20"/>
        </w:rPr>
        <w:t xml:space="preserve"> s více než 5 000 obyvateli </w:t>
      </w:r>
      <w:r w:rsidR="00DC78D6" w:rsidRPr="00DC78D6">
        <w:rPr>
          <w:rFonts w:ascii="Arial" w:hAnsi="Arial" w:cs="Arial"/>
          <w:b/>
          <w:sz w:val="20"/>
          <w:szCs w:val="20"/>
        </w:rPr>
        <w:t>5</w:t>
      </w:r>
      <w:r w:rsidRPr="0039377F">
        <w:rPr>
          <w:rFonts w:ascii="Arial" w:hAnsi="Arial" w:cs="Arial"/>
          <w:b/>
          <w:sz w:val="20"/>
          <w:szCs w:val="20"/>
        </w:rPr>
        <w:t xml:space="preserve">0 </w:t>
      </w:r>
      <w:r w:rsidRPr="0039377F">
        <w:rPr>
          <w:rFonts w:ascii="Arial" w:hAnsi="Arial" w:cs="Arial"/>
          <w:sz w:val="20"/>
          <w:szCs w:val="20"/>
        </w:rPr>
        <w:t>% z celkových způsobilých výdajů.</w:t>
      </w:r>
    </w:p>
    <w:p w14:paraId="73BEE2D0" w14:textId="77777777" w:rsidR="004F7D7B" w:rsidRPr="00241FDB" w:rsidRDefault="004F7D7B" w:rsidP="00241FDB">
      <w:pPr>
        <w:pStyle w:val="Odstavecseseznamem"/>
        <w:tabs>
          <w:tab w:val="left" w:pos="851"/>
        </w:tabs>
        <w:spacing w:after="0" w:line="240" w:lineRule="auto"/>
        <w:ind w:left="709"/>
        <w:jc w:val="both"/>
        <w:rPr>
          <w:rFonts w:ascii="Arial" w:hAnsi="Arial" w:cs="Arial"/>
          <w:sz w:val="20"/>
        </w:rPr>
      </w:pPr>
    </w:p>
    <w:p w14:paraId="0377B188" w14:textId="4E7D4307" w:rsidR="002C1F40" w:rsidRPr="002C1F40" w:rsidRDefault="002C1F40" w:rsidP="002C1F40">
      <w:pPr>
        <w:pStyle w:val="Odstavecseseznamem"/>
        <w:tabs>
          <w:tab w:val="left" w:pos="851"/>
        </w:tabs>
        <w:spacing w:beforeLines="60" w:before="144" w:afterLines="60" w:after="144" w:line="240" w:lineRule="auto"/>
        <w:ind w:left="709"/>
        <w:jc w:val="both"/>
        <w:rPr>
          <w:rFonts w:ascii="Arial" w:hAnsi="Arial" w:cs="Arial"/>
          <w:b/>
          <w:sz w:val="20"/>
          <w:u w:val="single"/>
        </w:rPr>
      </w:pPr>
      <w:r w:rsidRPr="002C1F40">
        <w:rPr>
          <w:rFonts w:ascii="Arial" w:hAnsi="Arial" w:cs="Arial"/>
          <w:b/>
          <w:sz w:val="20"/>
          <w:u w:val="single"/>
        </w:rPr>
        <w:t xml:space="preserve">Dotační titul </w:t>
      </w:r>
      <w:r>
        <w:rPr>
          <w:rFonts w:ascii="Arial" w:hAnsi="Arial" w:cs="Arial"/>
          <w:b/>
          <w:sz w:val="20"/>
          <w:u w:val="single"/>
        </w:rPr>
        <w:t>2</w:t>
      </w:r>
    </w:p>
    <w:p w14:paraId="183E34FB" w14:textId="30CA46FE" w:rsidR="002C1F40" w:rsidRPr="002C1F40" w:rsidRDefault="002C1F40" w:rsidP="002C1F40">
      <w:pPr>
        <w:pStyle w:val="Odstavecseseznamem"/>
        <w:tabs>
          <w:tab w:val="left" w:pos="851"/>
        </w:tabs>
        <w:spacing w:beforeLines="60" w:before="144" w:afterLines="60" w:after="144" w:line="240" w:lineRule="auto"/>
        <w:ind w:left="709"/>
        <w:jc w:val="both"/>
        <w:rPr>
          <w:rFonts w:ascii="Arial" w:hAnsi="Arial" w:cs="Arial"/>
          <w:sz w:val="20"/>
          <w:szCs w:val="20"/>
        </w:rPr>
      </w:pPr>
      <w:r w:rsidRPr="002821F8">
        <w:rPr>
          <w:rFonts w:ascii="Arial" w:hAnsi="Arial" w:cs="Arial"/>
          <w:sz w:val="20"/>
          <w:szCs w:val="20"/>
        </w:rPr>
        <w:t xml:space="preserve">Maximální míra </w:t>
      </w:r>
      <w:r w:rsidRPr="009F3069">
        <w:rPr>
          <w:rFonts w:ascii="Arial" w:hAnsi="Arial" w:cs="Arial"/>
          <w:sz w:val="20"/>
          <w:szCs w:val="20"/>
        </w:rPr>
        <w:t>dotace</w:t>
      </w:r>
      <w:r>
        <w:rPr>
          <w:rFonts w:ascii="Arial" w:hAnsi="Arial" w:cs="Arial"/>
          <w:sz w:val="20"/>
          <w:szCs w:val="20"/>
        </w:rPr>
        <w:t xml:space="preserve"> </w:t>
      </w:r>
      <w:r w:rsidRPr="002821F8">
        <w:rPr>
          <w:rFonts w:ascii="Arial" w:hAnsi="Arial" w:cs="Arial"/>
          <w:sz w:val="20"/>
          <w:szCs w:val="20"/>
        </w:rPr>
        <w:t>činí</w:t>
      </w:r>
      <w:r>
        <w:rPr>
          <w:rFonts w:ascii="Arial" w:hAnsi="Arial" w:cs="Arial"/>
          <w:sz w:val="20"/>
          <w:szCs w:val="20"/>
        </w:rPr>
        <w:t xml:space="preserve"> </w:t>
      </w:r>
      <w:r w:rsidRPr="002C1F40">
        <w:rPr>
          <w:rFonts w:ascii="Arial" w:hAnsi="Arial" w:cs="Arial"/>
          <w:b/>
          <w:sz w:val="20"/>
          <w:szCs w:val="20"/>
        </w:rPr>
        <w:t>50 %</w:t>
      </w:r>
      <w:r w:rsidRPr="002C1F40">
        <w:rPr>
          <w:rFonts w:ascii="Arial" w:hAnsi="Arial" w:cs="Arial"/>
          <w:sz w:val="20"/>
          <w:szCs w:val="20"/>
        </w:rPr>
        <w:t xml:space="preserve"> z celkových způsobilých výdajů pro</w:t>
      </w:r>
      <w:r>
        <w:rPr>
          <w:rFonts w:ascii="Arial" w:hAnsi="Arial" w:cs="Arial"/>
          <w:sz w:val="20"/>
          <w:szCs w:val="20"/>
        </w:rPr>
        <w:t>jektu.</w:t>
      </w:r>
    </w:p>
    <w:p w14:paraId="25399D82" w14:textId="777DED91" w:rsidR="002F66A2" w:rsidRPr="004E65B1" w:rsidRDefault="00E0470D" w:rsidP="003A3638">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F54E5B">
        <w:rPr>
          <w:rFonts w:ascii="Arial" w:hAnsi="Arial" w:cs="Arial"/>
          <w:sz w:val="20"/>
          <w:szCs w:val="20"/>
        </w:rPr>
        <w:lastRenderedPageBreak/>
        <w:t xml:space="preserve">Dotace </w:t>
      </w:r>
      <w:r w:rsidR="002F66A2" w:rsidRPr="00F54E5B">
        <w:rPr>
          <w:rFonts w:ascii="Arial" w:hAnsi="Arial" w:cs="Arial"/>
          <w:sz w:val="20"/>
          <w:szCs w:val="20"/>
        </w:rPr>
        <w:t>uvedená ve veřejnoprávní smlouvě o pos</w:t>
      </w:r>
      <w:r w:rsidR="002F66A2" w:rsidRPr="002821F8">
        <w:rPr>
          <w:rFonts w:ascii="Arial" w:hAnsi="Arial" w:cs="Arial"/>
          <w:sz w:val="20"/>
          <w:szCs w:val="20"/>
        </w:rPr>
        <w:t xml:space="preserve">kytnutí </w:t>
      </w:r>
      <w:r w:rsidRPr="002821F8">
        <w:rPr>
          <w:rFonts w:ascii="Arial" w:hAnsi="Arial" w:cs="Arial"/>
          <w:sz w:val="20"/>
          <w:szCs w:val="20"/>
        </w:rPr>
        <w:t xml:space="preserve">dotace </w:t>
      </w:r>
      <w:r w:rsidR="002F66A2" w:rsidRPr="002821F8">
        <w:rPr>
          <w:rFonts w:ascii="Arial" w:hAnsi="Arial" w:cs="Arial"/>
          <w:sz w:val="20"/>
          <w:szCs w:val="20"/>
        </w:rPr>
        <w:t>(dále jen „Smlouva“) ve</w:t>
      </w:r>
      <w:r w:rsidR="008E0631">
        <w:rPr>
          <w:rFonts w:ascii="Arial" w:hAnsi="Arial" w:cs="Arial"/>
          <w:sz w:val="20"/>
          <w:szCs w:val="20"/>
        </w:rPr>
        <w:t> </w:t>
      </w:r>
      <w:r w:rsidR="002F66A2" w:rsidRPr="002821F8">
        <w:rPr>
          <w:rFonts w:ascii="Arial" w:hAnsi="Arial" w:cs="Arial"/>
          <w:sz w:val="20"/>
          <w:szCs w:val="20"/>
        </w:rPr>
        <w:t xml:space="preserve">finančním vyjádření bude </w:t>
      </w:r>
      <w:r w:rsidR="002F66A2" w:rsidRPr="001F371E">
        <w:rPr>
          <w:rFonts w:ascii="Arial" w:hAnsi="Arial" w:cs="Arial"/>
          <w:b/>
          <w:sz w:val="20"/>
          <w:szCs w:val="20"/>
        </w:rPr>
        <w:t>zaokrouhlena na celé</w:t>
      </w:r>
      <w:r w:rsidR="008E46C0" w:rsidRPr="001F371E">
        <w:rPr>
          <w:rFonts w:ascii="Arial" w:hAnsi="Arial" w:cs="Arial"/>
          <w:b/>
          <w:sz w:val="20"/>
          <w:szCs w:val="20"/>
        </w:rPr>
        <w:t xml:space="preserve"> </w:t>
      </w:r>
      <w:r w:rsidR="002F66A2" w:rsidRPr="001F371E">
        <w:rPr>
          <w:rFonts w:ascii="Arial" w:hAnsi="Arial" w:cs="Arial"/>
          <w:b/>
          <w:sz w:val="20"/>
          <w:szCs w:val="20"/>
        </w:rPr>
        <w:t>sto</w:t>
      </w:r>
      <w:r w:rsidR="000C4DBB" w:rsidRPr="001F371E">
        <w:rPr>
          <w:rFonts w:ascii="Arial" w:hAnsi="Arial" w:cs="Arial"/>
          <w:b/>
          <w:sz w:val="20"/>
          <w:szCs w:val="20"/>
        </w:rPr>
        <w:t>koruny dolů</w:t>
      </w:r>
      <w:r w:rsidR="000C4DBB" w:rsidRPr="002C1F40">
        <w:rPr>
          <w:rFonts w:ascii="Arial" w:hAnsi="Arial" w:cs="Arial"/>
          <w:sz w:val="20"/>
          <w:szCs w:val="20"/>
        </w:rPr>
        <w:t>.</w:t>
      </w:r>
      <w:r w:rsidR="002F66A2" w:rsidRPr="002821F8">
        <w:rPr>
          <w:rFonts w:ascii="Arial" w:hAnsi="Arial" w:cs="Arial"/>
          <w:sz w:val="20"/>
          <w:szCs w:val="20"/>
        </w:rPr>
        <w:t xml:space="preserve"> Zbývající část celkových způsobilých </w:t>
      </w:r>
      <w:r w:rsidR="00A36125" w:rsidRPr="002821F8">
        <w:rPr>
          <w:rFonts w:ascii="Arial" w:hAnsi="Arial" w:cs="Arial"/>
          <w:sz w:val="20"/>
          <w:szCs w:val="20"/>
        </w:rPr>
        <w:t xml:space="preserve">výdajů </w:t>
      </w:r>
      <w:r w:rsidR="002F66A2" w:rsidRPr="002821F8">
        <w:rPr>
          <w:rFonts w:ascii="Arial" w:hAnsi="Arial" w:cs="Arial"/>
          <w:sz w:val="20"/>
          <w:szCs w:val="20"/>
        </w:rPr>
        <w:t>projektu musí být financována z vlastních zdrojů žadatele nebo partnerů, anebo z jiných zdrojů, než je rozpočet Zlínského kraje. Procentní vyjádření bude zaokrouhleno matematicky na dvě desetinná místa.</w:t>
      </w:r>
    </w:p>
    <w:p w14:paraId="09A07436" w14:textId="01FAC757" w:rsidR="00947B98" w:rsidRDefault="00BD725B" w:rsidP="00BF689D">
      <w:pPr>
        <w:tabs>
          <w:tab w:val="left" w:pos="8130"/>
        </w:tabs>
        <w:spacing w:beforeLines="60" w:before="144" w:afterLines="60" w:after="144" w:line="240" w:lineRule="auto"/>
        <w:ind w:left="709"/>
        <w:jc w:val="both"/>
        <w:rPr>
          <w:rFonts w:ascii="Arial" w:hAnsi="Arial" w:cs="Arial"/>
          <w:sz w:val="20"/>
          <w:szCs w:val="20"/>
        </w:rPr>
      </w:pPr>
      <w:r w:rsidRPr="00BD725B">
        <w:rPr>
          <w:rFonts w:ascii="Arial" w:hAnsi="Arial" w:cs="Arial"/>
          <w:sz w:val="20"/>
          <w:szCs w:val="20"/>
        </w:rPr>
        <w:t>Celková výše poskytnuté dotace ze zdrojů Zlínského kraje a dalších zdrojů příjemce nesmí překročit 100 % celkových způsobilých výdajů projektu. Dojde-li k navýšení skutečných zdrojů financování projektu specifikovaných v předložené Žádosti o poskytnutí dotace z Fondu Zlínského kraje a tyto zdroje překročí celkové skutečné způsobilé výdaje projektu, dojde ke</w:t>
      </w:r>
      <w:r w:rsidR="00625FB1">
        <w:rPr>
          <w:rFonts w:ascii="Arial" w:hAnsi="Arial" w:cs="Arial"/>
          <w:sz w:val="20"/>
          <w:szCs w:val="20"/>
        </w:rPr>
        <w:t> </w:t>
      </w:r>
      <w:r w:rsidRPr="00BD725B">
        <w:rPr>
          <w:rFonts w:ascii="Arial" w:hAnsi="Arial" w:cs="Arial"/>
          <w:sz w:val="20"/>
          <w:szCs w:val="20"/>
        </w:rPr>
        <w:t>krácení poskytované dotace, a to o částku, o kterou veškeré zdroje tohoto projektu (dotace ZK, příjmy projektu, další zdroje financování) převýší celkové skutečné způsobilé výdaje. V</w:t>
      </w:r>
      <w:r w:rsidR="004A6F69">
        <w:rPr>
          <w:rFonts w:ascii="Arial" w:hAnsi="Arial" w:cs="Arial"/>
          <w:sz w:val="20"/>
          <w:szCs w:val="20"/>
        </w:rPr>
        <w:t> </w:t>
      </w:r>
      <w:r w:rsidRPr="00BD725B">
        <w:rPr>
          <w:rFonts w:ascii="Arial" w:hAnsi="Arial" w:cs="Arial"/>
          <w:sz w:val="20"/>
          <w:szCs w:val="20"/>
        </w:rPr>
        <w:t>případě, že dotace byla již vyplacena, je příjemce povinen tuto částku poskytovateli vrátit do</w:t>
      </w:r>
      <w:r w:rsidR="004A6F69">
        <w:rPr>
          <w:rFonts w:ascii="Arial" w:hAnsi="Arial" w:cs="Arial"/>
          <w:sz w:val="20"/>
          <w:szCs w:val="20"/>
        </w:rPr>
        <w:t> </w:t>
      </w:r>
      <w:r w:rsidRPr="00BD725B">
        <w:rPr>
          <w:rFonts w:ascii="Arial" w:hAnsi="Arial" w:cs="Arial"/>
          <w:sz w:val="20"/>
          <w:szCs w:val="20"/>
        </w:rPr>
        <w:t>15 dnů od doručení výzvy.</w:t>
      </w:r>
    </w:p>
    <w:p w14:paraId="18C42359" w14:textId="77777777" w:rsidR="009C05EE" w:rsidRPr="002821F8" w:rsidRDefault="009C05EE" w:rsidP="002C1DAE">
      <w:pPr>
        <w:tabs>
          <w:tab w:val="left" w:pos="8130"/>
        </w:tabs>
        <w:spacing w:beforeLines="60" w:before="144" w:afterLines="60" w:after="144" w:line="240" w:lineRule="auto"/>
        <w:ind w:left="709"/>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C35932" w:rsidRPr="002821F8" w14:paraId="3FCFEC3C" w14:textId="77777777" w:rsidTr="004A025D">
        <w:trPr>
          <w:trHeight w:val="750"/>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57ED25CC" w14:textId="406924FA" w:rsidR="00C35932" w:rsidRPr="002821F8" w:rsidRDefault="00C35932" w:rsidP="004C355C">
            <w:pPr>
              <w:pStyle w:val="Nzev"/>
              <w:numPr>
                <w:ilvl w:val="0"/>
                <w:numId w:val="25"/>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 xml:space="preserve">KRITÉRIA PŘIJATELNOSTI ŽÁDOSTI O </w:t>
            </w:r>
            <w:r w:rsidRPr="00F54E5B">
              <w:rPr>
                <w:rFonts w:ascii="Arial" w:hAnsi="Arial" w:cs="Arial"/>
                <w:bCs/>
                <w:sz w:val="24"/>
                <w:szCs w:val="24"/>
                <w:u w:val="single"/>
              </w:rPr>
              <w:t xml:space="preserve">POSKYTNUTÍ </w:t>
            </w:r>
            <w:r w:rsidR="00D95B58" w:rsidRPr="00F54E5B">
              <w:rPr>
                <w:rFonts w:ascii="Arial" w:hAnsi="Arial" w:cs="Arial"/>
                <w:bCs/>
                <w:sz w:val="24"/>
                <w:szCs w:val="24"/>
                <w:u w:val="single"/>
              </w:rPr>
              <w:t xml:space="preserve">DOTACE </w:t>
            </w:r>
          </w:p>
        </w:tc>
      </w:tr>
    </w:tbl>
    <w:p w14:paraId="70A914F9" w14:textId="3D06445E" w:rsidR="000901A5" w:rsidRPr="002821F8" w:rsidRDefault="000901A5" w:rsidP="004C355C">
      <w:pPr>
        <w:pStyle w:val="Odstavecseseznamem"/>
        <w:numPr>
          <w:ilvl w:val="1"/>
          <w:numId w:val="25"/>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Okruh způsobilých žadatelů:</w:t>
      </w:r>
    </w:p>
    <w:p w14:paraId="08EA72F7" w14:textId="2E0670B5" w:rsidR="000901A5" w:rsidRPr="00524EE0" w:rsidRDefault="000901A5" w:rsidP="0025348C">
      <w:pPr>
        <w:pStyle w:val="Odstavecseseznamem"/>
        <w:tabs>
          <w:tab w:val="left" w:pos="851"/>
        </w:tabs>
        <w:spacing w:beforeLines="60" w:before="144" w:afterLines="60" w:after="144" w:line="240" w:lineRule="auto"/>
        <w:ind w:left="792"/>
        <w:jc w:val="both"/>
        <w:rPr>
          <w:rFonts w:ascii="Arial" w:hAnsi="Arial" w:cs="Arial"/>
          <w:sz w:val="20"/>
        </w:rPr>
      </w:pPr>
      <w:r w:rsidRPr="00524EE0">
        <w:rPr>
          <w:rFonts w:ascii="Arial" w:hAnsi="Arial" w:cs="Arial"/>
          <w:sz w:val="20"/>
        </w:rPr>
        <w:t xml:space="preserve">Způsobilými žadateli o </w:t>
      </w:r>
      <w:r w:rsidR="00E0470D" w:rsidRPr="00524EE0">
        <w:rPr>
          <w:rFonts w:ascii="Arial" w:hAnsi="Arial" w:cs="Arial"/>
          <w:sz w:val="20"/>
        </w:rPr>
        <w:t xml:space="preserve">dotaci </w:t>
      </w:r>
      <w:r w:rsidRPr="00524EE0">
        <w:rPr>
          <w:rFonts w:ascii="Arial" w:hAnsi="Arial" w:cs="Arial"/>
          <w:sz w:val="20"/>
        </w:rPr>
        <w:t>v</w:t>
      </w:r>
      <w:r w:rsidR="003B0E3B" w:rsidRPr="00524EE0">
        <w:rPr>
          <w:rFonts w:ascii="Arial" w:hAnsi="Arial" w:cs="Arial"/>
          <w:sz w:val="20"/>
        </w:rPr>
        <w:t xml:space="preserve"> </w:t>
      </w:r>
      <w:r w:rsidR="000D1EED" w:rsidRPr="00717791">
        <w:rPr>
          <w:rFonts w:ascii="Arial" w:hAnsi="Arial" w:cs="Arial"/>
          <w:b/>
          <w:sz w:val="20"/>
        </w:rPr>
        <w:t>D</w:t>
      </w:r>
      <w:r w:rsidRPr="00717791">
        <w:rPr>
          <w:rFonts w:ascii="Arial" w:hAnsi="Arial" w:cs="Arial"/>
          <w:b/>
          <w:sz w:val="20"/>
        </w:rPr>
        <w:t>otační</w:t>
      </w:r>
      <w:r w:rsidR="003B0E3B" w:rsidRPr="00717791">
        <w:rPr>
          <w:rFonts w:ascii="Arial" w:hAnsi="Arial" w:cs="Arial"/>
          <w:b/>
          <w:sz w:val="20"/>
        </w:rPr>
        <w:t>m</w:t>
      </w:r>
      <w:r w:rsidRPr="00717791">
        <w:rPr>
          <w:rFonts w:ascii="Arial" w:hAnsi="Arial" w:cs="Arial"/>
          <w:b/>
          <w:sz w:val="20"/>
        </w:rPr>
        <w:t xml:space="preserve"> titulu 1</w:t>
      </w:r>
      <w:r w:rsidR="00881D5A" w:rsidRPr="00717791">
        <w:rPr>
          <w:rFonts w:ascii="Arial" w:hAnsi="Arial" w:cs="Arial"/>
          <w:b/>
          <w:sz w:val="20"/>
        </w:rPr>
        <w:t>:</w:t>
      </w:r>
    </w:p>
    <w:p w14:paraId="1FED1F31" w14:textId="77777777" w:rsidR="00881D5A" w:rsidRPr="00524EE0" w:rsidRDefault="00881D5A" w:rsidP="00881D5A">
      <w:pPr>
        <w:pStyle w:val="Odstavecseseznamem"/>
        <w:numPr>
          <w:ilvl w:val="1"/>
          <w:numId w:val="2"/>
        </w:numPr>
        <w:tabs>
          <w:tab w:val="left" w:pos="851"/>
        </w:tabs>
        <w:spacing w:beforeLines="60" w:before="144" w:afterLines="60" w:after="144" w:line="240" w:lineRule="auto"/>
        <w:jc w:val="both"/>
        <w:rPr>
          <w:rFonts w:ascii="Arial" w:hAnsi="Arial" w:cs="Arial"/>
          <w:b/>
          <w:smallCaps/>
        </w:rPr>
      </w:pPr>
      <w:r w:rsidRPr="00524EE0">
        <w:rPr>
          <w:rFonts w:ascii="Arial" w:hAnsi="Arial" w:cs="Arial"/>
          <w:sz w:val="20"/>
          <w:szCs w:val="20"/>
        </w:rPr>
        <w:t>obce,</w:t>
      </w:r>
    </w:p>
    <w:p w14:paraId="66D24ECD" w14:textId="48693C24" w:rsidR="00881D5A" w:rsidRPr="00CC60D4" w:rsidRDefault="00881D5A" w:rsidP="00881D5A">
      <w:pPr>
        <w:pStyle w:val="Odstavecseseznamem"/>
        <w:numPr>
          <w:ilvl w:val="1"/>
          <w:numId w:val="2"/>
        </w:numPr>
        <w:tabs>
          <w:tab w:val="left" w:pos="851"/>
        </w:tabs>
        <w:spacing w:beforeLines="60" w:before="144" w:afterLines="60" w:after="144" w:line="240" w:lineRule="auto"/>
        <w:jc w:val="both"/>
        <w:rPr>
          <w:rFonts w:ascii="Arial" w:hAnsi="Arial" w:cs="Arial"/>
          <w:b/>
          <w:smallCaps/>
        </w:rPr>
      </w:pPr>
      <w:r w:rsidRPr="00CC60D4">
        <w:rPr>
          <w:rFonts w:ascii="Arial" w:hAnsi="Arial" w:cs="Arial"/>
          <w:sz w:val="20"/>
          <w:szCs w:val="20"/>
        </w:rPr>
        <w:t>příspěvkové organizace (mimo organizace zřizované Zlínským krajem),</w:t>
      </w:r>
    </w:p>
    <w:p w14:paraId="2D25EA90" w14:textId="77777777" w:rsidR="00881D5A" w:rsidRPr="005D7EC2" w:rsidRDefault="00881D5A" w:rsidP="00881D5A">
      <w:pPr>
        <w:pStyle w:val="Odstavecseseznamem"/>
        <w:numPr>
          <w:ilvl w:val="1"/>
          <w:numId w:val="2"/>
        </w:numPr>
        <w:tabs>
          <w:tab w:val="left" w:pos="851"/>
        </w:tabs>
        <w:spacing w:beforeLines="60" w:before="144" w:afterLines="60" w:after="144" w:line="240" w:lineRule="auto"/>
        <w:jc w:val="both"/>
        <w:rPr>
          <w:rFonts w:ascii="Arial" w:hAnsi="Arial" w:cs="Arial"/>
          <w:b/>
          <w:smallCaps/>
        </w:rPr>
      </w:pPr>
      <w:r>
        <w:rPr>
          <w:rFonts w:ascii="Arial" w:hAnsi="Arial" w:cs="Arial"/>
          <w:sz w:val="20"/>
          <w:szCs w:val="20"/>
        </w:rPr>
        <w:t>církevní právnické osoby, nadace a nadační fondy,</w:t>
      </w:r>
    </w:p>
    <w:p w14:paraId="22A452DB" w14:textId="77777777" w:rsidR="00881D5A" w:rsidRPr="005D7EC2" w:rsidRDefault="00881D5A" w:rsidP="00881D5A">
      <w:pPr>
        <w:pStyle w:val="Odstavecseseznamem"/>
        <w:numPr>
          <w:ilvl w:val="1"/>
          <w:numId w:val="2"/>
        </w:numPr>
        <w:tabs>
          <w:tab w:val="left" w:pos="851"/>
        </w:tabs>
        <w:spacing w:beforeLines="60" w:before="144" w:afterLines="60" w:after="144" w:line="240" w:lineRule="auto"/>
        <w:jc w:val="both"/>
        <w:rPr>
          <w:rFonts w:ascii="Arial" w:hAnsi="Arial" w:cs="Arial"/>
          <w:b/>
          <w:smallCaps/>
        </w:rPr>
      </w:pPr>
      <w:r>
        <w:rPr>
          <w:rFonts w:ascii="Arial" w:hAnsi="Arial" w:cs="Arial"/>
          <w:sz w:val="20"/>
          <w:szCs w:val="20"/>
        </w:rPr>
        <w:t>spolky a zájmová sdružení právnických osob.</w:t>
      </w:r>
    </w:p>
    <w:p w14:paraId="52860F88" w14:textId="584F715C" w:rsidR="000901A5" w:rsidRPr="00881D5A" w:rsidRDefault="000901A5" w:rsidP="00E539F8">
      <w:pPr>
        <w:spacing w:after="0" w:line="240" w:lineRule="auto"/>
        <w:ind w:left="709"/>
        <w:jc w:val="both"/>
        <w:rPr>
          <w:rFonts w:ascii="Arial" w:hAnsi="Arial" w:cs="Arial"/>
          <w:i/>
          <w:sz w:val="16"/>
          <w:szCs w:val="16"/>
        </w:rPr>
      </w:pPr>
      <w:r w:rsidRPr="002821F8">
        <w:rPr>
          <w:rFonts w:ascii="Arial" w:hAnsi="Arial" w:cs="Arial"/>
          <w:sz w:val="20"/>
        </w:rPr>
        <w:t xml:space="preserve">Způsobilými žadateli o </w:t>
      </w:r>
      <w:r w:rsidR="00E0470D" w:rsidRPr="00881D5A">
        <w:rPr>
          <w:rFonts w:ascii="Arial" w:hAnsi="Arial" w:cs="Arial"/>
          <w:sz w:val="20"/>
        </w:rPr>
        <w:t xml:space="preserve">dotaci </w:t>
      </w:r>
      <w:r w:rsidRPr="00881D5A">
        <w:rPr>
          <w:rFonts w:ascii="Arial" w:hAnsi="Arial" w:cs="Arial"/>
          <w:sz w:val="20"/>
        </w:rPr>
        <w:t xml:space="preserve">v </w:t>
      </w:r>
      <w:r w:rsidR="000D1EED" w:rsidRPr="00717791">
        <w:rPr>
          <w:rFonts w:ascii="Arial" w:hAnsi="Arial" w:cs="Arial"/>
          <w:b/>
          <w:sz w:val="20"/>
        </w:rPr>
        <w:t>D</w:t>
      </w:r>
      <w:r w:rsidRPr="00717791">
        <w:rPr>
          <w:rFonts w:ascii="Arial" w:hAnsi="Arial" w:cs="Arial"/>
          <w:b/>
          <w:sz w:val="20"/>
        </w:rPr>
        <w:t>otační</w:t>
      </w:r>
      <w:r w:rsidR="003B0E3B" w:rsidRPr="00717791">
        <w:rPr>
          <w:rFonts w:ascii="Arial" w:hAnsi="Arial" w:cs="Arial"/>
          <w:b/>
          <w:sz w:val="20"/>
        </w:rPr>
        <w:t>m</w:t>
      </w:r>
      <w:r w:rsidRPr="00717791">
        <w:rPr>
          <w:rFonts w:ascii="Arial" w:hAnsi="Arial" w:cs="Arial"/>
          <w:b/>
          <w:sz w:val="20"/>
        </w:rPr>
        <w:t xml:space="preserve"> titulu 2</w:t>
      </w:r>
      <w:r w:rsidR="00881D5A" w:rsidRPr="00881D5A">
        <w:rPr>
          <w:rFonts w:ascii="Arial" w:hAnsi="Arial" w:cs="Arial"/>
          <w:sz w:val="20"/>
        </w:rPr>
        <w:t>:</w:t>
      </w:r>
    </w:p>
    <w:p w14:paraId="7C0EB8E2" w14:textId="29452E10" w:rsidR="000901A5" w:rsidRPr="005C4588" w:rsidRDefault="00881D5A" w:rsidP="00E539F8">
      <w:pPr>
        <w:pStyle w:val="Odstavecseseznamem"/>
        <w:numPr>
          <w:ilvl w:val="0"/>
          <w:numId w:val="2"/>
        </w:numPr>
        <w:tabs>
          <w:tab w:val="clear" w:pos="644"/>
          <w:tab w:val="num" w:pos="1418"/>
        </w:tabs>
        <w:spacing w:after="0" w:line="240" w:lineRule="auto"/>
        <w:ind w:left="1418" w:hanging="425"/>
        <w:contextualSpacing w:val="0"/>
        <w:jc w:val="both"/>
        <w:rPr>
          <w:rFonts w:ascii="Arial" w:hAnsi="Arial" w:cs="Arial"/>
          <w:i/>
          <w:color w:val="0070C0"/>
          <w:sz w:val="16"/>
          <w:szCs w:val="16"/>
        </w:rPr>
      </w:pPr>
      <w:r w:rsidRPr="005C4588">
        <w:rPr>
          <w:rFonts w:ascii="Arial" w:hAnsi="Arial" w:cs="Arial"/>
          <w:sz w:val="20"/>
        </w:rPr>
        <w:t>vlastníci dětských dopravních hřišť</w:t>
      </w:r>
      <w:r w:rsidRPr="005C4588">
        <w:rPr>
          <w:rFonts w:ascii="Arial" w:hAnsi="Arial" w:cs="Arial"/>
          <w:i/>
          <w:sz w:val="16"/>
          <w:szCs w:val="16"/>
        </w:rPr>
        <w:t>,</w:t>
      </w:r>
    </w:p>
    <w:p w14:paraId="5BD7A631" w14:textId="63E02CA1" w:rsidR="000901A5" w:rsidRPr="00EF0B18" w:rsidRDefault="00881D5A" w:rsidP="00E539F8">
      <w:pPr>
        <w:pStyle w:val="Odstavecseseznamem"/>
        <w:numPr>
          <w:ilvl w:val="0"/>
          <w:numId w:val="2"/>
        </w:numPr>
        <w:tabs>
          <w:tab w:val="clear" w:pos="644"/>
          <w:tab w:val="num" w:pos="1418"/>
        </w:tabs>
        <w:spacing w:after="0" w:line="240" w:lineRule="auto"/>
        <w:ind w:left="1418" w:hanging="425"/>
        <w:contextualSpacing w:val="0"/>
        <w:jc w:val="both"/>
        <w:rPr>
          <w:rFonts w:ascii="Arial" w:hAnsi="Arial" w:cs="Arial"/>
          <w:i/>
          <w:color w:val="0070C0"/>
          <w:sz w:val="16"/>
          <w:szCs w:val="16"/>
        </w:rPr>
      </w:pPr>
      <w:r w:rsidRPr="005C4588">
        <w:rPr>
          <w:rFonts w:ascii="Arial" w:hAnsi="Arial" w:cs="Arial"/>
          <w:sz w:val="20"/>
        </w:rPr>
        <w:t>provozovatelé dětských dopravních hřišť za předpokladu, že existuje právní akt upravující podmínky provozu dětského dopravního hřiště mezi vlastníkem hřiště a</w:t>
      </w:r>
      <w:r w:rsidR="00EF0B18">
        <w:rPr>
          <w:rFonts w:ascii="Arial" w:hAnsi="Arial" w:cs="Arial"/>
          <w:sz w:val="20"/>
        </w:rPr>
        <w:t> </w:t>
      </w:r>
      <w:r w:rsidRPr="005C4588">
        <w:rPr>
          <w:rFonts w:ascii="Arial" w:hAnsi="Arial" w:cs="Arial"/>
          <w:sz w:val="20"/>
        </w:rPr>
        <w:t>provozovatelem</w:t>
      </w:r>
      <w:r w:rsidR="000B439E">
        <w:rPr>
          <w:rFonts w:ascii="Arial" w:hAnsi="Arial" w:cs="Arial"/>
          <w:sz w:val="20"/>
        </w:rPr>
        <w:t>.</w:t>
      </w:r>
    </w:p>
    <w:p w14:paraId="3A627008" w14:textId="11C6F9B4" w:rsidR="00E539F8" w:rsidRDefault="00E539F8" w:rsidP="002866A1">
      <w:pPr>
        <w:pStyle w:val="Odstavecseseznamem"/>
        <w:spacing w:beforeLines="60" w:before="144" w:afterLines="60" w:after="144" w:line="240" w:lineRule="auto"/>
        <w:jc w:val="both"/>
        <w:rPr>
          <w:rFonts w:ascii="Arial" w:hAnsi="Arial" w:cs="Arial"/>
          <w:i/>
          <w:sz w:val="16"/>
          <w:szCs w:val="16"/>
        </w:rPr>
      </w:pPr>
    </w:p>
    <w:p w14:paraId="139FA61D" w14:textId="77777777" w:rsidR="000901A5" w:rsidRPr="002821F8" w:rsidRDefault="000901A5" w:rsidP="00717791">
      <w:pPr>
        <w:pStyle w:val="Odstavecseseznamem"/>
        <w:tabs>
          <w:tab w:val="left" w:pos="851"/>
        </w:tabs>
        <w:spacing w:beforeLines="60" w:before="144" w:after="0" w:line="240" w:lineRule="auto"/>
        <w:ind w:left="709"/>
        <w:contextualSpacing w:val="0"/>
        <w:jc w:val="both"/>
        <w:rPr>
          <w:rFonts w:ascii="Arial" w:hAnsi="Arial" w:cs="Arial"/>
          <w:b/>
          <w:sz w:val="20"/>
          <w:szCs w:val="20"/>
        </w:rPr>
      </w:pPr>
      <w:r w:rsidRPr="002821F8">
        <w:rPr>
          <w:rFonts w:ascii="Arial" w:hAnsi="Arial" w:cs="Arial"/>
          <w:b/>
          <w:sz w:val="20"/>
          <w:szCs w:val="20"/>
        </w:rPr>
        <w:t xml:space="preserve">Podmínky způsobilosti žadatele: </w:t>
      </w:r>
    </w:p>
    <w:p w14:paraId="6EB4750F" w14:textId="6FBD851E" w:rsidR="000901A5" w:rsidRPr="00F54E5B" w:rsidRDefault="000901A5" w:rsidP="00717791">
      <w:pPr>
        <w:pStyle w:val="Odstavecseseznamem"/>
        <w:tabs>
          <w:tab w:val="left" w:pos="851"/>
        </w:tabs>
        <w:spacing w:before="120" w:after="0" w:line="240" w:lineRule="auto"/>
        <w:ind w:left="709"/>
        <w:contextualSpacing w:val="0"/>
        <w:jc w:val="both"/>
        <w:rPr>
          <w:rFonts w:ascii="Arial" w:hAnsi="Arial" w:cs="Arial"/>
          <w:b/>
          <w:smallCaps/>
        </w:rPr>
      </w:pPr>
      <w:r w:rsidRPr="002821F8">
        <w:rPr>
          <w:rFonts w:ascii="Arial" w:hAnsi="Arial" w:cs="Arial"/>
          <w:sz w:val="20"/>
          <w:szCs w:val="20"/>
        </w:rPr>
        <w:t xml:space="preserve">Aby žadatelé mohli </w:t>
      </w:r>
      <w:r w:rsidRPr="00F54E5B">
        <w:rPr>
          <w:rFonts w:ascii="Arial" w:hAnsi="Arial" w:cs="Arial"/>
          <w:sz w:val="20"/>
          <w:szCs w:val="20"/>
        </w:rPr>
        <w:t xml:space="preserve">získat </w:t>
      </w:r>
      <w:r w:rsidR="00E0470D" w:rsidRPr="00F54E5B">
        <w:rPr>
          <w:rFonts w:ascii="Arial" w:hAnsi="Arial" w:cs="Arial"/>
          <w:sz w:val="20"/>
          <w:szCs w:val="20"/>
        </w:rPr>
        <w:t>dotaci</w:t>
      </w:r>
      <w:r w:rsidRPr="00F54E5B">
        <w:rPr>
          <w:rFonts w:ascii="Arial" w:hAnsi="Arial" w:cs="Arial"/>
          <w:sz w:val="20"/>
          <w:szCs w:val="20"/>
        </w:rPr>
        <w:t>, musí splňovat další podmínky, a to:</w:t>
      </w:r>
    </w:p>
    <w:p w14:paraId="1BFBA814" w14:textId="624020C6" w:rsidR="000901A5" w:rsidRPr="00F54E5B" w:rsidRDefault="000901A5" w:rsidP="00F348DB">
      <w:pPr>
        <w:pStyle w:val="Odstavecseseznamem"/>
        <w:numPr>
          <w:ilvl w:val="1"/>
          <w:numId w:val="2"/>
        </w:numPr>
        <w:spacing w:before="60" w:after="0" w:line="240" w:lineRule="auto"/>
        <w:ind w:left="1094" w:hanging="357"/>
        <w:contextualSpacing w:val="0"/>
        <w:jc w:val="both"/>
        <w:rPr>
          <w:rFonts w:ascii="Arial" w:hAnsi="Arial" w:cs="Arial"/>
          <w:sz w:val="20"/>
        </w:rPr>
      </w:pPr>
      <w:r w:rsidRPr="00F54E5B">
        <w:rPr>
          <w:rFonts w:ascii="Arial" w:hAnsi="Arial" w:cs="Arial"/>
          <w:sz w:val="20"/>
        </w:rPr>
        <w:t>být přímo odpovědní za realizaci projektu, nepůsobit jako prostředník</w:t>
      </w:r>
      <w:r w:rsidR="00135C0D">
        <w:rPr>
          <w:rFonts w:ascii="Arial" w:hAnsi="Arial" w:cs="Arial"/>
          <w:sz w:val="20"/>
        </w:rPr>
        <w:t>,</w:t>
      </w:r>
    </w:p>
    <w:p w14:paraId="206BC2D6" w14:textId="47B5F38B" w:rsidR="000901A5" w:rsidRPr="002821F8" w:rsidRDefault="000901A5" w:rsidP="00F348DB">
      <w:pPr>
        <w:pStyle w:val="Odstavecseseznamem"/>
        <w:numPr>
          <w:ilvl w:val="1"/>
          <w:numId w:val="2"/>
        </w:numPr>
        <w:spacing w:before="60" w:after="0" w:line="240" w:lineRule="auto"/>
        <w:ind w:left="1094" w:hanging="357"/>
        <w:contextualSpacing w:val="0"/>
        <w:jc w:val="both"/>
        <w:rPr>
          <w:rFonts w:ascii="Arial" w:hAnsi="Arial" w:cs="Arial"/>
          <w:sz w:val="20"/>
        </w:rPr>
      </w:pPr>
      <w:r w:rsidRPr="00F54E5B">
        <w:rPr>
          <w:rFonts w:ascii="Arial" w:hAnsi="Arial" w:cs="Arial"/>
          <w:sz w:val="20"/>
        </w:rPr>
        <w:t xml:space="preserve">mít stabilní a dostatečné </w:t>
      </w:r>
      <w:r w:rsidRPr="002821F8">
        <w:rPr>
          <w:rFonts w:ascii="Arial" w:hAnsi="Arial" w:cs="Arial"/>
          <w:sz w:val="20"/>
        </w:rPr>
        <w:t>zdroje financování</w:t>
      </w:r>
      <w:r w:rsidR="00135C0D">
        <w:rPr>
          <w:rFonts w:ascii="Arial" w:hAnsi="Arial" w:cs="Arial"/>
          <w:sz w:val="20"/>
        </w:rPr>
        <w:t>,</w:t>
      </w:r>
    </w:p>
    <w:p w14:paraId="054765AA" w14:textId="207FC5D9" w:rsidR="004E2969" w:rsidRDefault="00B63FD8" w:rsidP="00F348DB">
      <w:pPr>
        <w:pStyle w:val="Odstavecseseznamem"/>
        <w:numPr>
          <w:ilvl w:val="1"/>
          <w:numId w:val="2"/>
        </w:numPr>
        <w:spacing w:before="60" w:after="0" w:line="240" w:lineRule="auto"/>
        <w:ind w:left="1094" w:hanging="357"/>
        <w:contextualSpacing w:val="0"/>
        <w:jc w:val="both"/>
        <w:rPr>
          <w:rFonts w:ascii="Arial" w:hAnsi="Arial" w:cs="Arial"/>
          <w:sz w:val="20"/>
        </w:rPr>
      </w:pPr>
      <w:r w:rsidRPr="002821F8">
        <w:rPr>
          <w:rFonts w:ascii="Arial" w:hAnsi="Arial" w:cs="Arial"/>
          <w:sz w:val="20"/>
        </w:rPr>
        <w:t>nesmí mít vystaven inkasní příkaz ve vztahu k jakékoliv podpoře, kterou obdržel</w:t>
      </w:r>
      <w:r w:rsidR="001A44A4">
        <w:rPr>
          <w:rFonts w:ascii="Arial" w:hAnsi="Arial" w:cs="Arial"/>
          <w:sz w:val="20"/>
        </w:rPr>
        <w:t>i</w:t>
      </w:r>
      <w:r w:rsidRPr="002821F8">
        <w:rPr>
          <w:rFonts w:ascii="Arial" w:hAnsi="Arial" w:cs="Arial"/>
          <w:sz w:val="20"/>
        </w:rPr>
        <w:t xml:space="preserve"> z veřejných prostředků, v návaznosti na rozhodnutí Evropské komise, jímž byla podpora prohlášena za protiprávní a neslučitelnou s vnitřním trhem</w:t>
      </w:r>
      <w:r w:rsidR="00135C0D">
        <w:rPr>
          <w:rFonts w:ascii="Arial" w:hAnsi="Arial" w:cs="Arial"/>
          <w:sz w:val="20"/>
        </w:rPr>
        <w:t>,</w:t>
      </w:r>
    </w:p>
    <w:p w14:paraId="7374AF40" w14:textId="7670B4EB" w:rsidR="001520B5" w:rsidRDefault="004E2969" w:rsidP="00F348DB">
      <w:pPr>
        <w:pStyle w:val="Odstavecseseznamem"/>
        <w:numPr>
          <w:ilvl w:val="1"/>
          <w:numId w:val="2"/>
        </w:numPr>
        <w:spacing w:before="60" w:after="0" w:line="240" w:lineRule="auto"/>
        <w:ind w:left="1094" w:hanging="357"/>
        <w:contextualSpacing w:val="0"/>
        <w:jc w:val="both"/>
        <w:rPr>
          <w:rFonts w:ascii="Arial" w:hAnsi="Arial" w:cs="Arial"/>
          <w:sz w:val="20"/>
        </w:rPr>
      </w:pPr>
      <w:r>
        <w:rPr>
          <w:rFonts w:ascii="Arial" w:hAnsi="Arial" w:cs="Arial"/>
          <w:sz w:val="20"/>
        </w:rPr>
        <w:t>d</w:t>
      </w:r>
      <w:r w:rsidRPr="00CF72DB">
        <w:rPr>
          <w:rFonts w:ascii="Arial" w:hAnsi="Arial" w:cs="Arial"/>
          <w:sz w:val="20"/>
        </w:rPr>
        <w:t>otace nebude poskytnuta obchodní společnosti, ve které veřejný funkcionář dle § 2 odst.</w:t>
      </w:r>
      <w:r>
        <w:rPr>
          <w:rFonts w:ascii="Arial" w:hAnsi="Arial" w:cs="Arial"/>
          <w:sz w:val="20"/>
        </w:rPr>
        <w:t xml:space="preserve"> </w:t>
      </w:r>
      <w:r w:rsidRPr="00CF72DB">
        <w:rPr>
          <w:rFonts w:ascii="Arial" w:hAnsi="Arial" w:cs="Arial"/>
          <w:sz w:val="20"/>
        </w:rPr>
        <w:t>1 písm.</w:t>
      </w:r>
      <w:r>
        <w:rPr>
          <w:rFonts w:ascii="Arial" w:hAnsi="Arial" w:cs="Arial"/>
          <w:sz w:val="20"/>
        </w:rPr>
        <w:t xml:space="preserve"> </w:t>
      </w:r>
      <w:r w:rsidRPr="00CF72DB">
        <w:rPr>
          <w:rFonts w:ascii="Arial" w:hAnsi="Arial" w:cs="Arial"/>
          <w:sz w:val="20"/>
        </w:rPr>
        <w:t>c) z.</w:t>
      </w:r>
      <w:r>
        <w:rPr>
          <w:rFonts w:ascii="Arial" w:hAnsi="Arial" w:cs="Arial"/>
          <w:sz w:val="20"/>
        </w:rPr>
        <w:t xml:space="preserve"> </w:t>
      </w:r>
      <w:r w:rsidRPr="00CF72DB">
        <w:rPr>
          <w:rFonts w:ascii="Arial" w:hAnsi="Arial" w:cs="Arial"/>
          <w:sz w:val="20"/>
        </w:rPr>
        <w:t>č.</w:t>
      </w:r>
      <w:r>
        <w:rPr>
          <w:rFonts w:ascii="Arial" w:hAnsi="Arial" w:cs="Arial"/>
          <w:sz w:val="20"/>
        </w:rPr>
        <w:t xml:space="preserve"> </w:t>
      </w:r>
      <w:r w:rsidRPr="00CF72DB">
        <w:rPr>
          <w:rFonts w:ascii="Arial" w:hAnsi="Arial" w:cs="Arial"/>
          <w:sz w:val="20"/>
        </w:rPr>
        <w:t>159/2006 Sb. o střetu zájmů</w:t>
      </w:r>
      <w:r w:rsidR="00135C0D">
        <w:rPr>
          <w:rFonts w:ascii="Arial" w:hAnsi="Arial" w:cs="Arial"/>
          <w:sz w:val="20"/>
        </w:rPr>
        <w:t>,</w:t>
      </w:r>
      <w:r w:rsidRPr="00CF72DB">
        <w:rPr>
          <w:rFonts w:ascii="Arial" w:hAnsi="Arial" w:cs="Arial"/>
          <w:sz w:val="20"/>
        </w:rPr>
        <w:t xml:space="preserve"> nebo jím ovládaná osoba vlastní podíl představující alespoň 25 % účasti spole</w:t>
      </w:r>
      <w:r w:rsidR="001520B5">
        <w:rPr>
          <w:rFonts w:ascii="Arial" w:hAnsi="Arial" w:cs="Arial"/>
          <w:sz w:val="20"/>
        </w:rPr>
        <w:t>čníka v obchodní společnosti,</w:t>
      </w:r>
    </w:p>
    <w:p w14:paraId="5CD98CE3" w14:textId="27806FA7" w:rsidR="001520B5" w:rsidRPr="00BB5A84" w:rsidRDefault="001520B5" w:rsidP="00F348DB">
      <w:pPr>
        <w:pStyle w:val="Odstavecseseznamem"/>
        <w:numPr>
          <w:ilvl w:val="1"/>
          <w:numId w:val="2"/>
        </w:numPr>
        <w:spacing w:before="60" w:after="0" w:line="240" w:lineRule="auto"/>
        <w:ind w:left="1094" w:hanging="357"/>
        <w:contextualSpacing w:val="0"/>
        <w:jc w:val="both"/>
        <w:rPr>
          <w:rFonts w:ascii="Arial" w:hAnsi="Arial" w:cs="Arial"/>
          <w:sz w:val="20"/>
        </w:rPr>
      </w:pPr>
      <w:r w:rsidRPr="00BB5A84">
        <w:rPr>
          <w:rFonts w:ascii="Arial" w:hAnsi="Arial" w:cs="Arial"/>
          <w:sz w:val="20"/>
        </w:rPr>
        <w:t>není právnickou osobou, subjektem nebo orgánem usazeným v Rusku, které je z více než 50 % ve veřejném vlastnictví či pod veřejnou kontrolou ve smyslu článku 5l nařízení Rady EU č. 833/2014 ze dne 31. července 2014 o omezujících opatřeních vzhledem k činnostem Ruska destabilizujícím situaci na Ukr</w:t>
      </w:r>
      <w:r w:rsidR="004F6938">
        <w:rPr>
          <w:rFonts w:ascii="Arial" w:hAnsi="Arial" w:cs="Arial"/>
          <w:sz w:val="20"/>
        </w:rPr>
        <w:t>ajině, ve znění jeho novelizací.</w:t>
      </w:r>
    </w:p>
    <w:p w14:paraId="348398CD" w14:textId="77777777" w:rsidR="000901A5" w:rsidRPr="002821F8" w:rsidRDefault="000901A5" w:rsidP="002866A1">
      <w:pPr>
        <w:pStyle w:val="Odstavecseseznamem"/>
        <w:spacing w:beforeLines="60" w:before="144" w:afterLines="60" w:after="144" w:line="240" w:lineRule="auto"/>
        <w:ind w:left="1512"/>
        <w:jc w:val="both"/>
        <w:rPr>
          <w:rFonts w:ascii="Arial" w:hAnsi="Arial" w:cs="Arial"/>
          <w:sz w:val="20"/>
        </w:rPr>
      </w:pPr>
    </w:p>
    <w:p w14:paraId="4F92FFB0" w14:textId="776413C6" w:rsidR="00B63FD8" w:rsidRPr="002821F8" w:rsidRDefault="00B63FD8" w:rsidP="00B63FD8">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2821F8">
        <w:rPr>
          <w:rFonts w:ascii="Arial" w:hAnsi="Arial" w:cs="Arial"/>
          <w:sz w:val="20"/>
          <w:szCs w:val="20"/>
        </w:rPr>
        <w:t xml:space="preserve">V případě, kdy je žadatelem obec, se počet obyvatel </w:t>
      </w:r>
      <w:r w:rsidRPr="003655C6">
        <w:rPr>
          <w:rFonts w:ascii="Arial" w:hAnsi="Arial" w:cs="Arial"/>
          <w:sz w:val="20"/>
          <w:szCs w:val="20"/>
        </w:rPr>
        <w:t xml:space="preserve">obce pro účely </w:t>
      </w:r>
      <w:r w:rsidR="000C5C4B" w:rsidRPr="003655C6">
        <w:rPr>
          <w:rFonts w:ascii="Arial" w:hAnsi="Arial" w:cs="Arial"/>
          <w:sz w:val="20"/>
          <w:szCs w:val="20"/>
        </w:rPr>
        <w:t>poskytnutí dotace</w:t>
      </w:r>
      <w:r w:rsidR="000C5C4B" w:rsidRPr="002821F8">
        <w:rPr>
          <w:rFonts w:ascii="Arial" w:hAnsi="Arial" w:cs="Arial"/>
          <w:sz w:val="20"/>
          <w:szCs w:val="20"/>
        </w:rPr>
        <w:t xml:space="preserve"> </w:t>
      </w:r>
      <w:r w:rsidRPr="002821F8">
        <w:rPr>
          <w:rFonts w:ascii="Arial" w:hAnsi="Arial" w:cs="Arial"/>
          <w:sz w:val="20"/>
          <w:szCs w:val="20"/>
        </w:rPr>
        <w:t xml:space="preserve">posuzuje dle Vyhlášky Ministerstva financí ČR o </w:t>
      </w:r>
      <w:r w:rsidR="00E8514C">
        <w:rPr>
          <w:rFonts w:ascii="Arial" w:hAnsi="Arial" w:cs="Arial"/>
          <w:sz w:val="20"/>
          <w:szCs w:val="20"/>
        </w:rPr>
        <w:t xml:space="preserve">procentním </w:t>
      </w:r>
      <w:r w:rsidRPr="002821F8">
        <w:rPr>
          <w:rFonts w:ascii="Arial" w:hAnsi="Arial" w:cs="Arial"/>
          <w:sz w:val="20"/>
          <w:szCs w:val="20"/>
        </w:rPr>
        <w:t>podílu jednotlivých obcí na částech celostátního hrubého výnosu daně z přidané hodnoty a daní z příjmů (dále jen „vyhláška“) účinn</w:t>
      </w:r>
      <w:r w:rsidR="00886D9A">
        <w:rPr>
          <w:rFonts w:ascii="Arial" w:hAnsi="Arial" w:cs="Arial"/>
          <w:sz w:val="20"/>
          <w:szCs w:val="20"/>
        </w:rPr>
        <w:t>é</w:t>
      </w:r>
      <w:r w:rsidRPr="002821F8">
        <w:rPr>
          <w:rFonts w:ascii="Arial" w:hAnsi="Arial" w:cs="Arial"/>
          <w:sz w:val="20"/>
          <w:szCs w:val="20"/>
        </w:rPr>
        <w:t xml:space="preserve"> k 1.</w:t>
      </w:r>
      <w:r w:rsidR="00135C0D">
        <w:rPr>
          <w:rFonts w:ascii="Arial" w:hAnsi="Arial" w:cs="Arial"/>
          <w:sz w:val="20"/>
          <w:szCs w:val="20"/>
        </w:rPr>
        <w:t xml:space="preserve"> </w:t>
      </w:r>
      <w:r w:rsidRPr="002821F8">
        <w:rPr>
          <w:rFonts w:ascii="Arial" w:hAnsi="Arial" w:cs="Arial"/>
          <w:sz w:val="20"/>
          <w:szCs w:val="20"/>
        </w:rPr>
        <w:t xml:space="preserve">1. příslušného kalendářního roku, ve kterém je Program vyhlášen. </w:t>
      </w:r>
    </w:p>
    <w:p w14:paraId="33CD447E" w14:textId="3EC506E3" w:rsidR="009C05EE" w:rsidRDefault="009C05EE">
      <w:pPr>
        <w:rPr>
          <w:rFonts w:ascii="Arial" w:hAnsi="Arial" w:cs="Arial"/>
          <w:sz w:val="20"/>
        </w:rPr>
      </w:pPr>
      <w:r>
        <w:rPr>
          <w:rFonts w:ascii="Arial" w:hAnsi="Arial" w:cs="Arial"/>
          <w:sz w:val="20"/>
        </w:rPr>
        <w:br w:type="page"/>
      </w:r>
    </w:p>
    <w:p w14:paraId="27A5FDFF" w14:textId="77777777" w:rsidR="00012F29" w:rsidRPr="002821F8" w:rsidRDefault="00012F29" w:rsidP="002866A1">
      <w:pPr>
        <w:pStyle w:val="Odstavecseseznamem"/>
        <w:spacing w:beforeLines="60" w:before="144" w:afterLines="60" w:after="144" w:line="240" w:lineRule="auto"/>
        <w:ind w:left="1512"/>
        <w:jc w:val="both"/>
        <w:rPr>
          <w:rFonts w:ascii="Arial" w:hAnsi="Arial" w:cs="Arial"/>
          <w:sz w:val="20"/>
        </w:rPr>
      </w:pPr>
    </w:p>
    <w:p w14:paraId="3789B57C" w14:textId="2989A4D3" w:rsidR="000901A5" w:rsidRPr="00BB5A84" w:rsidRDefault="000901A5" w:rsidP="004C355C">
      <w:pPr>
        <w:pStyle w:val="Odstavecseseznamem"/>
        <w:numPr>
          <w:ilvl w:val="1"/>
          <w:numId w:val="25"/>
        </w:numPr>
        <w:tabs>
          <w:tab w:val="left" w:pos="851"/>
        </w:tabs>
        <w:spacing w:beforeLines="60" w:before="144" w:afterLines="60" w:after="144" w:line="240" w:lineRule="auto"/>
        <w:ind w:left="709" w:hanging="567"/>
        <w:jc w:val="both"/>
        <w:rPr>
          <w:rFonts w:ascii="Arial" w:hAnsi="Arial" w:cs="Arial"/>
          <w:b/>
          <w:smallCaps/>
        </w:rPr>
      </w:pPr>
      <w:r w:rsidRPr="00BB5A84">
        <w:rPr>
          <w:rFonts w:ascii="Arial" w:hAnsi="Arial" w:cs="Arial"/>
          <w:b/>
          <w:smallCaps/>
        </w:rPr>
        <w:t xml:space="preserve">Způsobilost projektu: </w:t>
      </w:r>
      <w:r w:rsidR="00886D9A" w:rsidRPr="00BB5A84">
        <w:rPr>
          <w:rFonts w:ascii="Arial" w:hAnsi="Arial" w:cs="Arial"/>
          <w:b/>
          <w:smallCaps/>
        </w:rPr>
        <w:t xml:space="preserve"> </w:t>
      </w:r>
    </w:p>
    <w:p w14:paraId="59DD2CCF" w14:textId="245E95D6" w:rsidR="00881D5A" w:rsidRDefault="00881D5A" w:rsidP="000B0F20">
      <w:pPr>
        <w:pStyle w:val="Odstavecseseznamem"/>
        <w:tabs>
          <w:tab w:val="left" w:pos="851"/>
        </w:tabs>
        <w:spacing w:beforeLines="60" w:before="144" w:after="0" w:line="240" w:lineRule="auto"/>
        <w:ind w:left="709"/>
        <w:contextualSpacing w:val="0"/>
        <w:jc w:val="both"/>
        <w:rPr>
          <w:rFonts w:ascii="Arial" w:hAnsi="Arial" w:cs="Arial"/>
          <w:sz w:val="20"/>
          <w:szCs w:val="20"/>
        </w:rPr>
      </w:pPr>
      <w:r w:rsidRPr="002821F8">
        <w:rPr>
          <w:rFonts w:ascii="Arial" w:hAnsi="Arial" w:cs="Arial"/>
          <w:sz w:val="20"/>
          <w:szCs w:val="20"/>
        </w:rPr>
        <w:t xml:space="preserve">Projekty v rámci </w:t>
      </w:r>
      <w:r w:rsidRPr="00BB5A84">
        <w:rPr>
          <w:rFonts w:ascii="Arial" w:hAnsi="Arial" w:cs="Arial"/>
          <w:b/>
          <w:sz w:val="20"/>
          <w:szCs w:val="20"/>
        </w:rPr>
        <w:t xml:space="preserve">dotačního titulu 1 </w:t>
      </w:r>
      <w:r w:rsidR="000C76F2">
        <w:rPr>
          <w:rFonts w:ascii="Arial" w:hAnsi="Arial" w:cs="Arial"/>
          <w:b/>
          <w:sz w:val="20"/>
          <w:szCs w:val="20"/>
        </w:rPr>
        <w:t>a</w:t>
      </w:r>
      <w:r w:rsidR="00734A1B" w:rsidRPr="00BB5A84">
        <w:rPr>
          <w:rFonts w:ascii="Arial" w:hAnsi="Arial" w:cs="Arial"/>
          <w:b/>
          <w:sz w:val="20"/>
          <w:szCs w:val="20"/>
        </w:rPr>
        <w:t xml:space="preserve"> 2</w:t>
      </w:r>
      <w:r w:rsidR="00734A1B">
        <w:rPr>
          <w:rFonts w:ascii="Arial" w:hAnsi="Arial" w:cs="Arial"/>
          <w:sz w:val="20"/>
          <w:szCs w:val="20"/>
        </w:rPr>
        <w:t xml:space="preserve"> </w:t>
      </w:r>
      <w:r w:rsidRPr="002821F8">
        <w:rPr>
          <w:rFonts w:ascii="Arial" w:hAnsi="Arial" w:cs="Arial"/>
          <w:sz w:val="20"/>
          <w:szCs w:val="20"/>
        </w:rPr>
        <w:t xml:space="preserve">musí být realizovány </w:t>
      </w:r>
      <w:r>
        <w:rPr>
          <w:rFonts w:ascii="Arial" w:hAnsi="Arial" w:cs="Arial"/>
          <w:sz w:val="20"/>
          <w:szCs w:val="20"/>
        </w:rPr>
        <w:t>za následujících podmínek:</w:t>
      </w:r>
    </w:p>
    <w:p w14:paraId="150CEA7A" w14:textId="77777777" w:rsidR="00881D5A" w:rsidRPr="00BB5A84" w:rsidRDefault="00881D5A" w:rsidP="000B0F20">
      <w:pPr>
        <w:pStyle w:val="Odstavecseseznamem"/>
        <w:numPr>
          <w:ilvl w:val="0"/>
          <w:numId w:val="36"/>
        </w:numPr>
        <w:tabs>
          <w:tab w:val="left" w:pos="993"/>
        </w:tabs>
        <w:spacing w:before="60" w:after="0" w:line="240" w:lineRule="auto"/>
        <w:ind w:left="1066" w:hanging="357"/>
        <w:contextualSpacing w:val="0"/>
        <w:jc w:val="both"/>
        <w:rPr>
          <w:rFonts w:ascii="Arial" w:hAnsi="Arial" w:cs="Arial"/>
          <w:sz w:val="20"/>
          <w:szCs w:val="20"/>
        </w:rPr>
      </w:pPr>
      <w:r w:rsidRPr="00BB5A84">
        <w:rPr>
          <w:rFonts w:ascii="Arial" w:hAnsi="Arial" w:cs="Arial"/>
          <w:sz w:val="20"/>
          <w:szCs w:val="20"/>
        </w:rPr>
        <w:t xml:space="preserve">Projekt musí mít </w:t>
      </w:r>
      <w:r w:rsidRPr="000C76F2">
        <w:rPr>
          <w:rFonts w:ascii="Arial" w:hAnsi="Arial" w:cs="Arial"/>
          <w:b/>
          <w:sz w:val="20"/>
          <w:szCs w:val="20"/>
        </w:rPr>
        <w:t>neinvestičn</w:t>
      </w:r>
      <w:r w:rsidRPr="00BB5A84">
        <w:rPr>
          <w:rFonts w:ascii="Arial" w:hAnsi="Arial" w:cs="Arial"/>
          <w:sz w:val="20"/>
          <w:szCs w:val="20"/>
        </w:rPr>
        <w:t xml:space="preserve">í charakter. </w:t>
      </w:r>
    </w:p>
    <w:p w14:paraId="2B8C05AA" w14:textId="033804BA" w:rsidR="00881D5A" w:rsidRPr="00BB5A84" w:rsidRDefault="00881D5A" w:rsidP="00707046">
      <w:pPr>
        <w:pStyle w:val="Odstavecseseznamem"/>
        <w:numPr>
          <w:ilvl w:val="0"/>
          <w:numId w:val="36"/>
        </w:numPr>
        <w:tabs>
          <w:tab w:val="left" w:pos="993"/>
        </w:tabs>
        <w:spacing w:before="60" w:after="0" w:line="240" w:lineRule="auto"/>
        <w:ind w:left="936" w:hanging="227"/>
        <w:contextualSpacing w:val="0"/>
        <w:jc w:val="both"/>
        <w:rPr>
          <w:rFonts w:ascii="Arial" w:hAnsi="Arial" w:cs="Arial"/>
          <w:sz w:val="20"/>
          <w:szCs w:val="20"/>
        </w:rPr>
      </w:pPr>
      <w:r w:rsidRPr="00BB5A84">
        <w:rPr>
          <w:rFonts w:ascii="Arial" w:hAnsi="Arial" w:cs="Arial"/>
          <w:sz w:val="20"/>
          <w:szCs w:val="20"/>
        </w:rPr>
        <w:t xml:space="preserve">Věci pořízené v rámci projektu (majetek, </w:t>
      </w:r>
      <w:proofErr w:type="gramStart"/>
      <w:r w:rsidRPr="00BB5A84">
        <w:rPr>
          <w:rFonts w:ascii="Arial" w:hAnsi="Arial" w:cs="Arial"/>
          <w:sz w:val="20"/>
          <w:szCs w:val="20"/>
        </w:rPr>
        <w:t>materiál,</w:t>
      </w:r>
      <w:proofErr w:type="gramEnd"/>
      <w:r w:rsidRPr="00BB5A84">
        <w:rPr>
          <w:rFonts w:ascii="Arial" w:hAnsi="Arial" w:cs="Arial"/>
          <w:sz w:val="20"/>
          <w:szCs w:val="20"/>
        </w:rPr>
        <w:t xml:space="preserve"> atd.), jejichž doba použitelnosti je delší než 1 rok (drobný dlouhodobý hmotný a </w:t>
      </w:r>
      <w:r w:rsidR="000C76F2">
        <w:rPr>
          <w:rFonts w:ascii="Arial" w:hAnsi="Arial" w:cs="Arial"/>
          <w:sz w:val="20"/>
          <w:szCs w:val="20"/>
        </w:rPr>
        <w:t xml:space="preserve">dlouhodobý </w:t>
      </w:r>
      <w:r w:rsidRPr="00BB5A84">
        <w:rPr>
          <w:rFonts w:ascii="Arial" w:hAnsi="Arial" w:cs="Arial"/>
          <w:sz w:val="20"/>
          <w:szCs w:val="20"/>
        </w:rPr>
        <w:t xml:space="preserve">nehmotný majetek), musí být v době realizace projektu </w:t>
      </w:r>
      <w:r w:rsidRPr="00BB5A84">
        <w:rPr>
          <w:rFonts w:ascii="Arial" w:hAnsi="Arial" w:cs="Arial"/>
          <w:b/>
          <w:sz w:val="20"/>
          <w:szCs w:val="20"/>
        </w:rPr>
        <w:t>použity opakovaně</w:t>
      </w:r>
      <w:r w:rsidRPr="00BB5A84">
        <w:rPr>
          <w:rFonts w:ascii="Arial" w:hAnsi="Arial" w:cs="Arial"/>
          <w:sz w:val="20"/>
          <w:szCs w:val="20"/>
        </w:rPr>
        <w:t>.</w:t>
      </w:r>
    </w:p>
    <w:p w14:paraId="252CFA2A" w14:textId="77777777" w:rsidR="00A94E57" w:rsidRDefault="00A94E57" w:rsidP="00A94E57">
      <w:pPr>
        <w:pStyle w:val="Odstavecseseznamem"/>
        <w:tabs>
          <w:tab w:val="left" w:pos="993"/>
        </w:tabs>
        <w:spacing w:before="60" w:after="0" w:line="240" w:lineRule="auto"/>
        <w:ind w:left="936"/>
        <w:contextualSpacing w:val="0"/>
        <w:jc w:val="both"/>
        <w:rPr>
          <w:rFonts w:ascii="Arial" w:hAnsi="Arial" w:cs="Arial"/>
          <w:sz w:val="20"/>
          <w:szCs w:val="20"/>
        </w:rPr>
      </w:pPr>
    </w:p>
    <w:p w14:paraId="7CFD96CA"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i/>
          <w:sz w:val="20"/>
          <w:szCs w:val="20"/>
        </w:rPr>
      </w:pPr>
      <w:r w:rsidRPr="002821F8">
        <w:rPr>
          <w:rFonts w:ascii="Arial" w:hAnsi="Arial" w:cs="Arial"/>
          <w:b/>
          <w:sz w:val="20"/>
          <w:szCs w:val="20"/>
        </w:rPr>
        <w:t>Velikost projektu:</w:t>
      </w:r>
      <w:r w:rsidRPr="002821F8">
        <w:rPr>
          <w:rFonts w:ascii="Arial" w:hAnsi="Arial" w:cs="Arial"/>
          <w:i/>
          <w:sz w:val="20"/>
          <w:szCs w:val="20"/>
        </w:rPr>
        <w:t xml:space="preserve"> </w:t>
      </w:r>
    </w:p>
    <w:p w14:paraId="278EC995" w14:textId="713B4A02"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2821F8">
        <w:rPr>
          <w:rFonts w:ascii="Arial" w:hAnsi="Arial" w:cs="Arial"/>
          <w:sz w:val="20"/>
          <w:szCs w:val="20"/>
        </w:rPr>
        <w:t xml:space="preserve">Neexistuje žádné omezení týkající se </w:t>
      </w:r>
      <w:r w:rsidR="00BB55CC">
        <w:rPr>
          <w:rFonts w:ascii="Arial" w:hAnsi="Arial" w:cs="Arial"/>
          <w:sz w:val="20"/>
          <w:szCs w:val="20"/>
        </w:rPr>
        <w:t xml:space="preserve">výše </w:t>
      </w:r>
      <w:r w:rsidRPr="002821F8">
        <w:rPr>
          <w:rFonts w:ascii="Arial" w:hAnsi="Arial" w:cs="Arial"/>
          <w:sz w:val="20"/>
          <w:szCs w:val="20"/>
        </w:rPr>
        <w:t xml:space="preserve">celkových způsobilých </w:t>
      </w:r>
      <w:r w:rsidR="005B4723" w:rsidRPr="002821F8">
        <w:rPr>
          <w:rFonts w:ascii="Arial" w:hAnsi="Arial" w:cs="Arial"/>
          <w:sz w:val="20"/>
          <w:szCs w:val="20"/>
        </w:rPr>
        <w:t xml:space="preserve">výdajů </w:t>
      </w:r>
      <w:r w:rsidRPr="002821F8">
        <w:rPr>
          <w:rFonts w:ascii="Arial" w:hAnsi="Arial" w:cs="Arial"/>
          <w:sz w:val="20"/>
          <w:szCs w:val="20"/>
        </w:rPr>
        <w:t>projektu.</w:t>
      </w:r>
    </w:p>
    <w:p w14:paraId="2BD818E5"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1C3FD2C6" w14:textId="04558BB6"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2821F8">
        <w:rPr>
          <w:rFonts w:ascii="Arial" w:hAnsi="Arial" w:cs="Arial"/>
          <w:b/>
          <w:sz w:val="20"/>
          <w:szCs w:val="20"/>
        </w:rPr>
        <w:t xml:space="preserve">Počet </w:t>
      </w:r>
      <w:r w:rsidR="00822AC6" w:rsidRPr="002821F8">
        <w:rPr>
          <w:rFonts w:ascii="Arial" w:hAnsi="Arial" w:cs="Arial"/>
          <w:b/>
          <w:sz w:val="20"/>
          <w:szCs w:val="20"/>
        </w:rPr>
        <w:t xml:space="preserve">Žádostí </w:t>
      </w:r>
      <w:r w:rsidRPr="002821F8">
        <w:rPr>
          <w:rFonts w:ascii="Arial" w:hAnsi="Arial" w:cs="Arial"/>
          <w:b/>
          <w:sz w:val="20"/>
          <w:szCs w:val="20"/>
        </w:rPr>
        <w:t>na 1 žadatele:</w:t>
      </w:r>
    </w:p>
    <w:p w14:paraId="6A3C2316" w14:textId="77777777" w:rsidR="00404341" w:rsidRDefault="00A07918" w:rsidP="00A07918">
      <w:pPr>
        <w:pStyle w:val="Odstavecseseznamem"/>
        <w:tabs>
          <w:tab w:val="left" w:pos="851"/>
        </w:tabs>
        <w:spacing w:beforeLines="60" w:before="144" w:afterLines="60" w:after="144" w:line="240" w:lineRule="auto"/>
        <w:ind w:left="709"/>
        <w:jc w:val="both"/>
        <w:rPr>
          <w:rFonts w:ascii="Arial" w:hAnsi="Arial" w:cs="Arial"/>
          <w:sz w:val="20"/>
          <w:szCs w:val="20"/>
        </w:rPr>
      </w:pPr>
      <w:r w:rsidRPr="002821F8">
        <w:rPr>
          <w:rFonts w:ascii="Arial" w:hAnsi="Arial" w:cs="Arial"/>
          <w:sz w:val="20"/>
          <w:szCs w:val="20"/>
        </w:rPr>
        <w:t xml:space="preserve">Žadatel může </w:t>
      </w:r>
      <w:r w:rsidR="00822AC6" w:rsidRPr="002821F8">
        <w:rPr>
          <w:rFonts w:ascii="Arial" w:hAnsi="Arial" w:cs="Arial"/>
          <w:sz w:val="20"/>
          <w:szCs w:val="20"/>
        </w:rPr>
        <w:t>v</w:t>
      </w:r>
      <w:r w:rsidR="00362F16" w:rsidRPr="008A1200">
        <w:rPr>
          <w:rFonts w:ascii="Arial" w:hAnsi="Arial" w:cs="Arial"/>
          <w:sz w:val="20"/>
          <w:szCs w:val="20"/>
        </w:rPr>
        <w:t> </w:t>
      </w:r>
      <w:r w:rsidR="00822AC6" w:rsidRPr="008A1200">
        <w:rPr>
          <w:rFonts w:ascii="Arial" w:hAnsi="Arial" w:cs="Arial"/>
          <w:sz w:val="20"/>
          <w:szCs w:val="20"/>
        </w:rPr>
        <w:t>Programu</w:t>
      </w:r>
      <w:r w:rsidR="00362F16" w:rsidRPr="008A1200">
        <w:rPr>
          <w:rFonts w:ascii="Arial" w:hAnsi="Arial" w:cs="Arial"/>
          <w:sz w:val="20"/>
          <w:szCs w:val="20"/>
        </w:rPr>
        <w:t xml:space="preserve"> </w:t>
      </w:r>
      <w:r w:rsidR="00362F16" w:rsidRPr="00F54E5B">
        <w:rPr>
          <w:rFonts w:ascii="Arial" w:hAnsi="Arial" w:cs="Arial"/>
          <w:sz w:val="20"/>
          <w:szCs w:val="20"/>
        </w:rPr>
        <w:t>předložit</w:t>
      </w:r>
      <w:r w:rsidR="00404341">
        <w:rPr>
          <w:rFonts w:ascii="Arial" w:hAnsi="Arial" w:cs="Arial"/>
          <w:sz w:val="20"/>
          <w:szCs w:val="20"/>
        </w:rPr>
        <w:t>:</w:t>
      </w:r>
    </w:p>
    <w:p w14:paraId="53BCDF0D" w14:textId="335478BE" w:rsidR="00404341" w:rsidRDefault="00404341" w:rsidP="00A07918">
      <w:pPr>
        <w:pStyle w:val="Odstavecseseznamem"/>
        <w:tabs>
          <w:tab w:val="left" w:pos="851"/>
        </w:tabs>
        <w:spacing w:beforeLines="60" w:before="144" w:afterLines="60" w:after="144" w:line="240" w:lineRule="auto"/>
        <w:ind w:left="709"/>
        <w:jc w:val="both"/>
        <w:rPr>
          <w:rFonts w:ascii="Arial" w:hAnsi="Arial" w:cs="Arial"/>
          <w:sz w:val="20"/>
          <w:szCs w:val="20"/>
        </w:rPr>
      </w:pPr>
      <w:r>
        <w:rPr>
          <w:rFonts w:ascii="Arial" w:hAnsi="Arial" w:cs="Arial"/>
          <w:sz w:val="20"/>
          <w:szCs w:val="20"/>
        </w:rPr>
        <w:t xml:space="preserve">V rámci </w:t>
      </w:r>
      <w:r w:rsidRPr="00404341">
        <w:rPr>
          <w:rFonts w:ascii="Arial" w:hAnsi="Arial" w:cs="Arial"/>
          <w:b/>
          <w:sz w:val="20"/>
          <w:szCs w:val="20"/>
        </w:rPr>
        <w:t>dotačního titulu 1</w:t>
      </w:r>
      <w:r w:rsidR="00886D9A">
        <w:rPr>
          <w:rFonts w:ascii="Arial" w:hAnsi="Arial" w:cs="Arial"/>
          <w:b/>
          <w:sz w:val="20"/>
          <w:szCs w:val="20"/>
        </w:rPr>
        <w:t xml:space="preserve"> </w:t>
      </w:r>
      <w:r w:rsidR="00A07918" w:rsidRPr="002821F8">
        <w:rPr>
          <w:rFonts w:ascii="Arial" w:hAnsi="Arial" w:cs="Arial"/>
          <w:sz w:val="20"/>
          <w:szCs w:val="20"/>
        </w:rPr>
        <w:t xml:space="preserve">maximálně </w:t>
      </w:r>
      <w:r w:rsidR="008A1200">
        <w:rPr>
          <w:rFonts w:ascii="Arial" w:hAnsi="Arial" w:cs="Arial"/>
          <w:sz w:val="20"/>
          <w:szCs w:val="20"/>
        </w:rPr>
        <w:t>1 Žádost</w:t>
      </w:r>
      <w:r w:rsidR="00A07918" w:rsidRPr="002821F8">
        <w:rPr>
          <w:rFonts w:ascii="Arial" w:hAnsi="Arial" w:cs="Arial"/>
          <w:sz w:val="20"/>
          <w:szCs w:val="20"/>
        </w:rPr>
        <w:t>.</w:t>
      </w:r>
    </w:p>
    <w:p w14:paraId="6828A26F" w14:textId="77777777" w:rsidR="00012C5D" w:rsidRDefault="00404341" w:rsidP="00A07918">
      <w:pPr>
        <w:pStyle w:val="Odstavecseseznamem"/>
        <w:tabs>
          <w:tab w:val="left" w:pos="851"/>
        </w:tabs>
        <w:spacing w:beforeLines="60" w:before="144" w:afterLines="60" w:after="144" w:line="240" w:lineRule="auto"/>
        <w:ind w:left="709"/>
        <w:jc w:val="both"/>
        <w:rPr>
          <w:rFonts w:ascii="Arial" w:hAnsi="Arial" w:cs="Arial"/>
          <w:sz w:val="20"/>
          <w:szCs w:val="20"/>
        </w:rPr>
      </w:pPr>
      <w:r>
        <w:rPr>
          <w:rFonts w:ascii="Arial" w:hAnsi="Arial" w:cs="Arial"/>
          <w:sz w:val="20"/>
          <w:szCs w:val="20"/>
        </w:rPr>
        <w:t xml:space="preserve">V rámci </w:t>
      </w:r>
      <w:r w:rsidRPr="00404341">
        <w:rPr>
          <w:rFonts w:ascii="Arial" w:hAnsi="Arial" w:cs="Arial"/>
          <w:b/>
          <w:sz w:val="20"/>
          <w:szCs w:val="20"/>
        </w:rPr>
        <w:t>dotačního titulu 2</w:t>
      </w:r>
      <w:r>
        <w:rPr>
          <w:rFonts w:ascii="Arial" w:hAnsi="Arial" w:cs="Arial"/>
          <w:sz w:val="20"/>
          <w:szCs w:val="20"/>
        </w:rPr>
        <w:t xml:space="preserve"> maximálně 1 Žádost na jedno dětské dopravní hřiště.</w:t>
      </w:r>
    </w:p>
    <w:p w14:paraId="1916AE14" w14:textId="77777777" w:rsidR="00A07918" w:rsidRPr="002821F8" w:rsidRDefault="00A07918" w:rsidP="002866A1">
      <w:pPr>
        <w:pStyle w:val="Odstavecseseznamem"/>
        <w:tabs>
          <w:tab w:val="left" w:pos="851"/>
        </w:tabs>
        <w:spacing w:beforeLines="60" w:before="144" w:afterLines="60" w:after="144" w:line="240" w:lineRule="auto"/>
        <w:ind w:left="709"/>
        <w:jc w:val="both"/>
        <w:rPr>
          <w:rFonts w:ascii="Arial" w:hAnsi="Arial" w:cs="Arial"/>
          <w:b/>
          <w:sz w:val="20"/>
          <w:szCs w:val="20"/>
        </w:rPr>
      </w:pPr>
    </w:p>
    <w:p w14:paraId="00B2EEC3"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2821F8">
        <w:rPr>
          <w:rFonts w:ascii="Arial" w:hAnsi="Arial" w:cs="Arial"/>
          <w:b/>
          <w:sz w:val="20"/>
          <w:szCs w:val="20"/>
        </w:rPr>
        <w:t>Územní vymezení projektu:</w:t>
      </w:r>
    </w:p>
    <w:p w14:paraId="73124F78" w14:textId="0EDD2EBB" w:rsidR="005C4588" w:rsidRPr="005C4588" w:rsidRDefault="005C4588" w:rsidP="005C4588">
      <w:pPr>
        <w:pStyle w:val="Odstavecseseznamem"/>
        <w:tabs>
          <w:tab w:val="left" w:pos="851"/>
        </w:tabs>
        <w:spacing w:beforeLines="60" w:before="144" w:afterLines="60" w:after="144" w:line="240" w:lineRule="auto"/>
        <w:ind w:left="709"/>
        <w:jc w:val="both"/>
        <w:rPr>
          <w:rFonts w:ascii="Arial" w:hAnsi="Arial" w:cs="Arial"/>
          <w:sz w:val="20"/>
          <w:szCs w:val="20"/>
        </w:rPr>
      </w:pPr>
      <w:r w:rsidRPr="005C4588">
        <w:rPr>
          <w:rFonts w:ascii="Arial" w:hAnsi="Arial" w:cs="Arial"/>
          <w:sz w:val="20"/>
          <w:szCs w:val="20"/>
        </w:rPr>
        <w:t xml:space="preserve">Projekt musí být realizován na území Zlínského kraje. Ve výjimečných a zdůvodněných případech </w:t>
      </w:r>
      <w:r w:rsidR="00DC78D6">
        <w:rPr>
          <w:rFonts w:ascii="Arial" w:hAnsi="Arial" w:cs="Arial"/>
          <w:sz w:val="20"/>
          <w:szCs w:val="20"/>
        </w:rPr>
        <w:t xml:space="preserve">na území </w:t>
      </w:r>
      <w:r w:rsidRPr="005C4588">
        <w:rPr>
          <w:rFonts w:ascii="Arial" w:hAnsi="Arial" w:cs="Arial"/>
          <w:sz w:val="20"/>
          <w:szCs w:val="20"/>
        </w:rPr>
        <w:t xml:space="preserve">České republiky. </w:t>
      </w:r>
    </w:p>
    <w:p w14:paraId="379C143E" w14:textId="77777777" w:rsidR="00BB5A84" w:rsidRDefault="00BB5A84" w:rsidP="00587DE5">
      <w:pPr>
        <w:pStyle w:val="Odstavecseseznamem"/>
        <w:tabs>
          <w:tab w:val="left" w:pos="851"/>
        </w:tabs>
        <w:spacing w:beforeLines="60" w:before="144" w:afterLines="60" w:after="144" w:line="240" w:lineRule="auto"/>
        <w:ind w:left="709"/>
        <w:jc w:val="both"/>
        <w:rPr>
          <w:rFonts w:ascii="Arial" w:hAnsi="Arial" w:cs="Arial"/>
          <w:b/>
          <w:sz w:val="20"/>
          <w:szCs w:val="20"/>
        </w:rPr>
      </w:pPr>
    </w:p>
    <w:p w14:paraId="0D34D5FE" w14:textId="49299E06" w:rsidR="001520B5" w:rsidRPr="001520B5" w:rsidRDefault="001520B5" w:rsidP="00717791">
      <w:pPr>
        <w:pStyle w:val="Odstavecseseznamem"/>
        <w:tabs>
          <w:tab w:val="left" w:pos="851"/>
        </w:tabs>
        <w:spacing w:beforeLines="60" w:before="144" w:after="0" w:line="240" w:lineRule="auto"/>
        <w:ind w:left="709"/>
        <w:contextualSpacing w:val="0"/>
        <w:jc w:val="both"/>
        <w:rPr>
          <w:rFonts w:ascii="Arial" w:hAnsi="Arial" w:cs="Arial"/>
          <w:b/>
          <w:sz w:val="20"/>
          <w:szCs w:val="20"/>
        </w:rPr>
      </w:pPr>
      <w:r w:rsidRPr="001520B5">
        <w:rPr>
          <w:rFonts w:ascii="Arial" w:hAnsi="Arial" w:cs="Arial"/>
          <w:b/>
          <w:sz w:val="20"/>
          <w:szCs w:val="20"/>
        </w:rPr>
        <w:t>Velikost cílové skupiny:</w:t>
      </w:r>
      <w:r>
        <w:rPr>
          <w:rFonts w:ascii="Arial" w:hAnsi="Arial" w:cs="Arial"/>
          <w:b/>
          <w:sz w:val="20"/>
          <w:szCs w:val="20"/>
        </w:rPr>
        <w:t xml:space="preserve"> </w:t>
      </w:r>
    </w:p>
    <w:p w14:paraId="4F072F94" w14:textId="647E40FB" w:rsidR="00971022" w:rsidRPr="00121EF9" w:rsidRDefault="001520B5" w:rsidP="00121EF9">
      <w:pPr>
        <w:pStyle w:val="Odstavecseseznamem"/>
        <w:tabs>
          <w:tab w:val="left" w:pos="851"/>
        </w:tabs>
        <w:spacing w:before="120" w:after="0" w:line="240" w:lineRule="auto"/>
        <w:ind w:left="709"/>
        <w:contextualSpacing w:val="0"/>
        <w:jc w:val="both"/>
        <w:rPr>
          <w:rFonts w:ascii="Arial" w:hAnsi="Arial" w:cs="Arial"/>
          <w:b/>
          <w:sz w:val="20"/>
          <w:szCs w:val="20"/>
        </w:rPr>
      </w:pPr>
      <w:r w:rsidRPr="00121EF9">
        <w:rPr>
          <w:rFonts w:ascii="Arial" w:hAnsi="Arial" w:cs="Arial"/>
          <w:b/>
          <w:sz w:val="20"/>
          <w:szCs w:val="20"/>
        </w:rPr>
        <w:t xml:space="preserve">U </w:t>
      </w:r>
      <w:r w:rsidR="00971022">
        <w:rPr>
          <w:rFonts w:ascii="Arial" w:hAnsi="Arial" w:cs="Arial"/>
          <w:b/>
          <w:sz w:val="20"/>
          <w:szCs w:val="20"/>
          <w:u w:val="single"/>
        </w:rPr>
        <w:t xml:space="preserve">dotačního titulu </w:t>
      </w:r>
      <w:r w:rsidRPr="00ED1197">
        <w:rPr>
          <w:rFonts w:ascii="Arial" w:hAnsi="Arial" w:cs="Arial"/>
          <w:b/>
          <w:sz w:val="20"/>
          <w:szCs w:val="20"/>
          <w:u w:val="single"/>
        </w:rPr>
        <w:t>1</w:t>
      </w:r>
      <w:r w:rsidRPr="00BB5A84">
        <w:rPr>
          <w:rFonts w:ascii="Arial" w:hAnsi="Arial" w:cs="Arial"/>
          <w:sz w:val="20"/>
          <w:szCs w:val="20"/>
        </w:rPr>
        <w:t xml:space="preserve"> </w:t>
      </w:r>
      <w:r w:rsidRPr="00064704">
        <w:rPr>
          <w:rFonts w:ascii="Arial" w:hAnsi="Arial" w:cs="Arial"/>
          <w:b/>
          <w:sz w:val="20"/>
          <w:szCs w:val="20"/>
        </w:rPr>
        <w:t>budou podporovány akce</w:t>
      </w:r>
      <w:r w:rsidRPr="00BB5A84">
        <w:rPr>
          <w:rFonts w:ascii="Arial" w:hAnsi="Arial" w:cs="Arial"/>
          <w:sz w:val="20"/>
          <w:szCs w:val="20"/>
        </w:rPr>
        <w:t xml:space="preserve">, </w:t>
      </w:r>
      <w:r w:rsidR="00E75EC9">
        <w:rPr>
          <w:rFonts w:ascii="Arial" w:hAnsi="Arial" w:cs="Arial"/>
          <w:b/>
          <w:sz w:val="20"/>
          <w:szCs w:val="20"/>
        </w:rPr>
        <w:t>ke který</w:t>
      </w:r>
      <w:r w:rsidR="000155AE">
        <w:rPr>
          <w:rFonts w:ascii="Arial" w:hAnsi="Arial" w:cs="Arial"/>
          <w:b/>
          <w:sz w:val="20"/>
          <w:szCs w:val="20"/>
        </w:rPr>
        <w:t>ch</w:t>
      </w:r>
      <w:r w:rsidR="00E75EC9">
        <w:rPr>
          <w:rFonts w:ascii="Arial" w:hAnsi="Arial" w:cs="Arial"/>
          <w:b/>
          <w:sz w:val="20"/>
          <w:szCs w:val="20"/>
        </w:rPr>
        <w:t xml:space="preserve"> bude účast doložena prezenční listinou</w:t>
      </w:r>
      <w:r w:rsidRPr="00121EF9">
        <w:rPr>
          <w:rFonts w:ascii="Arial" w:hAnsi="Arial" w:cs="Arial"/>
          <w:b/>
          <w:sz w:val="20"/>
          <w:szCs w:val="20"/>
        </w:rPr>
        <w:t xml:space="preserve"> </w:t>
      </w:r>
      <w:r w:rsidR="00E75EC9">
        <w:rPr>
          <w:rFonts w:ascii="Arial" w:hAnsi="Arial" w:cs="Arial"/>
          <w:b/>
          <w:sz w:val="20"/>
          <w:szCs w:val="20"/>
        </w:rPr>
        <w:t>(</w:t>
      </w:r>
      <w:r w:rsidRPr="00121EF9">
        <w:rPr>
          <w:rFonts w:ascii="Arial" w:hAnsi="Arial" w:cs="Arial"/>
          <w:b/>
          <w:sz w:val="20"/>
          <w:szCs w:val="20"/>
        </w:rPr>
        <w:t>seznam účastníků</w:t>
      </w:r>
      <w:r w:rsidR="00E75EC9">
        <w:rPr>
          <w:rFonts w:ascii="Arial" w:hAnsi="Arial" w:cs="Arial"/>
          <w:b/>
          <w:sz w:val="20"/>
          <w:szCs w:val="20"/>
        </w:rPr>
        <w:t>)</w:t>
      </w:r>
      <w:r w:rsidR="00DC6191">
        <w:rPr>
          <w:rFonts w:ascii="Arial" w:hAnsi="Arial" w:cs="Arial"/>
          <w:sz w:val="20"/>
          <w:szCs w:val="20"/>
        </w:rPr>
        <w:t xml:space="preserve">, ve výjimečných případech při vysokém počtu účastníků </w:t>
      </w:r>
      <w:r w:rsidR="00451071">
        <w:rPr>
          <w:rFonts w:ascii="Arial" w:hAnsi="Arial" w:cs="Arial"/>
          <w:sz w:val="20"/>
          <w:szCs w:val="20"/>
        </w:rPr>
        <w:t>akce</w:t>
      </w:r>
      <w:r w:rsidR="00A23BFE">
        <w:rPr>
          <w:rFonts w:ascii="Arial" w:hAnsi="Arial" w:cs="Arial"/>
          <w:sz w:val="20"/>
          <w:szCs w:val="20"/>
        </w:rPr>
        <w:t>, které se bude účastnit veřejnost,</w:t>
      </w:r>
      <w:r w:rsidR="00451071">
        <w:rPr>
          <w:rFonts w:ascii="Arial" w:hAnsi="Arial" w:cs="Arial"/>
          <w:sz w:val="20"/>
          <w:szCs w:val="20"/>
        </w:rPr>
        <w:t xml:space="preserve"> bude doloženo čestné prohlášení</w:t>
      </w:r>
      <w:r w:rsidR="000A7FB3">
        <w:rPr>
          <w:rFonts w:ascii="Arial" w:hAnsi="Arial" w:cs="Arial"/>
          <w:sz w:val="20"/>
          <w:szCs w:val="20"/>
        </w:rPr>
        <w:t xml:space="preserve"> </w:t>
      </w:r>
      <w:r w:rsidR="004D5D9B">
        <w:rPr>
          <w:rFonts w:ascii="Arial" w:hAnsi="Arial" w:cs="Arial"/>
          <w:sz w:val="20"/>
          <w:szCs w:val="20"/>
        </w:rPr>
        <w:t>příjemce dotace</w:t>
      </w:r>
      <w:r w:rsidR="000908FC">
        <w:rPr>
          <w:rFonts w:ascii="Arial" w:hAnsi="Arial" w:cs="Arial"/>
          <w:sz w:val="20"/>
          <w:szCs w:val="20"/>
        </w:rPr>
        <w:t xml:space="preserve"> </w:t>
      </w:r>
      <w:r w:rsidR="000A7FB3">
        <w:rPr>
          <w:rFonts w:ascii="Arial" w:hAnsi="Arial" w:cs="Arial"/>
          <w:sz w:val="20"/>
          <w:szCs w:val="20"/>
        </w:rPr>
        <w:t xml:space="preserve">o počtu </w:t>
      </w:r>
      <w:r w:rsidR="00F44D23">
        <w:rPr>
          <w:rFonts w:ascii="Arial" w:hAnsi="Arial" w:cs="Arial"/>
          <w:sz w:val="20"/>
          <w:szCs w:val="20"/>
        </w:rPr>
        <w:t>zúčastněných</w:t>
      </w:r>
      <w:r w:rsidR="00830918">
        <w:rPr>
          <w:rFonts w:ascii="Arial" w:hAnsi="Arial" w:cs="Arial"/>
          <w:sz w:val="20"/>
          <w:szCs w:val="20"/>
        </w:rPr>
        <w:t xml:space="preserve"> osob</w:t>
      </w:r>
      <w:r w:rsidR="00451071">
        <w:rPr>
          <w:rFonts w:ascii="Arial" w:hAnsi="Arial" w:cs="Arial"/>
          <w:sz w:val="20"/>
          <w:szCs w:val="20"/>
        </w:rPr>
        <w:t xml:space="preserve">. </w:t>
      </w:r>
    </w:p>
    <w:p w14:paraId="3F023682" w14:textId="0D8E7A01" w:rsidR="001520B5" w:rsidRPr="005C4588" w:rsidRDefault="00064704" w:rsidP="00121EF9">
      <w:pPr>
        <w:pStyle w:val="Odstavecseseznamem"/>
        <w:tabs>
          <w:tab w:val="left" w:pos="851"/>
        </w:tabs>
        <w:spacing w:before="120" w:after="0" w:line="240" w:lineRule="auto"/>
        <w:ind w:left="709"/>
        <w:contextualSpacing w:val="0"/>
        <w:jc w:val="both"/>
        <w:rPr>
          <w:rFonts w:ascii="Arial" w:hAnsi="Arial" w:cs="Arial"/>
          <w:sz w:val="20"/>
          <w:szCs w:val="20"/>
        </w:rPr>
      </w:pPr>
      <w:r>
        <w:rPr>
          <w:rFonts w:ascii="Arial" w:hAnsi="Arial" w:cs="Arial"/>
          <w:sz w:val="20"/>
          <w:szCs w:val="20"/>
        </w:rPr>
        <w:t>A</w:t>
      </w:r>
      <w:r w:rsidR="001520B5" w:rsidRPr="00BB5A84">
        <w:rPr>
          <w:rFonts w:ascii="Arial" w:hAnsi="Arial" w:cs="Arial"/>
          <w:sz w:val="20"/>
          <w:szCs w:val="20"/>
        </w:rPr>
        <w:t>kce se m</w:t>
      </w:r>
      <w:r w:rsidR="00E300BB">
        <w:rPr>
          <w:rFonts w:ascii="Arial" w:hAnsi="Arial" w:cs="Arial"/>
          <w:sz w:val="20"/>
          <w:szCs w:val="20"/>
        </w:rPr>
        <w:t>ohou</w:t>
      </w:r>
      <w:r w:rsidR="001520B5" w:rsidRPr="00BB5A84">
        <w:rPr>
          <w:rFonts w:ascii="Arial" w:hAnsi="Arial" w:cs="Arial"/>
          <w:sz w:val="20"/>
          <w:szCs w:val="20"/>
        </w:rPr>
        <w:t xml:space="preserve"> v rámci projektu opakovat (např. tábor – každý turnus tábora je z hlediska počtu účastníků posuzován samostatně, akce pro jednotlivé třídy ZŠ – každá třída každé ZŠ je posuzována </w:t>
      </w:r>
      <w:proofErr w:type="gramStart"/>
      <w:r w:rsidR="001520B5" w:rsidRPr="00BB5A84">
        <w:rPr>
          <w:rFonts w:ascii="Arial" w:hAnsi="Arial" w:cs="Arial"/>
          <w:sz w:val="20"/>
          <w:szCs w:val="20"/>
        </w:rPr>
        <w:t>samostatně,</w:t>
      </w:r>
      <w:proofErr w:type="gramEnd"/>
      <w:r w:rsidR="001520B5" w:rsidRPr="00BB5A84">
        <w:rPr>
          <w:rFonts w:ascii="Arial" w:hAnsi="Arial" w:cs="Arial"/>
          <w:sz w:val="20"/>
          <w:szCs w:val="20"/>
        </w:rPr>
        <w:t xml:space="preserve"> atd.)</w:t>
      </w:r>
    </w:p>
    <w:p w14:paraId="7C42BB5C" w14:textId="77777777" w:rsidR="007F6DF1" w:rsidRDefault="007F6DF1" w:rsidP="00587DE5">
      <w:pPr>
        <w:pStyle w:val="Odstavecseseznamem"/>
        <w:tabs>
          <w:tab w:val="left" w:pos="851"/>
        </w:tabs>
        <w:spacing w:beforeLines="60" w:before="144" w:afterLines="60" w:after="144" w:line="240" w:lineRule="auto"/>
        <w:ind w:left="709"/>
        <w:jc w:val="both"/>
        <w:rPr>
          <w:rFonts w:ascii="Arial" w:hAnsi="Arial" w:cs="Arial"/>
          <w:b/>
          <w:sz w:val="20"/>
          <w:szCs w:val="20"/>
        </w:rPr>
      </w:pPr>
    </w:p>
    <w:p w14:paraId="2B507D08" w14:textId="77777777" w:rsidR="00587DE5" w:rsidRDefault="006F4690" w:rsidP="00587DE5">
      <w:pPr>
        <w:pStyle w:val="Odstavecseseznamem"/>
        <w:tabs>
          <w:tab w:val="left" w:pos="851"/>
        </w:tabs>
        <w:spacing w:beforeLines="60" w:before="144" w:afterLines="60" w:after="144" w:line="240" w:lineRule="auto"/>
        <w:ind w:left="709"/>
        <w:jc w:val="both"/>
        <w:rPr>
          <w:rFonts w:ascii="Arial" w:hAnsi="Arial" w:cs="Arial"/>
          <w:b/>
          <w:sz w:val="20"/>
          <w:szCs w:val="20"/>
        </w:rPr>
      </w:pPr>
      <w:r w:rsidRPr="002821F8">
        <w:rPr>
          <w:rFonts w:ascii="Arial" w:hAnsi="Arial" w:cs="Arial"/>
          <w:b/>
          <w:sz w:val="20"/>
          <w:szCs w:val="20"/>
        </w:rPr>
        <w:t xml:space="preserve">Doba realizace </w:t>
      </w:r>
      <w:r w:rsidR="000901A5" w:rsidRPr="002821F8">
        <w:rPr>
          <w:rFonts w:ascii="Arial" w:hAnsi="Arial" w:cs="Arial"/>
          <w:b/>
          <w:sz w:val="20"/>
          <w:szCs w:val="20"/>
        </w:rPr>
        <w:t>projektu:</w:t>
      </w:r>
    </w:p>
    <w:p w14:paraId="474E5053" w14:textId="77777777" w:rsidR="00E50A85" w:rsidRDefault="00E50A85" w:rsidP="00587DE5">
      <w:pPr>
        <w:pStyle w:val="Odstavecseseznamem"/>
        <w:tabs>
          <w:tab w:val="left" w:pos="851"/>
        </w:tabs>
        <w:spacing w:beforeLines="60" w:before="144" w:afterLines="60" w:after="144" w:line="240" w:lineRule="auto"/>
        <w:ind w:left="709"/>
        <w:jc w:val="both"/>
        <w:rPr>
          <w:rFonts w:ascii="Arial" w:hAnsi="Arial" w:cs="Arial"/>
          <w:b/>
          <w:sz w:val="20"/>
          <w:szCs w:val="20"/>
        </w:rPr>
      </w:pPr>
    </w:p>
    <w:p w14:paraId="0FB13CB5" w14:textId="5C9AAD1A" w:rsidR="000901A5" w:rsidRPr="00064704" w:rsidRDefault="00822AC6" w:rsidP="00903C38">
      <w:pPr>
        <w:pStyle w:val="Odstavecseseznamem"/>
        <w:tabs>
          <w:tab w:val="left" w:pos="851"/>
        </w:tabs>
        <w:spacing w:before="120" w:after="0" w:line="240" w:lineRule="auto"/>
        <w:ind w:left="709"/>
        <w:contextualSpacing w:val="0"/>
        <w:jc w:val="both"/>
        <w:rPr>
          <w:rFonts w:ascii="Arial" w:hAnsi="Arial" w:cs="Arial"/>
          <w:i/>
          <w:color w:val="0070C0"/>
          <w:sz w:val="16"/>
          <w:szCs w:val="16"/>
        </w:rPr>
      </w:pPr>
      <w:r w:rsidRPr="00064704">
        <w:rPr>
          <w:rFonts w:ascii="Arial" w:hAnsi="Arial" w:cs="Arial"/>
          <w:sz w:val="20"/>
          <w:szCs w:val="20"/>
        </w:rPr>
        <w:t>Realizace</w:t>
      </w:r>
      <w:r w:rsidR="000901A5" w:rsidRPr="00064704">
        <w:rPr>
          <w:rFonts w:ascii="Arial" w:hAnsi="Arial" w:cs="Arial"/>
          <w:sz w:val="20"/>
          <w:szCs w:val="20"/>
        </w:rPr>
        <w:t xml:space="preserve"> projektu </w:t>
      </w:r>
      <w:r w:rsidRPr="00064704">
        <w:rPr>
          <w:rFonts w:ascii="Arial" w:hAnsi="Arial" w:cs="Arial"/>
          <w:sz w:val="20"/>
          <w:szCs w:val="20"/>
        </w:rPr>
        <w:t>může být zahájena</w:t>
      </w:r>
      <w:r w:rsidR="00CA3C41" w:rsidRPr="00064704">
        <w:rPr>
          <w:rFonts w:ascii="Arial" w:hAnsi="Arial" w:cs="Arial"/>
          <w:sz w:val="20"/>
          <w:szCs w:val="20"/>
        </w:rPr>
        <w:t xml:space="preserve"> nejdříve dne</w:t>
      </w:r>
      <w:r w:rsidR="000901A5" w:rsidRPr="00064704">
        <w:rPr>
          <w:rFonts w:ascii="Arial" w:hAnsi="Arial" w:cs="Arial"/>
          <w:sz w:val="20"/>
          <w:szCs w:val="20"/>
        </w:rPr>
        <w:t xml:space="preserve"> </w:t>
      </w:r>
      <w:r w:rsidR="00694AD8" w:rsidRPr="00064704">
        <w:rPr>
          <w:rFonts w:ascii="Arial" w:hAnsi="Arial" w:cs="Arial"/>
          <w:sz w:val="20"/>
          <w:szCs w:val="20"/>
        </w:rPr>
        <w:t>1. 1. </w:t>
      </w:r>
      <w:r w:rsidR="004A6BBE" w:rsidRPr="00064704">
        <w:rPr>
          <w:rFonts w:ascii="Arial" w:hAnsi="Arial" w:cs="Arial"/>
          <w:sz w:val="20"/>
          <w:szCs w:val="20"/>
        </w:rPr>
        <w:t>202</w:t>
      </w:r>
      <w:r w:rsidR="00F9156C">
        <w:rPr>
          <w:rFonts w:ascii="Arial" w:hAnsi="Arial" w:cs="Arial"/>
          <w:sz w:val="20"/>
          <w:szCs w:val="20"/>
        </w:rPr>
        <w:t>5</w:t>
      </w:r>
      <w:r w:rsidR="00734A1B" w:rsidRPr="00064704">
        <w:rPr>
          <w:rFonts w:ascii="Arial" w:hAnsi="Arial" w:cs="Arial"/>
          <w:sz w:val="20"/>
          <w:szCs w:val="20"/>
        </w:rPr>
        <w:t>.</w:t>
      </w:r>
    </w:p>
    <w:p w14:paraId="7087C5CD" w14:textId="0E947137" w:rsidR="00DB61D9" w:rsidRDefault="000901A5" w:rsidP="00903C38">
      <w:pPr>
        <w:pStyle w:val="Odstavecseseznamem"/>
        <w:tabs>
          <w:tab w:val="left" w:pos="851"/>
        </w:tabs>
        <w:spacing w:before="120" w:after="0" w:line="240" w:lineRule="auto"/>
        <w:ind w:left="709"/>
        <w:contextualSpacing w:val="0"/>
        <w:jc w:val="both"/>
        <w:rPr>
          <w:rFonts w:ascii="Arial" w:hAnsi="Arial" w:cs="Arial"/>
          <w:sz w:val="20"/>
          <w:szCs w:val="20"/>
        </w:rPr>
      </w:pPr>
      <w:r w:rsidRPr="00064704">
        <w:rPr>
          <w:rFonts w:ascii="Arial" w:hAnsi="Arial" w:cs="Arial"/>
          <w:sz w:val="20"/>
          <w:szCs w:val="20"/>
        </w:rPr>
        <w:t xml:space="preserve">Nejzazší datum pro ukončení realizace projektu je stanoveno na </w:t>
      </w:r>
      <w:r w:rsidR="00694AD8" w:rsidRPr="00064704">
        <w:rPr>
          <w:rFonts w:ascii="Arial" w:hAnsi="Arial" w:cs="Arial"/>
          <w:sz w:val="20"/>
          <w:szCs w:val="20"/>
        </w:rPr>
        <w:t>31. 12. </w:t>
      </w:r>
      <w:r w:rsidR="004A6BBE" w:rsidRPr="00064704">
        <w:rPr>
          <w:rFonts w:ascii="Arial" w:hAnsi="Arial" w:cs="Arial"/>
          <w:sz w:val="20"/>
          <w:szCs w:val="20"/>
        </w:rPr>
        <w:t>202</w:t>
      </w:r>
      <w:r w:rsidR="00F1504F">
        <w:rPr>
          <w:rFonts w:ascii="Arial" w:hAnsi="Arial" w:cs="Arial"/>
          <w:sz w:val="20"/>
          <w:szCs w:val="20"/>
        </w:rPr>
        <w:t>5</w:t>
      </w:r>
      <w:r w:rsidR="00694AD8" w:rsidRPr="00064704">
        <w:rPr>
          <w:rFonts w:ascii="Arial" w:hAnsi="Arial" w:cs="Arial"/>
          <w:sz w:val="20"/>
          <w:szCs w:val="20"/>
        </w:rPr>
        <w:t>.</w:t>
      </w:r>
      <w:r w:rsidR="00694AD8">
        <w:rPr>
          <w:rFonts w:ascii="Arial" w:hAnsi="Arial" w:cs="Arial"/>
          <w:sz w:val="20"/>
          <w:szCs w:val="20"/>
        </w:rPr>
        <w:t xml:space="preserve"> </w:t>
      </w:r>
    </w:p>
    <w:p w14:paraId="779E7CDA" w14:textId="119258A6" w:rsidR="00BA0D49" w:rsidRPr="00BA0D49" w:rsidRDefault="00BA0D49" w:rsidP="00BA0D49">
      <w:pPr>
        <w:pStyle w:val="Odstavecseseznamem"/>
        <w:tabs>
          <w:tab w:val="left" w:pos="851"/>
        </w:tabs>
        <w:spacing w:before="120" w:after="0" w:line="240" w:lineRule="auto"/>
        <w:ind w:left="709"/>
        <w:contextualSpacing w:val="0"/>
        <w:jc w:val="both"/>
        <w:rPr>
          <w:rFonts w:ascii="Arial" w:hAnsi="Arial" w:cs="Arial"/>
          <w:sz w:val="20"/>
          <w:szCs w:val="20"/>
        </w:rPr>
      </w:pPr>
      <w:r w:rsidRPr="00694AD8">
        <w:rPr>
          <w:rFonts w:ascii="Arial" w:hAnsi="Arial" w:cs="Arial"/>
          <w:sz w:val="20"/>
          <w:szCs w:val="20"/>
        </w:rPr>
        <w:t>V době realizace projektu musí žadateli způsobilé výdaje vzniknout a být uhrazen</w:t>
      </w:r>
      <w:r>
        <w:rPr>
          <w:rFonts w:ascii="Arial" w:hAnsi="Arial" w:cs="Arial"/>
          <w:sz w:val="20"/>
          <w:szCs w:val="20"/>
        </w:rPr>
        <w:t xml:space="preserve">y do </w:t>
      </w:r>
      <w:r w:rsidRPr="00694AD8">
        <w:rPr>
          <w:rFonts w:ascii="Arial" w:hAnsi="Arial" w:cs="Arial"/>
          <w:sz w:val="20"/>
          <w:szCs w:val="20"/>
        </w:rPr>
        <w:t xml:space="preserve">30 dnů </w:t>
      </w:r>
      <w:r>
        <w:rPr>
          <w:rFonts w:ascii="Arial" w:hAnsi="Arial" w:cs="Arial"/>
          <w:sz w:val="20"/>
          <w:szCs w:val="20"/>
        </w:rPr>
        <w:t xml:space="preserve">od ukončení realizace projektu, tj. do 30. 1. </w:t>
      </w:r>
      <w:r w:rsidRPr="00064704">
        <w:rPr>
          <w:rFonts w:ascii="Arial" w:hAnsi="Arial" w:cs="Arial"/>
          <w:sz w:val="20"/>
          <w:szCs w:val="20"/>
        </w:rPr>
        <w:t>202</w:t>
      </w:r>
      <w:r>
        <w:rPr>
          <w:rFonts w:ascii="Arial" w:hAnsi="Arial" w:cs="Arial"/>
          <w:sz w:val="20"/>
          <w:szCs w:val="20"/>
        </w:rPr>
        <w:t>6</w:t>
      </w:r>
      <w:r w:rsidRPr="00064704">
        <w:rPr>
          <w:rFonts w:ascii="Arial" w:hAnsi="Arial" w:cs="Arial"/>
          <w:sz w:val="20"/>
          <w:szCs w:val="20"/>
        </w:rPr>
        <w:t>.</w:t>
      </w:r>
    </w:p>
    <w:p w14:paraId="1E39802F" w14:textId="77777777" w:rsidR="009F493B" w:rsidRPr="009F493B" w:rsidRDefault="009F493B" w:rsidP="00064704">
      <w:pPr>
        <w:pStyle w:val="Odstavecseseznamem"/>
        <w:tabs>
          <w:tab w:val="left" w:pos="851"/>
        </w:tabs>
        <w:spacing w:before="120" w:after="0" w:line="240" w:lineRule="auto"/>
        <w:ind w:left="709"/>
        <w:contextualSpacing w:val="0"/>
        <w:jc w:val="both"/>
        <w:rPr>
          <w:rFonts w:ascii="Arial" w:hAnsi="Arial" w:cs="Arial"/>
          <w:b/>
          <w:smallCaps/>
        </w:rPr>
      </w:pPr>
    </w:p>
    <w:p w14:paraId="5E03CC54" w14:textId="20AFB11C" w:rsidR="000901A5" w:rsidRPr="002821F8" w:rsidRDefault="000901A5" w:rsidP="004C355C">
      <w:pPr>
        <w:pStyle w:val="Odstavecseseznamem"/>
        <w:numPr>
          <w:ilvl w:val="1"/>
          <w:numId w:val="25"/>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Způsobilost výdajů projektu:</w:t>
      </w:r>
    </w:p>
    <w:p w14:paraId="52C28CCE" w14:textId="596D4528" w:rsidR="000901A5" w:rsidRPr="002821F8" w:rsidRDefault="002A53DB" w:rsidP="002866A1">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szCs w:val="20"/>
        </w:rPr>
        <w:t xml:space="preserve">Po ukončení realizace projektu příjemce předkládá </w:t>
      </w:r>
      <w:r w:rsidRPr="00F54E5B">
        <w:rPr>
          <w:rFonts w:ascii="Arial" w:hAnsi="Arial" w:cs="Arial"/>
          <w:sz w:val="20"/>
          <w:szCs w:val="20"/>
        </w:rPr>
        <w:t xml:space="preserve">poskytovateli dotace (dále jen „poskytovatel“) Závěrečnou zprávu s vyúčtováním dotace. </w:t>
      </w:r>
      <w:r w:rsidR="000901A5" w:rsidRPr="002821F8">
        <w:rPr>
          <w:rFonts w:ascii="Arial" w:hAnsi="Arial" w:cs="Arial"/>
          <w:sz w:val="20"/>
        </w:rPr>
        <w:t>Pro podporovaný projekt mohou být brány v úvahu pou</w:t>
      </w:r>
      <w:r w:rsidR="009C6E6F" w:rsidRPr="002821F8">
        <w:rPr>
          <w:rFonts w:ascii="Arial" w:hAnsi="Arial" w:cs="Arial"/>
          <w:sz w:val="20"/>
        </w:rPr>
        <w:t>ze způsobilé výdaje uvedené ve</w:t>
      </w:r>
      <w:r w:rsidR="00886D9A">
        <w:rPr>
          <w:rFonts w:ascii="Arial" w:hAnsi="Arial" w:cs="Arial"/>
          <w:sz w:val="20"/>
        </w:rPr>
        <w:t> </w:t>
      </w:r>
      <w:r w:rsidR="009C6E6F" w:rsidRPr="002821F8">
        <w:rPr>
          <w:rFonts w:ascii="Arial" w:hAnsi="Arial" w:cs="Arial"/>
          <w:sz w:val="20"/>
        </w:rPr>
        <w:t>S</w:t>
      </w:r>
      <w:r w:rsidR="000901A5" w:rsidRPr="002821F8">
        <w:rPr>
          <w:rFonts w:ascii="Arial" w:hAnsi="Arial" w:cs="Arial"/>
          <w:sz w:val="20"/>
        </w:rPr>
        <w:t>mlouvě</w:t>
      </w:r>
      <w:r w:rsidR="008B4C25" w:rsidRPr="002821F8">
        <w:rPr>
          <w:rFonts w:ascii="Arial" w:hAnsi="Arial" w:cs="Arial"/>
          <w:sz w:val="20"/>
        </w:rPr>
        <w:t>, které přímo souvisí s realizací projektu</w:t>
      </w:r>
      <w:r w:rsidR="000901A5" w:rsidRPr="002821F8">
        <w:rPr>
          <w:rFonts w:ascii="Arial" w:hAnsi="Arial" w:cs="Arial"/>
          <w:sz w:val="20"/>
        </w:rPr>
        <w:t xml:space="preserve">. </w:t>
      </w:r>
      <w:r w:rsidR="000901A5" w:rsidRPr="00717791">
        <w:rPr>
          <w:rFonts w:ascii="Arial" w:hAnsi="Arial" w:cs="Arial"/>
          <w:b/>
          <w:sz w:val="20"/>
        </w:rPr>
        <w:t>Rozpočet uvedený ve formuláři Žádosti musí obsahovat odhad těchto výdajů</w:t>
      </w:r>
      <w:r w:rsidR="000901A5" w:rsidRPr="002821F8">
        <w:rPr>
          <w:rFonts w:ascii="Arial" w:hAnsi="Arial" w:cs="Arial"/>
          <w:sz w:val="20"/>
        </w:rPr>
        <w:t xml:space="preserve">. </w:t>
      </w:r>
    </w:p>
    <w:p w14:paraId="4164CFCE" w14:textId="77777777" w:rsidR="008B4C25" w:rsidRPr="002821F8" w:rsidRDefault="008B4C2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06BF6AAC" w14:textId="3451F7ED"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2821F8">
        <w:rPr>
          <w:rFonts w:ascii="Arial" w:hAnsi="Arial" w:cs="Arial"/>
          <w:b/>
          <w:sz w:val="20"/>
          <w:szCs w:val="20"/>
        </w:rPr>
        <w:t xml:space="preserve">Podmínky způsobilosti výdajů projektu: </w:t>
      </w:r>
    </w:p>
    <w:p w14:paraId="786BF297" w14:textId="77777777" w:rsidR="000901A5" w:rsidRPr="002821F8" w:rsidRDefault="000901A5" w:rsidP="00F348DB">
      <w:pPr>
        <w:pStyle w:val="Odstavecseseznamem"/>
        <w:tabs>
          <w:tab w:val="left" w:pos="851"/>
        </w:tabs>
        <w:spacing w:before="60" w:after="0" w:line="240" w:lineRule="auto"/>
        <w:ind w:left="709"/>
        <w:contextualSpacing w:val="0"/>
        <w:jc w:val="both"/>
        <w:rPr>
          <w:rFonts w:ascii="Arial" w:hAnsi="Arial" w:cs="Arial"/>
          <w:b/>
          <w:smallCaps/>
        </w:rPr>
      </w:pPr>
      <w:r w:rsidRPr="002821F8">
        <w:rPr>
          <w:rFonts w:ascii="Arial" w:hAnsi="Arial" w:cs="Arial"/>
          <w:sz w:val="20"/>
        </w:rPr>
        <w:t>Aby mohly být výdaje považovány v kontextu projektu za způsobilé, musí:</w:t>
      </w:r>
    </w:p>
    <w:p w14:paraId="60468E34" w14:textId="27EB0B26" w:rsidR="000901A5" w:rsidRPr="002821F8" w:rsidRDefault="000901A5" w:rsidP="00F348DB">
      <w:pPr>
        <w:pStyle w:val="Odstavecseseznamem"/>
        <w:numPr>
          <w:ilvl w:val="0"/>
          <w:numId w:val="2"/>
        </w:numPr>
        <w:tabs>
          <w:tab w:val="clear" w:pos="644"/>
          <w:tab w:val="num" w:pos="1512"/>
        </w:tabs>
        <w:spacing w:before="60" w:after="0" w:line="240" w:lineRule="auto"/>
        <w:ind w:left="1094" w:hanging="357"/>
        <w:contextualSpacing w:val="0"/>
        <w:jc w:val="both"/>
        <w:rPr>
          <w:rFonts w:ascii="Arial" w:hAnsi="Arial" w:cs="Arial"/>
          <w:sz w:val="20"/>
        </w:rPr>
      </w:pPr>
      <w:r w:rsidRPr="002821F8">
        <w:rPr>
          <w:rFonts w:ascii="Arial" w:hAnsi="Arial" w:cs="Arial"/>
          <w:sz w:val="20"/>
        </w:rPr>
        <w:t>být v souladu s českou legislativou</w:t>
      </w:r>
      <w:r w:rsidR="00B74B34">
        <w:rPr>
          <w:rFonts w:ascii="Arial" w:hAnsi="Arial" w:cs="Arial"/>
          <w:sz w:val="20"/>
        </w:rPr>
        <w:t>,</w:t>
      </w:r>
    </w:p>
    <w:p w14:paraId="0DCA4AC5" w14:textId="005B4BC2" w:rsidR="000901A5" w:rsidRPr="008E46C0" w:rsidRDefault="000901A5" w:rsidP="00274B64">
      <w:pPr>
        <w:pStyle w:val="Odstavecseseznamem"/>
        <w:numPr>
          <w:ilvl w:val="0"/>
          <w:numId w:val="2"/>
        </w:numPr>
        <w:tabs>
          <w:tab w:val="clear" w:pos="644"/>
          <w:tab w:val="num" w:pos="1512"/>
        </w:tabs>
        <w:spacing w:before="60" w:after="60" w:line="240" w:lineRule="auto"/>
        <w:ind w:left="1094" w:hanging="357"/>
        <w:contextualSpacing w:val="0"/>
        <w:jc w:val="both"/>
        <w:rPr>
          <w:rFonts w:ascii="Arial" w:hAnsi="Arial" w:cs="Arial"/>
          <w:sz w:val="20"/>
        </w:rPr>
      </w:pPr>
      <w:r w:rsidRPr="002821F8">
        <w:rPr>
          <w:rFonts w:ascii="Arial" w:hAnsi="Arial" w:cs="Arial"/>
          <w:sz w:val="20"/>
        </w:rPr>
        <w:t>být reálné</w:t>
      </w:r>
      <w:r w:rsidR="00DB206D">
        <w:rPr>
          <w:rFonts w:ascii="Arial" w:hAnsi="Arial" w:cs="Arial"/>
          <w:sz w:val="20"/>
        </w:rPr>
        <w:t xml:space="preserve">, </w:t>
      </w:r>
    </w:p>
    <w:p w14:paraId="4327E9C0" w14:textId="1ECB026C" w:rsidR="00197F39" w:rsidRPr="002821F8" w:rsidRDefault="000901A5" w:rsidP="00274B64">
      <w:pPr>
        <w:pStyle w:val="Odstavecseseznamem"/>
        <w:numPr>
          <w:ilvl w:val="0"/>
          <w:numId w:val="2"/>
        </w:numPr>
        <w:tabs>
          <w:tab w:val="clear" w:pos="644"/>
          <w:tab w:val="num" w:pos="1512"/>
        </w:tabs>
        <w:spacing w:before="60" w:after="60" w:line="240" w:lineRule="auto"/>
        <w:ind w:left="1094" w:hanging="357"/>
        <w:contextualSpacing w:val="0"/>
        <w:jc w:val="both"/>
        <w:rPr>
          <w:rFonts w:ascii="Arial" w:hAnsi="Arial" w:cs="Arial"/>
          <w:sz w:val="20"/>
        </w:rPr>
      </w:pPr>
      <w:r w:rsidRPr="002821F8">
        <w:rPr>
          <w:rFonts w:ascii="Arial" w:hAnsi="Arial" w:cs="Arial"/>
          <w:sz w:val="20"/>
        </w:rPr>
        <w:t>být nezbytné pro uskutečnění projektu a musí vyhovovat zásadám zdravého finančního řízení, zvláště efektivnosti, přiměřenosti a hospodárnosti</w:t>
      </w:r>
      <w:r w:rsidR="00B74B34">
        <w:rPr>
          <w:rFonts w:ascii="Arial" w:hAnsi="Arial" w:cs="Arial"/>
          <w:sz w:val="20"/>
        </w:rPr>
        <w:t>,</w:t>
      </w:r>
    </w:p>
    <w:p w14:paraId="4CC91B18" w14:textId="03AB946B" w:rsidR="00E85266" w:rsidRPr="00064704" w:rsidRDefault="00B52989" w:rsidP="00274B64">
      <w:pPr>
        <w:pStyle w:val="Odstavecseseznamem"/>
        <w:numPr>
          <w:ilvl w:val="0"/>
          <w:numId w:val="2"/>
        </w:numPr>
        <w:tabs>
          <w:tab w:val="clear" w:pos="644"/>
          <w:tab w:val="num" w:pos="1512"/>
        </w:tabs>
        <w:spacing w:before="60" w:after="60" w:line="240" w:lineRule="auto"/>
        <w:ind w:left="1094" w:hanging="357"/>
        <w:contextualSpacing w:val="0"/>
        <w:jc w:val="both"/>
        <w:rPr>
          <w:rFonts w:ascii="Arial" w:hAnsi="Arial" w:cs="Arial"/>
          <w:sz w:val="20"/>
        </w:rPr>
      </w:pPr>
      <w:r w:rsidRPr="00E85266">
        <w:rPr>
          <w:rFonts w:ascii="Arial" w:hAnsi="Arial" w:cs="Arial"/>
          <w:sz w:val="20"/>
        </w:rPr>
        <w:t>být vynaloženy</w:t>
      </w:r>
      <w:r w:rsidR="00657C7F">
        <w:rPr>
          <w:rFonts w:ascii="Arial" w:hAnsi="Arial" w:cs="Arial"/>
          <w:sz w:val="20"/>
        </w:rPr>
        <w:t>, tj</w:t>
      </w:r>
      <w:r w:rsidR="00657C7F" w:rsidRPr="00694AD8">
        <w:rPr>
          <w:rFonts w:ascii="Arial" w:hAnsi="Arial" w:cs="Arial"/>
          <w:sz w:val="20"/>
        </w:rPr>
        <w:t>. vznik</w:t>
      </w:r>
      <w:r w:rsidR="00543FDE" w:rsidRPr="00694AD8">
        <w:rPr>
          <w:rFonts w:ascii="Arial" w:hAnsi="Arial" w:cs="Arial"/>
          <w:sz w:val="20"/>
        </w:rPr>
        <w:t>nout</w:t>
      </w:r>
      <w:r w:rsidR="00657C7F" w:rsidRPr="00694AD8">
        <w:rPr>
          <w:rFonts w:ascii="Arial" w:hAnsi="Arial" w:cs="Arial"/>
          <w:sz w:val="20"/>
        </w:rPr>
        <w:t xml:space="preserve"> </w:t>
      </w:r>
      <w:r w:rsidRPr="00E85266">
        <w:rPr>
          <w:rFonts w:ascii="Arial" w:hAnsi="Arial" w:cs="Arial"/>
          <w:sz w:val="20"/>
        </w:rPr>
        <w:t>během doby realizace projektu</w:t>
      </w:r>
      <w:r w:rsidR="00694AD8">
        <w:rPr>
          <w:rFonts w:ascii="Arial" w:hAnsi="Arial" w:cs="Arial"/>
          <w:sz w:val="20"/>
        </w:rPr>
        <w:t xml:space="preserve">, tj. </w:t>
      </w:r>
      <w:r w:rsidR="009F493B" w:rsidRPr="00064704">
        <w:rPr>
          <w:rFonts w:ascii="Arial" w:hAnsi="Arial" w:cs="Arial"/>
          <w:sz w:val="20"/>
        </w:rPr>
        <w:t xml:space="preserve">od 1. 1. </w:t>
      </w:r>
      <w:r w:rsidR="004A6BBE" w:rsidRPr="00064704">
        <w:rPr>
          <w:rFonts w:ascii="Arial" w:hAnsi="Arial" w:cs="Arial"/>
          <w:sz w:val="20"/>
        </w:rPr>
        <w:t>202</w:t>
      </w:r>
      <w:r w:rsidR="00E02F5F">
        <w:rPr>
          <w:rFonts w:ascii="Arial" w:hAnsi="Arial" w:cs="Arial"/>
          <w:sz w:val="20"/>
        </w:rPr>
        <w:t>5</w:t>
      </w:r>
      <w:r w:rsidR="004A6BBE" w:rsidRPr="00064704">
        <w:rPr>
          <w:rFonts w:ascii="Arial" w:hAnsi="Arial" w:cs="Arial"/>
          <w:sz w:val="20"/>
        </w:rPr>
        <w:t xml:space="preserve"> </w:t>
      </w:r>
      <w:r w:rsidR="00C76166" w:rsidRPr="00064704">
        <w:rPr>
          <w:rFonts w:ascii="Arial" w:hAnsi="Arial" w:cs="Arial"/>
          <w:sz w:val="20"/>
        </w:rPr>
        <w:t>do 31. </w:t>
      </w:r>
      <w:r w:rsidR="00694AD8" w:rsidRPr="00064704">
        <w:rPr>
          <w:rFonts w:ascii="Arial" w:hAnsi="Arial" w:cs="Arial"/>
          <w:sz w:val="20"/>
        </w:rPr>
        <w:t xml:space="preserve">12. </w:t>
      </w:r>
      <w:r w:rsidR="004A6BBE" w:rsidRPr="00064704">
        <w:rPr>
          <w:rFonts w:ascii="Arial" w:hAnsi="Arial" w:cs="Arial"/>
          <w:sz w:val="20"/>
        </w:rPr>
        <w:t>202</w:t>
      </w:r>
      <w:r w:rsidR="00E02F5F">
        <w:rPr>
          <w:rFonts w:ascii="Arial" w:hAnsi="Arial" w:cs="Arial"/>
          <w:sz w:val="20"/>
        </w:rPr>
        <w:t>5</w:t>
      </w:r>
      <w:r w:rsidR="00B74B34">
        <w:rPr>
          <w:rFonts w:ascii="Arial" w:hAnsi="Arial" w:cs="Arial"/>
          <w:sz w:val="20"/>
        </w:rPr>
        <w:t>,</w:t>
      </w:r>
      <w:r w:rsidR="00E85266" w:rsidRPr="00064704">
        <w:rPr>
          <w:rFonts w:ascii="Arial" w:hAnsi="Arial" w:cs="Arial"/>
          <w:sz w:val="20"/>
        </w:rPr>
        <w:t xml:space="preserve"> </w:t>
      </w:r>
    </w:p>
    <w:p w14:paraId="063FD80F" w14:textId="6A6FDCD2" w:rsidR="00274B64" w:rsidRPr="004D1188" w:rsidRDefault="000901A5" w:rsidP="004F6938">
      <w:pPr>
        <w:pStyle w:val="Odstavecseseznamem"/>
        <w:numPr>
          <w:ilvl w:val="0"/>
          <w:numId w:val="2"/>
        </w:numPr>
        <w:tabs>
          <w:tab w:val="clear" w:pos="644"/>
          <w:tab w:val="num" w:pos="1512"/>
        </w:tabs>
        <w:spacing w:before="60" w:after="60" w:line="240" w:lineRule="auto"/>
        <w:ind w:left="1094" w:hanging="357"/>
        <w:contextualSpacing w:val="0"/>
        <w:jc w:val="both"/>
        <w:rPr>
          <w:rFonts w:ascii="Arial" w:hAnsi="Arial" w:cs="Arial"/>
          <w:sz w:val="20"/>
        </w:rPr>
      </w:pPr>
      <w:r w:rsidRPr="004D1188">
        <w:rPr>
          <w:rFonts w:ascii="Arial" w:hAnsi="Arial" w:cs="Arial"/>
          <w:sz w:val="20"/>
        </w:rPr>
        <w:t xml:space="preserve">být skutečně vynaloženy, být zachyceny v účetnictví příjemce </w:t>
      </w:r>
      <w:r w:rsidR="007F6C22" w:rsidRPr="004D1188">
        <w:rPr>
          <w:rFonts w:ascii="Arial" w:hAnsi="Arial" w:cs="Arial"/>
          <w:sz w:val="20"/>
        </w:rPr>
        <w:t>dotace</w:t>
      </w:r>
      <w:r w:rsidRPr="004D1188">
        <w:rPr>
          <w:rFonts w:ascii="Arial" w:hAnsi="Arial" w:cs="Arial"/>
          <w:sz w:val="20"/>
        </w:rPr>
        <w:t>, být prokazatelné a</w:t>
      </w:r>
      <w:r w:rsidR="00886D9A" w:rsidRPr="004D1188">
        <w:rPr>
          <w:rFonts w:ascii="Arial" w:hAnsi="Arial" w:cs="Arial"/>
          <w:sz w:val="20"/>
        </w:rPr>
        <w:t> </w:t>
      </w:r>
      <w:r w:rsidRPr="004D1188">
        <w:rPr>
          <w:rFonts w:ascii="Arial" w:hAnsi="Arial" w:cs="Arial"/>
          <w:sz w:val="20"/>
        </w:rPr>
        <w:t xml:space="preserve">podložené </w:t>
      </w:r>
      <w:r w:rsidR="0063274C" w:rsidRPr="004D1188">
        <w:rPr>
          <w:rFonts w:ascii="Arial" w:hAnsi="Arial" w:cs="Arial"/>
          <w:sz w:val="20"/>
        </w:rPr>
        <w:t xml:space="preserve">účetními </w:t>
      </w:r>
      <w:r w:rsidRPr="004D1188">
        <w:rPr>
          <w:rFonts w:ascii="Arial" w:hAnsi="Arial" w:cs="Arial"/>
          <w:sz w:val="20"/>
        </w:rPr>
        <w:t xml:space="preserve">doklady. </w:t>
      </w:r>
      <w:r w:rsidR="00274B64" w:rsidRPr="004D1188">
        <w:rPr>
          <w:rFonts w:ascii="Arial" w:hAnsi="Arial" w:cs="Arial"/>
          <w:sz w:val="20"/>
        </w:rPr>
        <w:br w:type="page"/>
      </w:r>
    </w:p>
    <w:p w14:paraId="104B961B" w14:textId="1BEE0034" w:rsidR="000901A5" w:rsidRPr="002821F8" w:rsidRDefault="000901A5" w:rsidP="004C355C">
      <w:pPr>
        <w:pStyle w:val="Odstavecseseznamem"/>
        <w:numPr>
          <w:ilvl w:val="2"/>
          <w:numId w:val="25"/>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lastRenderedPageBreak/>
        <w:t>Způsobilé výdaje projektu</w:t>
      </w:r>
      <w:r w:rsidR="00DD0E0F" w:rsidRPr="002821F8">
        <w:rPr>
          <w:rFonts w:ascii="Arial" w:hAnsi="Arial" w:cs="Arial"/>
          <w:b/>
          <w:smallCaps/>
          <w:sz w:val="20"/>
          <w:szCs w:val="20"/>
        </w:rPr>
        <w:t xml:space="preserve">: </w:t>
      </w:r>
      <w:r w:rsidRPr="002821F8">
        <w:rPr>
          <w:rFonts w:ascii="Arial" w:hAnsi="Arial" w:cs="Arial"/>
          <w:b/>
          <w:smallCaps/>
          <w:sz w:val="20"/>
          <w:szCs w:val="20"/>
        </w:rPr>
        <w:t xml:space="preserve"> </w:t>
      </w:r>
    </w:p>
    <w:p w14:paraId="7A9AA2B7" w14:textId="427C47A9" w:rsidR="00734A1B" w:rsidRDefault="00263532" w:rsidP="00D83779">
      <w:pPr>
        <w:pStyle w:val="Odstavecseseznamem"/>
        <w:tabs>
          <w:tab w:val="left" w:pos="851"/>
        </w:tabs>
        <w:spacing w:beforeLines="60" w:before="144" w:afterLines="60" w:after="144" w:line="240" w:lineRule="auto"/>
        <w:ind w:left="851"/>
        <w:jc w:val="both"/>
        <w:rPr>
          <w:rFonts w:ascii="Arial" w:hAnsi="Arial" w:cs="Arial"/>
          <w:sz w:val="20"/>
        </w:rPr>
      </w:pPr>
      <w:r w:rsidRPr="002821F8">
        <w:rPr>
          <w:rFonts w:ascii="Arial" w:hAnsi="Arial" w:cs="Arial"/>
          <w:sz w:val="20"/>
        </w:rPr>
        <w:t>Způsobilými výdaji se rozumí takové výdaje, které mají přímou vazbu na realizaci projektu a</w:t>
      </w:r>
      <w:r w:rsidR="00886D9A">
        <w:rPr>
          <w:rFonts w:ascii="Arial" w:hAnsi="Arial" w:cs="Arial"/>
          <w:sz w:val="20"/>
        </w:rPr>
        <w:t> </w:t>
      </w:r>
      <w:r w:rsidRPr="002821F8">
        <w:rPr>
          <w:rFonts w:ascii="Arial" w:hAnsi="Arial" w:cs="Arial"/>
          <w:sz w:val="20"/>
        </w:rPr>
        <w:t>přímo souvisí s účelem projektu</w:t>
      </w:r>
      <w:r w:rsidR="0002298D" w:rsidRPr="002821F8">
        <w:rPr>
          <w:rFonts w:ascii="Arial" w:hAnsi="Arial" w:cs="Arial"/>
          <w:sz w:val="20"/>
        </w:rPr>
        <w:t>:</w:t>
      </w:r>
    </w:p>
    <w:p w14:paraId="5AFE6D2E" w14:textId="77777777" w:rsidR="009F493B" w:rsidRDefault="009F493B" w:rsidP="00D83779">
      <w:pPr>
        <w:pStyle w:val="Odstavecseseznamem"/>
        <w:tabs>
          <w:tab w:val="left" w:pos="851"/>
        </w:tabs>
        <w:spacing w:beforeLines="60" w:before="144" w:afterLines="60" w:after="144" w:line="240" w:lineRule="auto"/>
        <w:ind w:left="851"/>
        <w:jc w:val="both"/>
        <w:rPr>
          <w:rFonts w:ascii="Arial" w:hAnsi="Arial" w:cs="Arial"/>
          <w:b/>
          <w:sz w:val="20"/>
        </w:rPr>
      </w:pPr>
    </w:p>
    <w:p w14:paraId="1EBCAA3D" w14:textId="03AB3AE1" w:rsidR="00956ECF" w:rsidRPr="00414F1A" w:rsidRDefault="00956ECF" w:rsidP="00414F1A">
      <w:pPr>
        <w:pStyle w:val="Odstavecseseznamem"/>
        <w:tabs>
          <w:tab w:val="left" w:pos="851"/>
        </w:tabs>
        <w:spacing w:after="0" w:line="240" w:lineRule="auto"/>
        <w:ind w:left="851"/>
        <w:contextualSpacing w:val="0"/>
        <w:jc w:val="both"/>
        <w:rPr>
          <w:rFonts w:ascii="Arial" w:hAnsi="Arial" w:cs="Arial"/>
          <w:b/>
          <w:sz w:val="20"/>
          <w:u w:val="single"/>
        </w:rPr>
      </w:pPr>
      <w:r w:rsidRPr="00414F1A">
        <w:rPr>
          <w:rFonts w:ascii="Arial" w:hAnsi="Arial" w:cs="Arial"/>
          <w:b/>
          <w:sz w:val="20"/>
          <w:u w:val="single"/>
        </w:rPr>
        <w:t>Dotační titul 1</w:t>
      </w:r>
    </w:p>
    <w:p w14:paraId="3ECA5590" w14:textId="1514077F" w:rsidR="000901A5" w:rsidRPr="008C54BB" w:rsidRDefault="008C54BB" w:rsidP="00707046">
      <w:pPr>
        <w:spacing w:before="60" w:after="0" w:line="240" w:lineRule="auto"/>
        <w:ind w:left="851"/>
        <w:jc w:val="both"/>
        <w:rPr>
          <w:rFonts w:ascii="Arial" w:hAnsi="Arial" w:cs="Arial"/>
          <w:b/>
          <w:smallCaps/>
        </w:rPr>
      </w:pPr>
      <w:r>
        <w:rPr>
          <w:rFonts w:ascii="Arial" w:hAnsi="Arial" w:cs="Arial"/>
          <w:sz w:val="20"/>
          <w:szCs w:val="20"/>
        </w:rPr>
        <w:t>V</w:t>
      </w:r>
      <w:r w:rsidR="00956ECF" w:rsidRPr="008C54BB">
        <w:rPr>
          <w:rFonts w:ascii="Arial" w:hAnsi="Arial" w:cs="Arial"/>
          <w:sz w:val="20"/>
          <w:szCs w:val="20"/>
        </w:rPr>
        <w:t>ýdaje na dodávky zboží a služeb spojených s </w:t>
      </w:r>
      <w:r w:rsidR="00956ECF" w:rsidRPr="00A60A6B">
        <w:rPr>
          <w:rFonts w:ascii="Arial" w:hAnsi="Arial" w:cs="Arial"/>
          <w:b/>
          <w:sz w:val="20"/>
          <w:szCs w:val="20"/>
        </w:rPr>
        <w:t>realizací preventivně informačních, vzděl</w:t>
      </w:r>
      <w:r w:rsidRPr="00A60A6B">
        <w:rPr>
          <w:rFonts w:ascii="Arial" w:hAnsi="Arial" w:cs="Arial"/>
          <w:b/>
          <w:sz w:val="20"/>
          <w:szCs w:val="20"/>
        </w:rPr>
        <w:t>ávacích a volnočasových aktivit</w:t>
      </w:r>
      <w:r>
        <w:rPr>
          <w:rFonts w:ascii="Arial" w:hAnsi="Arial" w:cs="Arial"/>
          <w:sz w:val="20"/>
          <w:szCs w:val="20"/>
        </w:rPr>
        <w:t>:</w:t>
      </w:r>
    </w:p>
    <w:p w14:paraId="73414149" w14:textId="705F33A2" w:rsidR="000901A5" w:rsidRPr="008C54BB" w:rsidRDefault="008C54BB" w:rsidP="007B1ED2">
      <w:pPr>
        <w:pStyle w:val="Odstavecseseznamem"/>
        <w:numPr>
          <w:ilvl w:val="0"/>
          <w:numId w:val="2"/>
        </w:numPr>
        <w:tabs>
          <w:tab w:val="clear" w:pos="644"/>
          <w:tab w:val="num" w:pos="1370"/>
        </w:tabs>
        <w:spacing w:before="120" w:after="0" w:line="240" w:lineRule="auto"/>
        <w:ind w:left="1370"/>
        <w:contextualSpacing w:val="0"/>
        <w:jc w:val="both"/>
        <w:rPr>
          <w:rFonts w:ascii="Arial" w:hAnsi="Arial" w:cs="Arial"/>
          <w:sz w:val="20"/>
          <w:szCs w:val="20"/>
        </w:rPr>
      </w:pPr>
      <w:r>
        <w:rPr>
          <w:rFonts w:ascii="Arial" w:hAnsi="Arial" w:cs="Arial"/>
          <w:sz w:val="20"/>
          <w:szCs w:val="20"/>
        </w:rPr>
        <w:t>o</w:t>
      </w:r>
      <w:r w:rsidRPr="008C54BB">
        <w:rPr>
          <w:rFonts w:ascii="Arial" w:hAnsi="Arial" w:cs="Arial"/>
          <w:sz w:val="20"/>
          <w:szCs w:val="20"/>
        </w:rPr>
        <w:t xml:space="preserve">sobní výdaje související s realizací projektu </w:t>
      </w:r>
      <w:r w:rsidR="00A60A6B">
        <w:rPr>
          <w:rFonts w:ascii="Arial" w:hAnsi="Arial" w:cs="Arial"/>
          <w:sz w:val="20"/>
          <w:szCs w:val="20"/>
        </w:rPr>
        <w:t xml:space="preserve">osob </w:t>
      </w:r>
      <w:r w:rsidRPr="008C54BB">
        <w:rPr>
          <w:rFonts w:ascii="Arial" w:hAnsi="Arial" w:cs="Arial"/>
          <w:sz w:val="20"/>
          <w:szCs w:val="20"/>
        </w:rPr>
        <w:t>(platy, mzdy, odměny z dohod mimo pracovní poměr, zákonné odvody na sociální a zdravotní pojištění hrazené zaměstnavatelem, případně další zákonná pojišt</w:t>
      </w:r>
      <w:r>
        <w:rPr>
          <w:rFonts w:ascii="Arial" w:hAnsi="Arial" w:cs="Arial"/>
          <w:sz w:val="20"/>
          <w:szCs w:val="20"/>
        </w:rPr>
        <w:t>ění a zákonné odvody a náhrady)</w:t>
      </w:r>
      <w:r w:rsidR="00A60A6B">
        <w:rPr>
          <w:rFonts w:ascii="Arial" w:hAnsi="Arial" w:cs="Arial"/>
          <w:sz w:val="20"/>
          <w:szCs w:val="20"/>
        </w:rPr>
        <w:t>,</w:t>
      </w:r>
      <w:r w:rsidR="00956ECF" w:rsidRPr="008C54BB">
        <w:rPr>
          <w:rFonts w:ascii="Arial" w:hAnsi="Arial" w:cs="Arial"/>
          <w:sz w:val="20"/>
          <w:szCs w:val="20"/>
        </w:rPr>
        <w:t xml:space="preserve"> podílejících se na organizačním zajištění preventivně informačních, vzdělávacích a</w:t>
      </w:r>
      <w:r w:rsidR="007B1ED2">
        <w:rPr>
          <w:rFonts w:ascii="Arial" w:hAnsi="Arial" w:cs="Arial"/>
          <w:sz w:val="20"/>
          <w:szCs w:val="20"/>
        </w:rPr>
        <w:t> </w:t>
      </w:r>
      <w:r w:rsidR="00956ECF" w:rsidRPr="008C54BB">
        <w:rPr>
          <w:rFonts w:ascii="Arial" w:hAnsi="Arial" w:cs="Arial"/>
          <w:sz w:val="20"/>
          <w:szCs w:val="20"/>
        </w:rPr>
        <w:t>volnočasových a</w:t>
      </w:r>
      <w:r w:rsidR="000B66EC" w:rsidRPr="008C54BB">
        <w:rPr>
          <w:rFonts w:ascii="Arial" w:hAnsi="Arial" w:cs="Arial"/>
          <w:sz w:val="20"/>
          <w:szCs w:val="20"/>
        </w:rPr>
        <w:t>ktivit včetně z</w:t>
      </w:r>
      <w:r w:rsidR="000863DA" w:rsidRPr="008C54BB">
        <w:rPr>
          <w:rFonts w:ascii="Arial" w:hAnsi="Arial" w:cs="Arial"/>
          <w:sz w:val="20"/>
          <w:szCs w:val="20"/>
        </w:rPr>
        <w:t xml:space="preserve">ákonných odvodů, </w:t>
      </w:r>
    </w:p>
    <w:p w14:paraId="17380F16" w14:textId="2741CFB2" w:rsidR="00B21E69" w:rsidRPr="00392F14" w:rsidRDefault="00E75EC9" w:rsidP="00E75EC9">
      <w:pPr>
        <w:pStyle w:val="Odstavecseseznamem"/>
        <w:numPr>
          <w:ilvl w:val="0"/>
          <w:numId w:val="2"/>
        </w:numPr>
        <w:tabs>
          <w:tab w:val="clear" w:pos="644"/>
          <w:tab w:val="num" w:pos="1370"/>
        </w:tabs>
        <w:spacing w:before="120" w:after="0" w:line="240" w:lineRule="auto"/>
        <w:ind w:left="1370"/>
        <w:contextualSpacing w:val="0"/>
        <w:jc w:val="both"/>
        <w:rPr>
          <w:rFonts w:ascii="Arial" w:hAnsi="Arial" w:cs="Arial"/>
          <w:sz w:val="20"/>
          <w:szCs w:val="20"/>
        </w:rPr>
      </w:pPr>
      <w:r>
        <w:rPr>
          <w:rFonts w:ascii="Arial" w:hAnsi="Arial" w:cs="Arial"/>
          <w:sz w:val="20"/>
          <w:szCs w:val="20"/>
        </w:rPr>
        <w:t xml:space="preserve">maximální hrubá hodinová sazba </w:t>
      </w:r>
      <w:r w:rsidR="00B21E69">
        <w:rPr>
          <w:rFonts w:ascii="Arial" w:hAnsi="Arial" w:cs="Arial"/>
          <w:sz w:val="20"/>
          <w:szCs w:val="20"/>
        </w:rPr>
        <w:t>organizáto</w:t>
      </w:r>
      <w:r>
        <w:rPr>
          <w:rFonts w:ascii="Arial" w:hAnsi="Arial" w:cs="Arial"/>
          <w:sz w:val="20"/>
          <w:szCs w:val="20"/>
        </w:rPr>
        <w:t>rů</w:t>
      </w:r>
      <w:r w:rsidR="00B21E69">
        <w:rPr>
          <w:rFonts w:ascii="Arial" w:hAnsi="Arial" w:cs="Arial"/>
          <w:sz w:val="20"/>
          <w:szCs w:val="20"/>
        </w:rPr>
        <w:t xml:space="preserve"> akce včetně pracovníků zajišťujících program </w:t>
      </w:r>
      <w:r w:rsidRPr="008C6D1A">
        <w:rPr>
          <w:rFonts w:ascii="Arial" w:hAnsi="Arial" w:cs="Arial"/>
          <w:sz w:val="20"/>
          <w:szCs w:val="20"/>
        </w:rPr>
        <w:t>činí</w:t>
      </w:r>
      <w:r w:rsidR="00B21E69" w:rsidRPr="008C6D1A">
        <w:rPr>
          <w:rFonts w:ascii="Arial" w:hAnsi="Arial" w:cs="Arial"/>
          <w:sz w:val="20"/>
          <w:szCs w:val="20"/>
        </w:rPr>
        <w:t xml:space="preserve"> </w:t>
      </w:r>
      <w:r w:rsidR="00B476F2" w:rsidRPr="008C6D1A">
        <w:rPr>
          <w:rFonts w:ascii="Arial" w:hAnsi="Arial" w:cs="Arial"/>
          <w:sz w:val="20"/>
          <w:szCs w:val="20"/>
        </w:rPr>
        <w:t>2</w:t>
      </w:r>
      <w:r w:rsidR="007045A8">
        <w:rPr>
          <w:rFonts w:ascii="Arial" w:hAnsi="Arial" w:cs="Arial"/>
          <w:sz w:val="20"/>
          <w:szCs w:val="20"/>
        </w:rPr>
        <w:t>60</w:t>
      </w:r>
      <w:r w:rsidR="00B476F2" w:rsidRPr="00392F14">
        <w:rPr>
          <w:rFonts w:ascii="Arial" w:hAnsi="Arial" w:cs="Arial"/>
          <w:sz w:val="20"/>
          <w:szCs w:val="20"/>
        </w:rPr>
        <w:t xml:space="preserve"> </w:t>
      </w:r>
      <w:r w:rsidR="00B21E69" w:rsidRPr="00392F14">
        <w:rPr>
          <w:rFonts w:ascii="Arial" w:hAnsi="Arial" w:cs="Arial"/>
          <w:sz w:val="20"/>
          <w:szCs w:val="20"/>
        </w:rPr>
        <w:t>Kč/hod.</w:t>
      </w:r>
      <w:r w:rsidRPr="00392F14">
        <w:rPr>
          <w:rFonts w:ascii="Arial" w:hAnsi="Arial" w:cs="Arial"/>
          <w:sz w:val="20"/>
          <w:szCs w:val="20"/>
        </w:rPr>
        <w:t>,</w:t>
      </w:r>
      <w:r w:rsidR="005679ED" w:rsidRPr="00392F14">
        <w:rPr>
          <w:rFonts w:ascii="Arial" w:hAnsi="Arial" w:cs="Arial"/>
          <w:sz w:val="20"/>
          <w:szCs w:val="20"/>
        </w:rPr>
        <w:t xml:space="preserve"> </w:t>
      </w:r>
    </w:p>
    <w:p w14:paraId="62714ECE" w14:textId="461E6CDB" w:rsidR="008C54BB" w:rsidRDefault="008C54BB" w:rsidP="00B74B34">
      <w:pPr>
        <w:pStyle w:val="Odstavecseseznamem"/>
        <w:numPr>
          <w:ilvl w:val="0"/>
          <w:numId w:val="2"/>
        </w:numPr>
        <w:tabs>
          <w:tab w:val="clear" w:pos="644"/>
          <w:tab w:val="num" w:pos="1370"/>
        </w:tabs>
        <w:spacing w:before="60" w:after="0" w:line="240" w:lineRule="auto"/>
        <w:ind w:left="1370" w:hanging="357"/>
        <w:contextualSpacing w:val="0"/>
        <w:jc w:val="both"/>
        <w:rPr>
          <w:rFonts w:ascii="Arial" w:hAnsi="Arial" w:cs="Arial"/>
          <w:sz w:val="20"/>
          <w:szCs w:val="20"/>
        </w:rPr>
      </w:pPr>
      <w:r>
        <w:rPr>
          <w:rFonts w:ascii="Arial" w:hAnsi="Arial" w:cs="Arial"/>
          <w:sz w:val="20"/>
          <w:szCs w:val="20"/>
        </w:rPr>
        <w:t>c</w:t>
      </w:r>
      <w:r w:rsidRPr="008C54BB">
        <w:rPr>
          <w:rFonts w:ascii="Arial" w:hAnsi="Arial" w:cs="Arial"/>
          <w:sz w:val="20"/>
          <w:szCs w:val="20"/>
        </w:rPr>
        <w:t xml:space="preserve">estovní náhrady související s realizací projektu (náhrada prokázaných jízdních výdajů osob podílejících se na realizaci projektu, ubytování, stravné, nutné vedlejší </w:t>
      </w:r>
      <w:proofErr w:type="gramStart"/>
      <w:r w:rsidRPr="008C54BB">
        <w:rPr>
          <w:rFonts w:ascii="Arial" w:hAnsi="Arial" w:cs="Arial"/>
          <w:sz w:val="20"/>
          <w:szCs w:val="20"/>
        </w:rPr>
        <w:t>výdaje</w:t>
      </w:r>
      <w:r w:rsidR="00A60A6B">
        <w:rPr>
          <w:rFonts w:ascii="Arial" w:hAnsi="Arial" w:cs="Arial"/>
          <w:sz w:val="20"/>
          <w:szCs w:val="20"/>
        </w:rPr>
        <w:t>,</w:t>
      </w:r>
      <w:proofErr w:type="gramEnd"/>
      <w:r w:rsidR="00A60A6B">
        <w:rPr>
          <w:rFonts w:ascii="Arial" w:hAnsi="Arial" w:cs="Arial"/>
          <w:sz w:val="20"/>
          <w:szCs w:val="20"/>
        </w:rPr>
        <w:t xml:space="preserve"> apod.</w:t>
      </w:r>
      <w:r w:rsidRPr="008C54BB">
        <w:rPr>
          <w:rFonts w:ascii="Arial" w:hAnsi="Arial" w:cs="Arial"/>
          <w:sz w:val="20"/>
          <w:szCs w:val="20"/>
        </w:rPr>
        <w:t>)</w:t>
      </w:r>
      <w:r>
        <w:rPr>
          <w:rFonts w:ascii="Arial" w:hAnsi="Arial" w:cs="Arial"/>
          <w:sz w:val="20"/>
          <w:szCs w:val="20"/>
        </w:rPr>
        <w:t>,</w:t>
      </w:r>
    </w:p>
    <w:p w14:paraId="02045AD9" w14:textId="411FF624" w:rsidR="00453520" w:rsidRPr="00453520" w:rsidRDefault="00453520" w:rsidP="00B74B34">
      <w:pPr>
        <w:pStyle w:val="Odstavecseseznamem"/>
        <w:numPr>
          <w:ilvl w:val="1"/>
          <w:numId w:val="2"/>
        </w:numPr>
        <w:spacing w:before="60" w:after="0" w:line="240" w:lineRule="auto"/>
        <w:ind w:hanging="357"/>
        <w:contextualSpacing w:val="0"/>
        <w:jc w:val="both"/>
        <w:rPr>
          <w:rFonts w:ascii="Arial" w:hAnsi="Arial" w:cs="Arial"/>
          <w:sz w:val="20"/>
          <w:szCs w:val="20"/>
        </w:rPr>
      </w:pPr>
      <w:r>
        <w:rPr>
          <w:rFonts w:ascii="Arial" w:hAnsi="Arial" w:cs="Arial"/>
          <w:sz w:val="20"/>
          <w:szCs w:val="20"/>
        </w:rPr>
        <w:t xml:space="preserve">nákup </w:t>
      </w:r>
      <w:r w:rsidR="008C54BB" w:rsidRPr="00453520">
        <w:rPr>
          <w:rFonts w:ascii="Arial" w:hAnsi="Arial" w:cs="Arial"/>
          <w:sz w:val="20"/>
          <w:szCs w:val="20"/>
        </w:rPr>
        <w:t>zařízení</w:t>
      </w:r>
      <w:r w:rsidR="009C05EE">
        <w:rPr>
          <w:rFonts w:ascii="Arial" w:hAnsi="Arial" w:cs="Arial"/>
          <w:sz w:val="20"/>
          <w:szCs w:val="20"/>
        </w:rPr>
        <w:t>,</w:t>
      </w:r>
      <w:r w:rsidR="008C54BB" w:rsidRPr="00453520">
        <w:rPr>
          <w:rFonts w:ascii="Arial" w:hAnsi="Arial" w:cs="Arial"/>
          <w:sz w:val="20"/>
          <w:szCs w:val="20"/>
        </w:rPr>
        <w:t xml:space="preserve"> související s realizací projektu</w:t>
      </w:r>
      <w:r w:rsidR="009C05EE">
        <w:rPr>
          <w:rFonts w:ascii="Arial" w:hAnsi="Arial" w:cs="Arial"/>
          <w:sz w:val="20"/>
          <w:szCs w:val="20"/>
        </w:rPr>
        <w:t>,</w:t>
      </w:r>
      <w:r w:rsidRPr="00453520">
        <w:rPr>
          <w:rFonts w:ascii="Arial" w:hAnsi="Arial" w:cs="Arial"/>
          <w:sz w:val="20"/>
          <w:szCs w:val="20"/>
        </w:rPr>
        <w:t xml:space="preserve"> s dobou použitelnosti delší než 1 rok:</w:t>
      </w:r>
    </w:p>
    <w:p w14:paraId="5FDE545D" w14:textId="5CC24775" w:rsidR="00453520" w:rsidRPr="00453520" w:rsidRDefault="0012135E" w:rsidP="00453520">
      <w:pPr>
        <w:pStyle w:val="Odstavecseseznamem"/>
        <w:numPr>
          <w:ilvl w:val="0"/>
          <w:numId w:val="41"/>
        </w:numPr>
        <w:spacing w:before="60" w:after="0" w:line="240" w:lineRule="auto"/>
        <w:contextualSpacing w:val="0"/>
        <w:jc w:val="both"/>
        <w:rPr>
          <w:rFonts w:ascii="Arial" w:hAnsi="Arial" w:cs="Arial"/>
          <w:sz w:val="20"/>
          <w:szCs w:val="20"/>
        </w:rPr>
      </w:pPr>
      <w:r>
        <w:rPr>
          <w:rFonts w:ascii="Arial" w:hAnsi="Arial" w:cs="Arial"/>
          <w:sz w:val="20"/>
          <w:szCs w:val="20"/>
        </w:rPr>
        <w:t>zařízení, jehož ocenění nepřevyšuje částku</w:t>
      </w:r>
      <w:r w:rsidR="00453520" w:rsidRPr="00453520">
        <w:rPr>
          <w:rFonts w:ascii="Arial" w:hAnsi="Arial" w:cs="Arial"/>
          <w:sz w:val="20"/>
          <w:szCs w:val="20"/>
        </w:rPr>
        <w:t xml:space="preserve"> </w:t>
      </w:r>
      <w:r w:rsidR="00D34690" w:rsidRPr="00453520">
        <w:rPr>
          <w:rFonts w:ascii="Arial" w:hAnsi="Arial" w:cs="Arial"/>
          <w:sz w:val="20"/>
          <w:szCs w:val="20"/>
        </w:rPr>
        <w:t>4</w:t>
      </w:r>
      <w:r w:rsidR="008A6877" w:rsidRPr="00453520">
        <w:rPr>
          <w:rFonts w:ascii="Arial" w:hAnsi="Arial" w:cs="Arial"/>
          <w:sz w:val="20"/>
          <w:szCs w:val="20"/>
        </w:rPr>
        <w:t>0</w:t>
      </w:r>
      <w:r w:rsidR="00A60A6B" w:rsidRPr="00453520">
        <w:rPr>
          <w:rFonts w:ascii="Arial" w:hAnsi="Arial" w:cs="Arial"/>
          <w:sz w:val="20"/>
          <w:szCs w:val="20"/>
        </w:rPr>
        <w:t> </w:t>
      </w:r>
      <w:r w:rsidR="008C54BB" w:rsidRPr="00453520">
        <w:rPr>
          <w:rFonts w:ascii="Arial" w:hAnsi="Arial" w:cs="Arial"/>
          <w:sz w:val="20"/>
          <w:szCs w:val="20"/>
        </w:rPr>
        <w:t>000 Kč</w:t>
      </w:r>
      <w:r w:rsidR="00453520" w:rsidRPr="00453520">
        <w:rPr>
          <w:rFonts w:ascii="Arial" w:hAnsi="Arial" w:cs="Arial"/>
          <w:sz w:val="20"/>
          <w:szCs w:val="20"/>
        </w:rPr>
        <w:t xml:space="preserve"> (drobný dlouhodobý hmotný majetek)</w:t>
      </w:r>
    </w:p>
    <w:p w14:paraId="6C06FDC1" w14:textId="78659741" w:rsidR="00453520" w:rsidRPr="00453520" w:rsidRDefault="0012135E" w:rsidP="00453520">
      <w:pPr>
        <w:pStyle w:val="Odstavecseseznamem"/>
        <w:numPr>
          <w:ilvl w:val="0"/>
          <w:numId w:val="41"/>
        </w:numPr>
        <w:spacing w:before="60" w:after="0" w:line="240" w:lineRule="auto"/>
        <w:contextualSpacing w:val="0"/>
        <w:jc w:val="both"/>
        <w:rPr>
          <w:rFonts w:ascii="Arial" w:hAnsi="Arial" w:cs="Arial"/>
          <w:sz w:val="20"/>
          <w:szCs w:val="20"/>
        </w:rPr>
      </w:pPr>
      <w:r>
        <w:rPr>
          <w:rFonts w:ascii="Arial" w:hAnsi="Arial" w:cs="Arial"/>
          <w:sz w:val="20"/>
          <w:szCs w:val="20"/>
        </w:rPr>
        <w:t>zařízení, jehož ocenění nepřevyšuje částku</w:t>
      </w:r>
      <w:r w:rsidR="00453520" w:rsidRPr="00453520">
        <w:rPr>
          <w:rFonts w:ascii="Arial" w:hAnsi="Arial" w:cs="Arial"/>
          <w:sz w:val="20"/>
          <w:szCs w:val="20"/>
        </w:rPr>
        <w:t xml:space="preserve"> 60 000 Kč (</w:t>
      </w:r>
      <w:r w:rsidR="00A60A6B" w:rsidRPr="00453520">
        <w:rPr>
          <w:rFonts w:ascii="Arial" w:hAnsi="Arial" w:cs="Arial"/>
          <w:sz w:val="20"/>
          <w:szCs w:val="20"/>
        </w:rPr>
        <w:t>dlouhodobý nehmotný majetek</w:t>
      </w:r>
      <w:r w:rsidR="00453520" w:rsidRPr="00453520">
        <w:rPr>
          <w:rFonts w:ascii="Arial" w:hAnsi="Arial" w:cs="Arial"/>
          <w:sz w:val="20"/>
          <w:szCs w:val="20"/>
        </w:rPr>
        <w:t>)</w:t>
      </w:r>
      <w:r w:rsidR="008C54BB" w:rsidRPr="00453520">
        <w:rPr>
          <w:rFonts w:ascii="Arial" w:hAnsi="Arial" w:cs="Arial"/>
          <w:sz w:val="20"/>
          <w:szCs w:val="20"/>
        </w:rPr>
        <w:t>,</w:t>
      </w:r>
    </w:p>
    <w:p w14:paraId="3A42882A" w14:textId="7D364070" w:rsidR="008C54BB" w:rsidRPr="00453520" w:rsidRDefault="008C54BB" w:rsidP="00453520">
      <w:pPr>
        <w:pStyle w:val="Odstavecseseznamem"/>
        <w:numPr>
          <w:ilvl w:val="1"/>
          <w:numId w:val="2"/>
        </w:numPr>
        <w:spacing w:before="60" w:after="0" w:line="240" w:lineRule="auto"/>
        <w:ind w:hanging="357"/>
        <w:contextualSpacing w:val="0"/>
        <w:jc w:val="both"/>
        <w:rPr>
          <w:rFonts w:ascii="Arial" w:hAnsi="Arial" w:cs="Arial"/>
          <w:sz w:val="20"/>
          <w:szCs w:val="20"/>
        </w:rPr>
      </w:pPr>
      <w:r w:rsidRPr="00453520">
        <w:rPr>
          <w:rFonts w:ascii="Arial" w:hAnsi="Arial" w:cs="Arial"/>
          <w:sz w:val="20"/>
          <w:szCs w:val="20"/>
        </w:rPr>
        <w:t>nájem zařízení</w:t>
      </w:r>
      <w:r w:rsidR="00E17013">
        <w:rPr>
          <w:rFonts w:ascii="Arial" w:hAnsi="Arial" w:cs="Arial"/>
          <w:sz w:val="20"/>
          <w:szCs w:val="20"/>
        </w:rPr>
        <w:t>/</w:t>
      </w:r>
      <w:r w:rsidRPr="00453520">
        <w:rPr>
          <w:rFonts w:ascii="Arial" w:hAnsi="Arial" w:cs="Arial"/>
          <w:sz w:val="20"/>
          <w:szCs w:val="20"/>
        </w:rPr>
        <w:t>operativní leasing</w:t>
      </w:r>
      <w:r w:rsidR="00A60A6B" w:rsidRPr="00453520">
        <w:rPr>
          <w:rFonts w:ascii="Arial" w:hAnsi="Arial" w:cs="Arial"/>
          <w:sz w:val="20"/>
          <w:szCs w:val="20"/>
        </w:rPr>
        <w:t xml:space="preserve">, </w:t>
      </w:r>
      <w:r w:rsidR="00453520" w:rsidRPr="008C54BB">
        <w:rPr>
          <w:rFonts w:ascii="Arial" w:hAnsi="Arial" w:cs="Arial"/>
          <w:sz w:val="20"/>
          <w:szCs w:val="20"/>
        </w:rPr>
        <w:t>sou</w:t>
      </w:r>
      <w:r w:rsidR="00453520">
        <w:rPr>
          <w:rFonts w:ascii="Arial" w:hAnsi="Arial" w:cs="Arial"/>
          <w:sz w:val="20"/>
          <w:szCs w:val="20"/>
        </w:rPr>
        <w:t xml:space="preserve">visející s realizací </w:t>
      </w:r>
      <w:proofErr w:type="gramStart"/>
      <w:r w:rsidR="00453520">
        <w:rPr>
          <w:rFonts w:ascii="Arial" w:hAnsi="Arial" w:cs="Arial"/>
          <w:sz w:val="20"/>
          <w:szCs w:val="20"/>
        </w:rPr>
        <w:t>projektu,</w:t>
      </w:r>
      <w:proofErr w:type="gramEnd"/>
      <w:r w:rsidR="00453520">
        <w:rPr>
          <w:rFonts w:ascii="Arial" w:hAnsi="Arial" w:cs="Arial"/>
          <w:sz w:val="20"/>
          <w:szCs w:val="20"/>
        </w:rPr>
        <w:t xml:space="preserve"> </w:t>
      </w:r>
      <w:r w:rsidR="00A60A6B" w:rsidRPr="00453520">
        <w:rPr>
          <w:rFonts w:ascii="Arial" w:hAnsi="Arial" w:cs="Arial"/>
          <w:sz w:val="20"/>
          <w:szCs w:val="20"/>
        </w:rPr>
        <w:t>apod.</w:t>
      </w:r>
      <w:r w:rsidRPr="00453520">
        <w:rPr>
          <w:rFonts w:ascii="Arial" w:hAnsi="Arial" w:cs="Arial"/>
          <w:sz w:val="20"/>
          <w:szCs w:val="20"/>
        </w:rPr>
        <w:t>,</w:t>
      </w:r>
    </w:p>
    <w:p w14:paraId="3AAFE5E5" w14:textId="640D9FB7" w:rsidR="008C54BB" w:rsidRPr="0025467F" w:rsidRDefault="008C54BB" w:rsidP="00B74B34">
      <w:pPr>
        <w:pStyle w:val="Odstavecseseznamem"/>
        <w:numPr>
          <w:ilvl w:val="1"/>
          <w:numId w:val="2"/>
        </w:numPr>
        <w:spacing w:before="60" w:after="0" w:line="240" w:lineRule="auto"/>
        <w:ind w:hanging="357"/>
        <w:contextualSpacing w:val="0"/>
        <w:jc w:val="both"/>
        <w:rPr>
          <w:rFonts w:ascii="Arial" w:hAnsi="Arial" w:cs="Arial"/>
          <w:sz w:val="20"/>
          <w:szCs w:val="20"/>
        </w:rPr>
      </w:pPr>
      <w:r w:rsidRPr="0025467F">
        <w:rPr>
          <w:rFonts w:ascii="Arial" w:hAnsi="Arial" w:cs="Arial"/>
          <w:sz w:val="20"/>
          <w:szCs w:val="20"/>
        </w:rPr>
        <w:t>spotřební zboží a materiál související s realizací projektu (pořízení majetku s dobou použitelnosti kratší než 1 rok, který slouží k zajištění realizace akce nebo aktivity)</w:t>
      </w:r>
      <w:r w:rsidR="003E192F" w:rsidRPr="0025467F">
        <w:rPr>
          <w:rFonts w:ascii="Arial" w:hAnsi="Arial" w:cs="Arial"/>
          <w:sz w:val="20"/>
          <w:szCs w:val="20"/>
        </w:rPr>
        <w:t xml:space="preserve"> </w:t>
      </w:r>
      <w:r w:rsidR="00151EC1" w:rsidRPr="0025467F">
        <w:rPr>
          <w:rFonts w:ascii="Arial" w:hAnsi="Arial" w:cs="Arial"/>
          <w:sz w:val="20"/>
          <w:szCs w:val="20"/>
        </w:rPr>
        <w:t>pořízený v období realizace projektu</w:t>
      </w:r>
      <w:r w:rsidR="00B129B4" w:rsidRPr="0025467F">
        <w:rPr>
          <w:rFonts w:ascii="Arial" w:hAnsi="Arial" w:cs="Arial"/>
          <w:sz w:val="20"/>
          <w:szCs w:val="20"/>
        </w:rPr>
        <w:t xml:space="preserve"> </w:t>
      </w:r>
      <w:r w:rsidR="00B54685" w:rsidRPr="0025467F">
        <w:rPr>
          <w:rFonts w:ascii="Arial" w:hAnsi="Arial" w:cs="Arial"/>
          <w:sz w:val="20"/>
          <w:szCs w:val="20"/>
        </w:rPr>
        <w:t>(</w:t>
      </w:r>
      <w:r w:rsidR="00E14C07" w:rsidRPr="0025467F">
        <w:rPr>
          <w:rFonts w:ascii="Arial" w:hAnsi="Arial" w:cs="Arial"/>
          <w:sz w:val="20"/>
          <w:szCs w:val="20"/>
        </w:rPr>
        <w:t xml:space="preserve">do výše 5 000 Kč se doklady </w:t>
      </w:r>
      <w:r w:rsidR="00511F34" w:rsidRPr="0025467F">
        <w:rPr>
          <w:rFonts w:ascii="Arial" w:hAnsi="Arial" w:cs="Arial"/>
          <w:sz w:val="20"/>
          <w:szCs w:val="20"/>
        </w:rPr>
        <w:t>v</w:t>
      </w:r>
      <w:r w:rsidR="00390C9E" w:rsidRPr="0025467F">
        <w:rPr>
          <w:rFonts w:ascii="Arial" w:hAnsi="Arial" w:cs="Arial"/>
          <w:sz w:val="20"/>
          <w:szCs w:val="20"/>
        </w:rPr>
        <w:t> závěrečné zprávě nedokládají, příjemce dotace je předloží v případě kontrol</w:t>
      </w:r>
      <w:r w:rsidR="00A222DD" w:rsidRPr="0025467F">
        <w:rPr>
          <w:rFonts w:ascii="Arial" w:hAnsi="Arial" w:cs="Arial"/>
          <w:sz w:val="20"/>
          <w:szCs w:val="20"/>
        </w:rPr>
        <w:t>y</w:t>
      </w:r>
      <w:r w:rsidR="00390C9E" w:rsidRPr="0025467F">
        <w:rPr>
          <w:rFonts w:ascii="Arial" w:hAnsi="Arial" w:cs="Arial"/>
          <w:sz w:val="20"/>
          <w:szCs w:val="20"/>
        </w:rPr>
        <w:t xml:space="preserve"> na místě</w:t>
      </w:r>
      <w:r w:rsidR="004D2F78" w:rsidRPr="0025467F">
        <w:rPr>
          <w:rFonts w:ascii="Arial" w:hAnsi="Arial" w:cs="Arial"/>
          <w:sz w:val="20"/>
          <w:szCs w:val="20"/>
        </w:rPr>
        <w:t xml:space="preserve">; </w:t>
      </w:r>
      <w:r w:rsidR="00F20B81" w:rsidRPr="0025467F">
        <w:rPr>
          <w:rFonts w:ascii="Arial" w:hAnsi="Arial" w:cs="Arial"/>
          <w:sz w:val="20"/>
          <w:szCs w:val="20"/>
        </w:rPr>
        <w:t xml:space="preserve">v případě </w:t>
      </w:r>
      <w:r w:rsidR="003E5033" w:rsidRPr="0025467F">
        <w:rPr>
          <w:rFonts w:ascii="Arial" w:hAnsi="Arial" w:cs="Arial"/>
          <w:sz w:val="20"/>
          <w:szCs w:val="20"/>
        </w:rPr>
        <w:t>celkové částky nad 5 000 Kč</w:t>
      </w:r>
      <w:r w:rsidR="00F20B81" w:rsidRPr="0025467F">
        <w:rPr>
          <w:rFonts w:ascii="Arial" w:hAnsi="Arial" w:cs="Arial"/>
          <w:sz w:val="20"/>
          <w:szCs w:val="20"/>
        </w:rPr>
        <w:t xml:space="preserve"> </w:t>
      </w:r>
      <w:r w:rsidR="00DE31F6" w:rsidRPr="0025467F">
        <w:rPr>
          <w:rFonts w:ascii="Arial" w:hAnsi="Arial" w:cs="Arial"/>
          <w:sz w:val="20"/>
          <w:szCs w:val="20"/>
        </w:rPr>
        <w:t>příjemce dotace v závěrečné zprávě</w:t>
      </w:r>
      <w:r w:rsidR="00B54685" w:rsidRPr="0025467F">
        <w:rPr>
          <w:rFonts w:ascii="Arial" w:hAnsi="Arial" w:cs="Arial"/>
          <w:sz w:val="20"/>
          <w:szCs w:val="20"/>
        </w:rPr>
        <w:t xml:space="preserve"> předloží všechny doklady)</w:t>
      </w:r>
      <w:r w:rsidR="00BA3181" w:rsidRPr="0025467F">
        <w:rPr>
          <w:rFonts w:ascii="Arial" w:hAnsi="Arial" w:cs="Arial"/>
          <w:sz w:val="20"/>
          <w:szCs w:val="20"/>
        </w:rPr>
        <w:t xml:space="preserve">, </w:t>
      </w:r>
    </w:p>
    <w:p w14:paraId="42A778A0" w14:textId="57534FD0" w:rsidR="00B129B4" w:rsidRPr="0025467F" w:rsidRDefault="008909AD" w:rsidP="00993D2B">
      <w:pPr>
        <w:pStyle w:val="Odstavecseseznamem"/>
        <w:numPr>
          <w:ilvl w:val="1"/>
          <w:numId w:val="2"/>
        </w:numPr>
        <w:spacing w:before="60" w:after="0" w:line="240" w:lineRule="auto"/>
        <w:ind w:hanging="357"/>
        <w:contextualSpacing w:val="0"/>
        <w:jc w:val="both"/>
        <w:rPr>
          <w:rFonts w:ascii="Arial" w:hAnsi="Arial" w:cs="Arial"/>
          <w:sz w:val="20"/>
          <w:szCs w:val="20"/>
        </w:rPr>
      </w:pPr>
      <w:r w:rsidRPr="0025467F">
        <w:rPr>
          <w:rFonts w:ascii="Arial" w:hAnsi="Arial" w:cs="Arial"/>
          <w:sz w:val="20"/>
          <w:szCs w:val="20"/>
        </w:rPr>
        <w:t xml:space="preserve">výdaje za občerstvení </w:t>
      </w:r>
      <w:r w:rsidR="00993D2B" w:rsidRPr="0025467F">
        <w:rPr>
          <w:rFonts w:ascii="Arial" w:hAnsi="Arial" w:cs="Arial"/>
          <w:sz w:val="20"/>
          <w:szCs w:val="20"/>
        </w:rPr>
        <w:t>související s realizací projektu</w:t>
      </w:r>
      <w:r w:rsidR="007E7D18" w:rsidRPr="0025467F">
        <w:rPr>
          <w:rFonts w:ascii="Arial" w:hAnsi="Arial" w:cs="Arial"/>
          <w:sz w:val="20"/>
          <w:szCs w:val="20"/>
        </w:rPr>
        <w:t xml:space="preserve"> (</w:t>
      </w:r>
      <w:r w:rsidR="00993D2B" w:rsidRPr="0025467F">
        <w:rPr>
          <w:rFonts w:ascii="Arial" w:hAnsi="Arial" w:cs="Arial"/>
          <w:sz w:val="20"/>
          <w:szCs w:val="20"/>
        </w:rPr>
        <w:t>slouží k zajištění realizace akce nebo aktivity</w:t>
      </w:r>
      <w:r w:rsidR="007F4090" w:rsidRPr="0025467F">
        <w:rPr>
          <w:rFonts w:ascii="Arial" w:hAnsi="Arial" w:cs="Arial"/>
          <w:sz w:val="20"/>
          <w:szCs w:val="20"/>
        </w:rPr>
        <w:t>)</w:t>
      </w:r>
      <w:r w:rsidR="00993D2B" w:rsidRPr="0025467F">
        <w:rPr>
          <w:rFonts w:ascii="Arial" w:hAnsi="Arial" w:cs="Arial"/>
          <w:sz w:val="20"/>
          <w:szCs w:val="20"/>
        </w:rPr>
        <w:t xml:space="preserve"> pořízen</w:t>
      </w:r>
      <w:r w:rsidR="007F4090" w:rsidRPr="0025467F">
        <w:rPr>
          <w:rFonts w:ascii="Arial" w:hAnsi="Arial" w:cs="Arial"/>
          <w:sz w:val="20"/>
          <w:szCs w:val="20"/>
        </w:rPr>
        <w:t>é</w:t>
      </w:r>
      <w:r w:rsidR="00993D2B" w:rsidRPr="0025467F">
        <w:rPr>
          <w:rFonts w:ascii="Arial" w:hAnsi="Arial" w:cs="Arial"/>
          <w:sz w:val="20"/>
          <w:szCs w:val="20"/>
        </w:rPr>
        <w:t xml:space="preserve"> v období realizace projektu</w:t>
      </w:r>
      <w:r w:rsidR="00BA3181" w:rsidRPr="0025467F">
        <w:rPr>
          <w:rFonts w:ascii="Arial" w:hAnsi="Arial" w:cs="Arial"/>
          <w:sz w:val="20"/>
          <w:szCs w:val="20"/>
        </w:rPr>
        <w:t xml:space="preserve"> </w:t>
      </w:r>
      <w:r w:rsidR="007F4090" w:rsidRPr="0025467F">
        <w:rPr>
          <w:rFonts w:ascii="Arial" w:hAnsi="Arial" w:cs="Arial"/>
          <w:sz w:val="20"/>
          <w:szCs w:val="20"/>
        </w:rPr>
        <w:t>(</w:t>
      </w:r>
      <w:r w:rsidR="0025467F" w:rsidRPr="0025467F">
        <w:rPr>
          <w:rFonts w:ascii="Arial" w:hAnsi="Arial" w:cs="Arial"/>
          <w:sz w:val="20"/>
          <w:szCs w:val="20"/>
        </w:rPr>
        <w:t>do výše 5 000 Kč se doklady v závěrečné zprávě nedokládají, příjemce dotace je předloží v případě kontroly na místě; v případě celkové částky nad 5 000 Kč příjemce dotace v závěrečné zprávě předloží všechny doklady</w:t>
      </w:r>
      <w:r w:rsidR="003E5033" w:rsidRPr="0025467F">
        <w:rPr>
          <w:rFonts w:ascii="Arial" w:hAnsi="Arial" w:cs="Arial"/>
          <w:sz w:val="20"/>
          <w:szCs w:val="20"/>
        </w:rPr>
        <w:t>),</w:t>
      </w:r>
    </w:p>
    <w:p w14:paraId="00E673FC" w14:textId="777C9C8D" w:rsidR="008C54BB" w:rsidRDefault="008C54BB" w:rsidP="00B74B34">
      <w:pPr>
        <w:pStyle w:val="Odstavecseseznamem"/>
        <w:numPr>
          <w:ilvl w:val="1"/>
          <w:numId w:val="2"/>
        </w:numPr>
        <w:spacing w:before="60" w:after="0" w:line="240" w:lineRule="auto"/>
        <w:ind w:left="1355" w:hanging="357"/>
        <w:contextualSpacing w:val="0"/>
        <w:jc w:val="both"/>
        <w:rPr>
          <w:rFonts w:ascii="Arial" w:hAnsi="Arial" w:cs="Arial"/>
          <w:sz w:val="20"/>
          <w:szCs w:val="20"/>
        </w:rPr>
      </w:pPr>
      <w:r>
        <w:rPr>
          <w:rFonts w:ascii="Arial" w:hAnsi="Arial" w:cs="Arial"/>
          <w:sz w:val="20"/>
          <w:szCs w:val="20"/>
        </w:rPr>
        <w:t>n</w:t>
      </w:r>
      <w:r w:rsidRPr="008C54BB">
        <w:rPr>
          <w:rFonts w:ascii="Arial" w:hAnsi="Arial" w:cs="Arial"/>
          <w:sz w:val="20"/>
          <w:szCs w:val="20"/>
        </w:rPr>
        <w:t xml:space="preserve">ákup služeb (např. pronájem prostor pro realizaci akce, podpora účastníků </w:t>
      </w:r>
      <w:proofErr w:type="gramStart"/>
      <w:r w:rsidRPr="008C54BB">
        <w:rPr>
          <w:rFonts w:ascii="Arial" w:hAnsi="Arial" w:cs="Arial"/>
          <w:sz w:val="20"/>
          <w:szCs w:val="20"/>
        </w:rPr>
        <w:t>akce - stravování</w:t>
      </w:r>
      <w:proofErr w:type="gramEnd"/>
      <w:r w:rsidRPr="008C54BB">
        <w:rPr>
          <w:rFonts w:ascii="Arial" w:hAnsi="Arial" w:cs="Arial"/>
          <w:sz w:val="20"/>
          <w:szCs w:val="20"/>
        </w:rPr>
        <w:t>, ubytování, doprava na akci, apod.)</w:t>
      </w:r>
      <w:r>
        <w:rPr>
          <w:rFonts w:ascii="Arial" w:hAnsi="Arial" w:cs="Arial"/>
          <w:sz w:val="20"/>
          <w:szCs w:val="20"/>
        </w:rPr>
        <w:t>.</w:t>
      </w:r>
    </w:p>
    <w:p w14:paraId="0CB5D620" w14:textId="77777777" w:rsidR="00734A1B" w:rsidRPr="007058C2" w:rsidRDefault="00734A1B" w:rsidP="00734A1B">
      <w:pPr>
        <w:pStyle w:val="Odstavecseseznamem"/>
        <w:spacing w:beforeLines="60" w:before="144" w:afterLines="60" w:after="144" w:line="240" w:lineRule="auto"/>
        <w:ind w:left="2087"/>
        <w:jc w:val="both"/>
        <w:rPr>
          <w:rFonts w:ascii="Arial" w:hAnsi="Arial" w:cs="Arial"/>
          <w:sz w:val="20"/>
          <w:szCs w:val="20"/>
        </w:rPr>
      </w:pPr>
    </w:p>
    <w:p w14:paraId="7225CCFC" w14:textId="355ADAF7" w:rsidR="00956ECF" w:rsidRPr="00414F1A" w:rsidRDefault="00956ECF" w:rsidP="00414F1A">
      <w:pPr>
        <w:pStyle w:val="Odstavecseseznamem"/>
        <w:tabs>
          <w:tab w:val="left" w:pos="851"/>
        </w:tabs>
        <w:spacing w:after="0" w:line="240" w:lineRule="auto"/>
        <w:ind w:left="851"/>
        <w:contextualSpacing w:val="0"/>
        <w:jc w:val="both"/>
        <w:rPr>
          <w:rFonts w:ascii="Arial" w:hAnsi="Arial" w:cs="Arial"/>
          <w:b/>
          <w:sz w:val="20"/>
          <w:u w:val="single"/>
        </w:rPr>
      </w:pPr>
      <w:r w:rsidRPr="00414F1A">
        <w:rPr>
          <w:rFonts w:ascii="Arial" w:hAnsi="Arial" w:cs="Arial"/>
          <w:b/>
          <w:sz w:val="20"/>
          <w:u w:val="single"/>
        </w:rPr>
        <w:t>Dotační titul 2</w:t>
      </w:r>
    </w:p>
    <w:p w14:paraId="7140E214" w14:textId="3A30020E" w:rsidR="00956ECF" w:rsidRPr="008C54BB" w:rsidRDefault="008C54BB" w:rsidP="00707046">
      <w:pPr>
        <w:spacing w:before="60" w:after="0" w:line="240" w:lineRule="auto"/>
        <w:ind w:left="851"/>
        <w:jc w:val="both"/>
        <w:rPr>
          <w:rFonts w:ascii="Arial" w:hAnsi="Arial" w:cs="Arial"/>
          <w:b/>
          <w:smallCaps/>
        </w:rPr>
      </w:pPr>
      <w:r>
        <w:rPr>
          <w:rFonts w:ascii="Arial" w:hAnsi="Arial" w:cs="Arial"/>
          <w:sz w:val="20"/>
          <w:szCs w:val="20"/>
        </w:rPr>
        <w:t>V</w:t>
      </w:r>
      <w:r w:rsidR="00956ECF" w:rsidRPr="008C54BB">
        <w:rPr>
          <w:rFonts w:ascii="Arial" w:hAnsi="Arial" w:cs="Arial"/>
          <w:sz w:val="20"/>
          <w:szCs w:val="20"/>
        </w:rPr>
        <w:t xml:space="preserve">ýdaje na dodávky zboží a služeb spojených </w:t>
      </w:r>
      <w:r w:rsidR="00956ECF" w:rsidRPr="00A60A6B">
        <w:rPr>
          <w:rFonts w:ascii="Arial" w:hAnsi="Arial" w:cs="Arial"/>
          <w:b/>
          <w:sz w:val="20"/>
          <w:szCs w:val="20"/>
        </w:rPr>
        <w:t>s</w:t>
      </w:r>
      <w:r w:rsidR="00956ECF" w:rsidRPr="008C54BB">
        <w:rPr>
          <w:rFonts w:ascii="Arial" w:hAnsi="Arial" w:cs="Arial"/>
          <w:sz w:val="20"/>
          <w:szCs w:val="20"/>
        </w:rPr>
        <w:t> </w:t>
      </w:r>
      <w:r w:rsidR="00956ECF" w:rsidRPr="00A60A6B">
        <w:rPr>
          <w:rFonts w:ascii="Arial" w:hAnsi="Arial" w:cs="Arial"/>
          <w:b/>
          <w:sz w:val="20"/>
          <w:szCs w:val="20"/>
        </w:rPr>
        <w:t>prov</w:t>
      </w:r>
      <w:r w:rsidRPr="00A60A6B">
        <w:rPr>
          <w:rFonts w:ascii="Arial" w:hAnsi="Arial" w:cs="Arial"/>
          <w:b/>
          <w:sz w:val="20"/>
          <w:szCs w:val="20"/>
        </w:rPr>
        <w:t>ozem dětského dopravního hřiště</w:t>
      </w:r>
      <w:r>
        <w:rPr>
          <w:rFonts w:ascii="Arial" w:hAnsi="Arial" w:cs="Arial"/>
          <w:sz w:val="20"/>
          <w:szCs w:val="20"/>
        </w:rPr>
        <w:t xml:space="preserve"> a</w:t>
      </w:r>
      <w:r w:rsidR="00A60A6B">
        <w:rPr>
          <w:rFonts w:ascii="Arial" w:hAnsi="Arial" w:cs="Arial"/>
          <w:sz w:val="20"/>
          <w:szCs w:val="20"/>
        </w:rPr>
        <w:t> </w:t>
      </w:r>
      <w:r w:rsidR="00956ECF" w:rsidRPr="008C54BB">
        <w:rPr>
          <w:rFonts w:ascii="Arial" w:hAnsi="Arial" w:cs="Arial"/>
          <w:sz w:val="20"/>
          <w:szCs w:val="20"/>
        </w:rPr>
        <w:t xml:space="preserve">výdaje na dodávky zboží a služeb spojených </w:t>
      </w:r>
      <w:r w:rsidR="00956ECF" w:rsidRPr="00A60A6B">
        <w:rPr>
          <w:rFonts w:ascii="Arial" w:hAnsi="Arial" w:cs="Arial"/>
          <w:b/>
          <w:sz w:val="20"/>
          <w:szCs w:val="20"/>
        </w:rPr>
        <w:t>s preventivně informačními, vzdělávacími a volnočasovými aktivitami</w:t>
      </w:r>
      <w:r w:rsidR="00A60A6B">
        <w:rPr>
          <w:rFonts w:ascii="Arial" w:hAnsi="Arial" w:cs="Arial"/>
          <w:b/>
          <w:sz w:val="20"/>
          <w:szCs w:val="20"/>
        </w:rPr>
        <w:t>,</w:t>
      </w:r>
      <w:r w:rsidR="00956ECF" w:rsidRPr="00A60A6B">
        <w:rPr>
          <w:rFonts w:ascii="Arial" w:hAnsi="Arial" w:cs="Arial"/>
          <w:b/>
          <w:sz w:val="20"/>
          <w:szCs w:val="20"/>
        </w:rPr>
        <w:t xml:space="preserve"> realizovanými na dětském dopravním hřišti</w:t>
      </w:r>
      <w:r w:rsidR="00A60A6B">
        <w:rPr>
          <w:rFonts w:ascii="Arial" w:hAnsi="Arial" w:cs="Arial"/>
          <w:b/>
          <w:sz w:val="20"/>
          <w:szCs w:val="20"/>
        </w:rPr>
        <w:t>,</w:t>
      </w:r>
      <w:r w:rsidR="00956ECF" w:rsidRPr="00A60A6B">
        <w:rPr>
          <w:rFonts w:ascii="Arial" w:hAnsi="Arial" w:cs="Arial"/>
          <w:b/>
          <w:sz w:val="20"/>
          <w:szCs w:val="20"/>
        </w:rPr>
        <w:t xml:space="preserve"> se zaměřením na oblast bezpečnosti silničního provozu</w:t>
      </w:r>
      <w:r w:rsidR="00956ECF" w:rsidRPr="008C54BB">
        <w:rPr>
          <w:rFonts w:ascii="Arial" w:hAnsi="Arial" w:cs="Arial"/>
          <w:sz w:val="20"/>
          <w:szCs w:val="20"/>
        </w:rPr>
        <w:t>,</w:t>
      </w:r>
    </w:p>
    <w:p w14:paraId="532B1CF3" w14:textId="27E34FD7" w:rsidR="001675EB" w:rsidRPr="008C54BB" w:rsidRDefault="008C54BB" w:rsidP="00F348DB">
      <w:pPr>
        <w:pStyle w:val="Odstavecseseznamem"/>
        <w:numPr>
          <w:ilvl w:val="0"/>
          <w:numId w:val="2"/>
        </w:numPr>
        <w:tabs>
          <w:tab w:val="clear" w:pos="644"/>
          <w:tab w:val="num" w:pos="1370"/>
        </w:tabs>
        <w:spacing w:before="120" w:after="0" w:line="240" w:lineRule="auto"/>
        <w:ind w:left="1366" w:hanging="357"/>
        <w:contextualSpacing w:val="0"/>
        <w:jc w:val="both"/>
        <w:rPr>
          <w:rFonts w:ascii="Arial" w:hAnsi="Arial" w:cs="Arial"/>
          <w:sz w:val="20"/>
          <w:szCs w:val="20"/>
        </w:rPr>
      </w:pPr>
      <w:r>
        <w:rPr>
          <w:rFonts w:ascii="Arial" w:hAnsi="Arial" w:cs="Arial"/>
          <w:sz w:val="20"/>
          <w:szCs w:val="20"/>
        </w:rPr>
        <w:t>o</w:t>
      </w:r>
      <w:r w:rsidRPr="008C54BB">
        <w:rPr>
          <w:rFonts w:ascii="Arial" w:hAnsi="Arial" w:cs="Arial"/>
          <w:sz w:val="20"/>
          <w:szCs w:val="20"/>
        </w:rPr>
        <w:t xml:space="preserve">sobní výdaje související s realizací projektu </w:t>
      </w:r>
      <w:r w:rsidR="00E75EC9">
        <w:rPr>
          <w:rFonts w:ascii="Arial" w:hAnsi="Arial" w:cs="Arial"/>
          <w:sz w:val="20"/>
          <w:szCs w:val="20"/>
        </w:rPr>
        <w:t xml:space="preserve">osob </w:t>
      </w:r>
      <w:r w:rsidRPr="008C54BB">
        <w:rPr>
          <w:rFonts w:ascii="Arial" w:hAnsi="Arial" w:cs="Arial"/>
          <w:sz w:val="20"/>
          <w:szCs w:val="20"/>
        </w:rPr>
        <w:t>(platy, mzdy, odměny z dohod mimo pracovní poměr, zákonné odvody na sociální a zdravotní pojištění hrazené zaměstnavatelem, případně další zákonná pojišt</w:t>
      </w:r>
      <w:r>
        <w:rPr>
          <w:rFonts w:ascii="Arial" w:hAnsi="Arial" w:cs="Arial"/>
          <w:sz w:val="20"/>
          <w:szCs w:val="20"/>
        </w:rPr>
        <w:t xml:space="preserve">ění a zákonné odvody a náhrady), </w:t>
      </w:r>
      <w:r w:rsidR="00956ECF" w:rsidRPr="008C54BB">
        <w:rPr>
          <w:rFonts w:ascii="Arial" w:hAnsi="Arial" w:cs="Arial"/>
          <w:sz w:val="20"/>
          <w:szCs w:val="20"/>
        </w:rPr>
        <w:t>podílejících se na organizačním zajištění preventivně informačních, vzdělávacích a volnočasových aktivit včetně zákonných odvodů a osob zajišťujících provoz dětského dopravního hřiš</w:t>
      </w:r>
      <w:r w:rsidR="001675EB" w:rsidRPr="008C54BB">
        <w:rPr>
          <w:rFonts w:ascii="Arial" w:hAnsi="Arial" w:cs="Arial"/>
          <w:sz w:val="20"/>
          <w:szCs w:val="20"/>
        </w:rPr>
        <w:t>tě, a to maximálně:</w:t>
      </w:r>
    </w:p>
    <w:p w14:paraId="4705AB45" w14:textId="5E61A112" w:rsidR="00B21E69" w:rsidRPr="00392F14" w:rsidRDefault="00B21E69" w:rsidP="007B1ED2">
      <w:pPr>
        <w:pStyle w:val="Odstavecseseznamem"/>
        <w:numPr>
          <w:ilvl w:val="2"/>
          <w:numId w:val="2"/>
        </w:numPr>
        <w:spacing w:before="120" w:after="0" w:line="240" w:lineRule="auto"/>
        <w:ind w:left="1542" w:hanging="181"/>
        <w:contextualSpacing w:val="0"/>
        <w:jc w:val="both"/>
        <w:rPr>
          <w:rFonts w:ascii="Arial" w:hAnsi="Arial" w:cs="Arial"/>
          <w:color w:val="FF0000"/>
          <w:sz w:val="20"/>
          <w:szCs w:val="20"/>
        </w:rPr>
      </w:pPr>
      <w:r w:rsidRPr="00392F14">
        <w:rPr>
          <w:rFonts w:ascii="Arial" w:hAnsi="Arial" w:cs="Arial"/>
          <w:sz w:val="20"/>
          <w:szCs w:val="20"/>
        </w:rPr>
        <w:t xml:space="preserve">lektor BESIP na </w:t>
      </w:r>
      <w:r w:rsidR="00CB18BA" w:rsidRPr="00392F14">
        <w:rPr>
          <w:rFonts w:ascii="Arial" w:hAnsi="Arial" w:cs="Arial"/>
          <w:sz w:val="20"/>
          <w:szCs w:val="20"/>
        </w:rPr>
        <w:t>dětském dopravním hřišti</w:t>
      </w:r>
      <w:r w:rsidR="00EF0B18" w:rsidRPr="00392F14">
        <w:rPr>
          <w:rFonts w:ascii="Arial" w:hAnsi="Arial" w:cs="Arial"/>
          <w:sz w:val="20"/>
          <w:szCs w:val="20"/>
        </w:rPr>
        <w:t xml:space="preserve"> (dále jen „DDH“)</w:t>
      </w:r>
      <w:r w:rsidRPr="00392F14">
        <w:rPr>
          <w:rFonts w:ascii="Arial" w:hAnsi="Arial" w:cs="Arial"/>
          <w:sz w:val="20"/>
          <w:szCs w:val="20"/>
        </w:rPr>
        <w:t xml:space="preserve"> – max. hrubá hodinová sazba </w:t>
      </w:r>
      <w:r w:rsidR="004637AD">
        <w:rPr>
          <w:rFonts w:ascii="Arial" w:hAnsi="Arial" w:cs="Arial"/>
          <w:sz w:val="20"/>
          <w:szCs w:val="20"/>
        </w:rPr>
        <w:t>365</w:t>
      </w:r>
      <w:r w:rsidR="007B1ED2" w:rsidRPr="00392F14">
        <w:rPr>
          <w:rFonts w:ascii="Arial" w:hAnsi="Arial" w:cs="Arial"/>
          <w:sz w:val="20"/>
          <w:szCs w:val="20"/>
        </w:rPr>
        <w:t> </w:t>
      </w:r>
      <w:r w:rsidRPr="00392F14">
        <w:rPr>
          <w:rFonts w:ascii="Arial" w:hAnsi="Arial" w:cs="Arial"/>
          <w:sz w:val="20"/>
          <w:szCs w:val="20"/>
        </w:rPr>
        <w:t>Kč/hod.</w:t>
      </w:r>
      <w:r w:rsidR="001703D9" w:rsidRPr="00392F14">
        <w:rPr>
          <w:rFonts w:ascii="Arial" w:hAnsi="Arial" w:cs="Arial"/>
          <w:sz w:val="20"/>
          <w:szCs w:val="20"/>
        </w:rPr>
        <w:t xml:space="preserve"> </w:t>
      </w:r>
    </w:p>
    <w:p w14:paraId="3F8863E9" w14:textId="7EA4775B" w:rsidR="00B21E69" w:rsidRPr="00392F14" w:rsidRDefault="00B21E69" w:rsidP="007B1ED2">
      <w:pPr>
        <w:pStyle w:val="Odstavecseseznamem"/>
        <w:numPr>
          <w:ilvl w:val="2"/>
          <w:numId w:val="2"/>
        </w:numPr>
        <w:spacing w:before="120" w:after="0" w:line="240" w:lineRule="auto"/>
        <w:ind w:left="1542" w:hanging="181"/>
        <w:contextualSpacing w:val="0"/>
        <w:jc w:val="both"/>
        <w:rPr>
          <w:rFonts w:ascii="Arial" w:hAnsi="Arial" w:cs="Arial"/>
          <w:color w:val="FF0000"/>
          <w:sz w:val="20"/>
          <w:szCs w:val="20"/>
        </w:rPr>
      </w:pPr>
      <w:r w:rsidRPr="00B74B34">
        <w:rPr>
          <w:rFonts w:ascii="Arial" w:hAnsi="Arial" w:cs="Arial"/>
          <w:sz w:val="20"/>
          <w:szCs w:val="20"/>
        </w:rPr>
        <w:t xml:space="preserve">úklid – max. hrubá hodinová sazba </w:t>
      </w:r>
      <w:r w:rsidR="008C6FD4">
        <w:rPr>
          <w:rFonts w:ascii="Arial" w:hAnsi="Arial" w:cs="Arial"/>
          <w:sz w:val="20"/>
          <w:szCs w:val="20"/>
        </w:rPr>
        <w:t>163</w:t>
      </w:r>
      <w:r w:rsidR="00B476F2" w:rsidRPr="00392F14">
        <w:rPr>
          <w:rFonts w:ascii="Arial" w:hAnsi="Arial" w:cs="Arial"/>
          <w:sz w:val="20"/>
          <w:szCs w:val="20"/>
        </w:rPr>
        <w:t xml:space="preserve"> </w:t>
      </w:r>
      <w:r w:rsidRPr="00392F14">
        <w:rPr>
          <w:rFonts w:ascii="Arial" w:hAnsi="Arial" w:cs="Arial"/>
          <w:sz w:val="20"/>
          <w:szCs w:val="20"/>
        </w:rPr>
        <w:t>Kč/hod.</w:t>
      </w:r>
      <w:r w:rsidR="00866D07" w:rsidRPr="00392F14">
        <w:rPr>
          <w:rFonts w:ascii="Arial" w:hAnsi="Arial" w:cs="Arial"/>
          <w:sz w:val="20"/>
          <w:szCs w:val="20"/>
        </w:rPr>
        <w:t xml:space="preserve"> </w:t>
      </w:r>
    </w:p>
    <w:p w14:paraId="6E6DC66C" w14:textId="7A2CC14B" w:rsidR="00B21E69" w:rsidRPr="00392F14" w:rsidRDefault="00B21E69" w:rsidP="007B1ED2">
      <w:pPr>
        <w:pStyle w:val="Odstavecseseznamem"/>
        <w:numPr>
          <w:ilvl w:val="2"/>
          <w:numId w:val="2"/>
        </w:numPr>
        <w:spacing w:before="120" w:after="0" w:line="240" w:lineRule="auto"/>
        <w:ind w:left="1542" w:hanging="181"/>
        <w:contextualSpacing w:val="0"/>
        <w:jc w:val="both"/>
        <w:rPr>
          <w:rFonts w:ascii="Arial" w:hAnsi="Arial" w:cs="Arial"/>
          <w:color w:val="FF0000"/>
          <w:sz w:val="20"/>
          <w:szCs w:val="20"/>
        </w:rPr>
      </w:pPr>
      <w:r w:rsidRPr="00B74B34">
        <w:rPr>
          <w:rFonts w:ascii="Arial" w:hAnsi="Arial" w:cs="Arial"/>
          <w:sz w:val="20"/>
          <w:szCs w:val="20"/>
        </w:rPr>
        <w:t xml:space="preserve">správce </w:t>
      </w:r>
      <w:r w:rsidR="00EF0B18">
        <w:rPr>
          <w:rFonts w:ascii="Arial" w:hAnsi="Arial" w:cs="Arial"/>
          <w:sz w:val="20"/>
          <w:szCs w:val="20"/>
        </w:rPr>
        <w:t>DDH</w:t>
      </w:r>
      <w:r w:rsidRPr="00B74B34">
        <w:rPr>
          <w:rFonts w:ascii="Arial" w:hAnsi="Arial" w:cs="Arial"/>
          <w:sz w:val="20"/>
          <w:szCs w:val="20"/>
        </w:rPr>
        <w:t xml:space="preserve"> – max. hrubá hodinová </w:t>
      </w:r>
      <w:r w:rsidRPr="00392F14">
        <w:rPr>
          <w:rFonts w:ascii="Arial" w:hAnsi="Arial" w:cs="Arial"/>
          <w:sz w:val="20"/>
          <w:szCs w:val="20"/>
        </w:rPr>
        <w:t xml:space="preserve">sazba </w:t>
      </w:r>
      <w:r w:rsidR="008C6FD4">
        <w:rPr>
          <w:rFonts w:ascii="Arial" w:hAnsi="Arial" w:cs="Arial"/>
          <w:sz w:val="20"/>
          <w:szCs w:val="20"/>
        </w:rPr>
        <w:t>199</w:t>
      </w:r>
      <w:r w:rsidR="00B476F2" w:rsidRPr="00392F14">
        <w:rPr>
          <w:rFonts w:ascii="Arial" w:hAnsi="Arial" w:cs="Arial"/>
          <w:sz w:val="20"/>
          <w:szCs w:val="20"/>
        </w:rPr>
        <w:t xml:space="preserve"> </w:t>
      </w:r>
      <w:r w:rsidRPr="00392F14">
        <w:rPr>
          <w:rFonts w:ascii="Arial" w:hAnsi="Arial" w:cs="Arial"/>
          <w:sz w:val="20"/>
          <w:szCs w:val="20"/>
        </w:rPr>
        <w:t>Kč/hod.</w:t>
      </w:r>
      <w:r w:rsidR="005679ED" w:rsidRPr="00392F14">
        <w:rPr>
          <w:rFonts w:ascii="Arial" w:hAnsi="Arial" w:cs="Arial"/>
          <w:sz w:val="20"/>
          <w:szCs w:val="20"/>
        </w:rPr>
        <w:t xml:space="preserve"> </w:t>
      </w:r>
    </w:p>
    <w:p w14:paraId="046202D7" w14:textId="457363BB" w:rsidR="00B21E69" w:rsidRPr="00392F14" w:rsidRDefault="00B21E69" w:rsidP="007B1ED2">
      <w:pPr>
        <w:pStyle w:val="Odstavecseseznamem"/>
        <w:numPr>
          <w:ilvl w:val="2"/>
          <w:numId w:val="2"/>
        </w:numPr>
        <w:spacing w:before="120" w:after="0" w:line="240" w:lineRule="auto"/>
        <w:ind w:left="1542" w:hanging="181"/>
        <w:contextualSpacing w:val="0"/>
        <w:jc w:val="both"/>
        <w:rPr>
          <w:rFonts w:ascii="Arial" w:hAnsi="Arial" w:cs="Arial"/>
          <w:color w:val="FF0000"/>
          <w:sz w:val="20"/>
          <w:szCs w:val="20"/>
        </w:rPr>
      </w:pPr>
      <w:r w:rsidRPr="00B74B34">
        <w:rPr>
          <w:rFonts w:ascii="Arial" w:hAnsi="Arial" w:cs="Arial"/>
          <w:sz w:val="20"/>
          <w:szCs w:val="20"/>
        </w:rPr>
        <w:t xml:space="preserve">dohled na DDH – max. hrubá hodinová </w:t>
      </w:r>
      <w:r w:rsidRPr="00392F14">
        <w:rPr>
          <w:rFonts w:ascii="Arial" w:hAnsi="Arial" w:cs="Arial"/>
          <w:sz w:val="20"/>
          <w:szCs w:val="20"/>
        </w:rPr>
        <w:t xml:space="preserve">sazba </w:t>
      </w:r>
      <w:r w:rsidR="007B1ED2" w:rsidRPr="00392F14">
        <w:rPr>
          <w:rFonts w:ascii="Arial" w:hAnsi="Arial" w:cs="Arial"/>
          <w:sz w:val="20"/>
          <w:szCs w:val="20"/>
        </w:rPr>
        <w:t>20</w:t>
      </w:r>
      <w:r w:rsidR="00B43C29">
        <w:rPr>
          <w:rFonts w:ascii="Arial" w:hAnsi="Arial" w:cs="Arial"/>
          <w:sz w:val="20"/>
          <w:szCs w:val="20"/>
        </w:rPr>
        <w:t>9</w:t>
      </w:r>
      <w:r w:rsidR="00B476F2" w:rsidRPr="00392F14">
        <w:rPr>
          <w:rFonts w:ascii="Arial" w:hAnsi="Arial" w:cs="Arial"/>
          <w:sz w:val="20"/>
          <w:szCs w:val="20"/>
        </w:rPr>
        <w:t xml:space="preserve"> </w:t>
      </w:r>
      <w:r w:rsidRPr="00392F14">
        <w:rPr>
          <w:rFonts w:ascii="Arial" w:hAnsi="Arial" w:cs="Arial"/>
          <w:sz w:val="20"/>
          <w:szCs w:val="20"/>
        </w:rPr>
        <w:t>Kč/hod</w:t>
      </w:r>
      <w:r w:rsidRPr="00392F14">
        <w:rPr>
          <w:rFonts w:ascii="Arial" w:hAnsi="Arial" w:cs="Arial"/>
          <w:color w:val="FF0000"/>
          <w:sz w:val="20"/>
          <w:szCs w:val="20"/>
        </w:rPr>
        <w:t>.</w:t>
      </w:r>
      <w:r w:rsidR="00B74B34" w:rsidRPr="00392F14">
        <w:rPr>
          <w:rFonts w:ascii="Arial" w:hAnsi="Arial" w:cs="Arial"/>
          <w:color w:val="FF0000"/>
          <w:sz w:val="20"/>
          <w:szCs w:val="20"/>
        </w:rPr>
        <w:t xml:space="preserve"> </w:t>
      </w:r>
    </w:p>
    <w:p w14:paraId="3F13B145" w14:textId="35A91022" w:rsidR="00B21E69" w:rsidRPr="00392F14" w:rsidRDefault="00B21E69" w:rsidP="007B1ED2">
      <w:pPr>
        <w:pStyle w:val="Odstavecseseznamem"/>
        <w:numPr>
          <w:ilvl w:val="2"/>
          <w:numId w:val="2"/>
        </w:numPr>
        <w:spacing w:before="120" w:after="0" w:line="240" w:lineRule="auto"/>
        <w:ind w:left="1542" w:hanging="181"/>
        <w:contextualSpacing w:val="0"/>
        <w:jc w:val="both"/>
        <w:rPr>
          <w:rFonts w:ascii="Arial" w:hAnsi="Arial" w:cs="Arial"/>
          <w:color w:val="FF0000"/>
          <w:sz w:val="20"/>
          <w:szCs w:val="20"/>
        </w:rPr>
      </w:pPr>
      <w:r w:rsidRPr="00B74B34">
        <w:rPr>
          <w:rFonts w:ascii="Arial" w:hAnsi="Arial" w:cs="Arial"/>
          <w:sz w:val="20"/>
          <w:szCs w:val="20"/>
        </w:rPr>
        <w:t xml:space="preserve">údržba zeleně a zahradnické práce – max. hrubá hodinová </w:t>
      </w:r>
      <w:r w:rsidRPr="00392F14">
        <w:rPr>
          <w:rFonts w:ascii="Arial" w:hAnsi="Arial" w:cs="Arial"/>
          <w:sz w:val="20"/>
          <w:szCs w:val="20"/>
        </w:rPr>
        <w:t xml:space="preserve">sazba </w:t>
      </w:r>
      <w:r w:rsidR="00B476F2" w:rsidRPr="00392F14">
        <w:rPr>
          <w:rFonts w:ascii="Arial" w:hAnsi="Arial" w:cs="Arial"/>
          <w:sz w:val="20"/>
          <w:szCs w:val="20"/>
        </w:rPr>
        <w:t>1</w:t>
      </w:r>
      <w:r w:rsidR="00392F14" w:rsidRPr="00392F14">
        <w:rPr>
          <w:rFonts w:ascii="Arial" w:hAnsi="Arial" w:cs="Arial"/>
          <w:sz w:val="20"/>
          <w:szCs w:val="20"/>
        </w:rPr>
        <w:t>7</w:t>
      </w:r>
      <w:r w:rsidR="00782E42">
        <w:rPr>
          <w:rFonts w:ascii="Arial" w:hAnsi="Arial" w:cs="Arial"/>
          <w:sz w:val="20"/>
          <w:szCs w:val="20"/>
        </w:rPr>
        <w:t>9</w:t>
      </w:r>
      <w:r w:rsidR="00B476F2" w:rsidRPr="00392F14">
        <w:rPr>
          <w:rFonts w:ascii="Arial" w:hAnsi="Arial" w:cs="Arial"/>
          <w:sz w:val="20"/>
          <w:szCs w:val="20"/>
        </w:rPr>
        <w:t xml:space="preserve"> </w:t>
      </w:r>
      <w:r w:rsidRPr="00392F14">
        <w:rPr>
          <w:rFonts w:ascii="Arial" w:hAnsi="Arial" w:cs="Arial"/>
          <w:sz w:val="20"/>
          <w:szCs w:val="20"/>
        </w:rPr>
        <w:t>Kč/hod.</w:t>
      </w:r>
      <w:r w:rsidR="005679ED" w:rsidRPr="00392F14">
        <w:rPr>
          <w:rFonts w:ascii="Arial" w:hAnsi="Arial" w:cs="Arial"/>
          <w:sz w:val="20"/>
          <w:szCs w:val="20"/>
        </w:rPr>
        <w:t xml:space="preserve"> </w:t>
      </w:r>
    </w:p>
    <w:p w14:paraId="3CF1469A" w14:textId="4960BADA" w:rsidR="008C54BB" w:rsidRPr="001065E4" w:rsidRDefault="007B1ED2" w:rsidP="007B1ED2">
      <w:pPr>
        <w:pStyle w:val="Odstavecseseznamem"/>
        <w:numPr>
          <w:ilvl w:val="0"/>
          <w:numId w:val="2"/>
        </w:numPr>
        <w:tabs>
          <w:tab w:val="clear" w:pos="644"/>
          <w:tab w:val="num" w:pos="1370"/>
        </w:tabs>
        <w:spacing w:before="120" w:after="0" w:line="240" w:lineRule="auto"/>
        <w:ind w:left="1370"/>
        <w:contextualSpacing w:val="0"/>
        <w:jc w:val="both"/>
        <w:rPr>
          <w:rFonts w:ascii="Arial" w:hAnsi="Arial" w:cs="Arial"/>
          <w:sz w:val="20"/>
          <w:szCs w:val="20"/>
        </w:rPr>
      </w:pPr>
      <w:r w:rsidRPr="001065E4">
        <w:rPr>
          <w:rFonts w:ascii="Arial" w:hAnsi="Arial" w:cs="Arial"/>
          <w:sz w:val="20"/>
          <w:szCs w:val="20"/>
        </w:rPr>
        <w:lastRenderedPageBreak/>
        <w:t>c</w:t>
      </w:r>
      <w:r w:rsidR="008C54BB" w:rsidRPr="001065E4">
        <w:rPr>
          <w:rFonts w:ascii="Arial" w:hAnsi="Arial" w:cs="Arial"/>
          <w:sz w:val="20"/>
          <w:szCs w:val="20"/>
        </w:rPr>
        <w:t>estovní náhrady související s realizací projektu (náhrada prokázaných jízdních výdajů osob podílejících se na realizaci projektu, ubytování, stravné, nutné vedlejší výdaje),</w:t>
      </w:r>
    </w:p>
    <w:p w14:paraId="41DEDD4E" w14:textId="06FF876F" w:rsidR="00E17013" w:rsidRPr="001065E4" w:rsidRDefault="00E17013" w:rsidP="00E17013">
      <w:pPr>
        <w:pStyle w:val="Odstavecseseznamem"/>
        <w:numPr>
          <w:ilvl w:val="1"/>
          <w:numId w:val="2"/>
        </w:numPr>
        <w:spacing w:before="60" w:after="0" w:line="240" w:lineRule="auto"/>
        <w:ind w:hanging="357"/>
        <w:contextualSpacing w:val="0"/>
        <w:jc w:val="both"/>
        <w:rPr>
          <w:rFonts w:ascii="Arial" w:hAnsi="Arial" w:cs="Arial"/>
          <w:sz w:val="20"/>
          <w:szCs w:val="20"/>
        </w:rPr>
      </w:pPr>
      <w:r w:rsidRPr="001065E4">
        <w:rPr>
          <w:rFonts w:ascii="Arial" w:hAnsi="Arial" w:cs="Arial"/>
          <w:sz w:val="20"/>
          <w:szCs w:val="20"/>
        </w:rPr>
        <w:t>nákup zařízení</w:t>
      </w:r>
      <w:r w:rsidR="000F6291" w:rsidRPr="001065E4">
        <w:rPr>
          <w:rFonts w:ascii="Arial" w:hAnsi="Arial" w:cs="Arial"/>
          <w:sz w:val="20"/>
          <w:szCs w:val="20"/>
        </w:rPr>
        <w:t>,</w:t>
      </w:r>
      <w:r w:rsidRPr="001065E4">
        <w:rPr>
          <w:rFonts w:ascii="Arial" w:hAnsi="Arial" w:cs="Arial"/>
          <w:sz w:val="20"/>
          <w:szCs w:val="20"/>
        </w:rPr>
        <w:t xml:space="preserve"> související s realizací projektu</w:t>
      </w:r>
      <w:r w:rsidR="000F6291" w:rsidRPr="001065E4">
        <w:rPr>
          <w:rFonts w:ascii="Arial" w:hAnsi="Arial" w:cs="Arial"/>
          <w:sz w:val="20"/>
          <w:szCs w:val="20"/>
        </w:rPr>
        <w:t>,</w:t>
      </w:r>
      <w:r w:rsidRPr="001065E4">
        <w:rPr>
          <w:rFonts w:ascii="Arial" w:hAnsi="Arial" w:cs="Arial"/>
          <w:sz w:val="20"/>
          <w:szCs w:val="20"/>
        </w:rPr>
        <w:t xml:space="preserve"> s dobou použitelnosti delší než 1 rok:</w:t>
      </w:r>
    </w:p>
    <w:p w14:paraId="38E967E8" w14:textId="77777777" w:rsidR="0012135E" w:rsidRPr="001065E4" w:rsidRDefault="0012135E" w:rsidP="0012135E">
      <w:pPr>
        <w:pStyle w:val="Odstavecseseznamem"/>
        <w:numPr>
          <w:ilvl w:val="0"/>
          <w:numId w:val="41"/>
        </w:numPr>
        <w:spacing w:before="60" w:after="0" w:line="240" w:lineRule="auto"/>
        <w:contextualSpacing w:val="0"/>
        <w:jc w:val="both"/>
        <w:rPr>
          <w:rFonts w:ascii="Arial" w:hAnsi="Arial" w:cs="Arial"/>
          <w:sz w:val="20"/>
          <w:szCs w:val="20"/>
        </w:rPr>
      </w:pPr>
      <w:r w:rsidRPr="001065E4">
        <w:rPr>
          <w:rFonts w:ascii="Arial" w:hAnsi="Arial" w:cs="Arial"/>
          <w:sz w:val="20"/>
          <w:szCs w:val="20"/>
        </w:rPr>
        <w:t>zařízení, jehož ocenění nepřevyšuje částku 40 000 Kč (drobný dlouhodobý hmotný majetek)</w:t>
      </w:r>
    </w:p>
    <w:p w14:paraId="3945720D" w14:textId="6D43F3B0" w:rsidR="00E17013" w:rsidRPr="001065E4" w:rsidRDefault="0012135E" w:rsidP="0012135E">
      <w:pPr>
        <w:pStyle w:val="Odstavecseseznamem"/>
        <w:numPr>
          <w:ilvl w:val="0"/>
          <w:numId w:val="41"/>
        </w:numPr>
        <w:spacing w:before="60" w:after="0" w:line="240" w:lineRule="auto"/>
        <w:contextualSpacing w:val="0"/>
        <w:jc w:val="both"/>
        <w:rPr>
          <w:rFonts w:ascii="Arial" w:hAnsi="Arial" w:cs="Arial"/>
          <w:sz w:val="20"/>
          <w:szCs w:val="20"/>
        </w:rPr>
      </w:pPr>
      <w:r w:rsidRPr="001065E4">
        <w:rPr>
          <w:rFonts w:ascii="Arial" w:hAnsi="Arial" w:cs="Arial"/>
          <w:sz w:val="20"/>
          <w:szCs w:val="20"/>
        </w:rPr>
        <w:t>zařízení, jehož ocenění nepřevyšuje částku 60 000 Kč (dlouhodobý nehmotný majetek)</w:t>
      </w:r>
      <w:r w:rsidR="00E17013" w:rsidRPr="001065E4">
        <w:rPr>
          <w:rFonts w:ascii="Arial" w:hAnsi="Arial" w:cs="Arial"/>
          <w:sz w:val="20"/>
          <w:szCs w:val="20"/>
        </w:rPr>
        <w:t>,</w:t>
      </w:r>
    </w:p>
    <w:p w14:paraId="3835210F" w14:textId="3849CE7C" w:rsidR="00E17013" w:rsidRDefault="00E17013" w:rsidP="00E17013">
      <w:pPr>
        <w:pStyle w:val="Odstavecseseznamem"/>
        <w:numPr>
          <w:ilvl w:val="1"/>
          <w:numId w:val="2"/>
        </w:numPr>
        <w:spacing w:before="60" w:after="0" w:line="240" w:lineRule="auto"/>
        <w:ind w:hanging="357"/>
        <w:contextualSpacing w:val="0"/>
        <w:jc w:val="both"/>
        <w:rPr>
          <w:rFonts w:ascii="Arial" w:hAnsi="Arial" w:cs="Arial"/>
          <w:sz w:val="20"/>
          <w:szCs w:val="20"/>
        </w:rPr>
      </w:pPr>
      <w:r w:rsidRPr="001065E4">
        <w:rPr>
          <w:rFonts w:ascii="Arial" w:hAnsi="Arial" w:cs="Arial"/>
          <w:sz w:val="20"/>
          <w:szCs w:val="20"/>
        </w:rPr>
        <w:t xml:space="preserve">nájem zařízení/operativní leasing, související s realizací </w:t>
      </w:r>
      <w:proofErr w:type="gramStart"/>
      <w:r w:rsidRPr="001065E4">
        <w:rPr>
          <w:rFonts w:ascii="Arial" w:hAnsi="Arial" w:cs="Arial"/>
          <w:sz w:val="20"/>
          <w:szCs w:val="20"/>
        </w:rPr>
        <w:t>projektu,</w:t>
      </w:r>
      <w:proofErr w:type="gramEnd"/>
      <w:r w:rsidRPr="001065E4">
        <w:rPr>
          <w:rFonts w:ascii="Arial" w:hAnsi="Arial" w:cs="Arial"/>
          <w:sz w:val="20"/>
          <w:szCs w:val="20"/>
        </w:rPr>
        <w:t xml:space="preserve"> apod.,</w:t>
      </w:r>
      <w:r w:rsidR="005B14B3">
        <w:rPr>
          <w:rFonts w:ascii="Arial" w:hAnsi="Arial" w:cs="Arial"/>
          <w:sz w:val="20"/>
          <w:szCs w:val="20"/>
        </w:rPr>
        <w:t xml:space="preserve"> </w:t>
      </w:r>
    </w:p>
    <w:p w14:paraId="2DDA2598" w14:textId="5F1EEC15" w:rsidR="00BC030D" w:rsidRPr="00445885" w:rsidRDefault="00BC030D" w:rsidP="00BC030D">
      <w:pPr>
        <w:pStyle w:val="Odstavecseseznamem"/>
        <w:numPr>
          <w:ilvl w:val="1"/>
          <w:numId w:val="2"/>
        </w:numPr>
        <w:spacing w:before="60" w:after="0" w:line="240" w:lineRule="auto"/>
        <w:ind w:hanging="357"/>
        <w:contextualSpacing w:val="0"/>
        <w:jc w:val="both"/>
        <w:rPr>
          <w:rFonts w:ascii="Arial" w:hAnsi="Arial" w:cs="Arial"/>
          <w:sz w:val="20"/>
          <w:szCs w:val="20"/>
        </w:rPr>
      </w:pPr>
      <w:r w:rsidRPr="00445885">
        <w:rPr>
          <w:rFonts w:ascii="Arial" w:hAnsi="Arial" w:cs="Arial"/>
          <w:sz w:val="20"/>
          <w:szCs w:val="20"/>
        </w:rPr>
        <w:t xml:space="preserve">spotřební zboží a materiál související s realizací projektu (pořízení majetku s dobou použitelnosti kratší než 1 rok, který slouží k zajištění realizace akce nebo aktivity) </w:t>
      </w:r>
    </w:p>
    <w:p w14:paraId="7FD15753" w14:textId="7EE57C43" w:rsidR="005B14B3" w:rsidRPr="001065E4" w:rsidRDefault="006403D9" w:rsidP="00E17013">
      <w:pPr>
        <w:pStyle w:val="Odstavecseseznamem"/>
        <w:numPr>
          <w:ilvl w:val="1"/>
          <w:numId w:val="2"/>
        </w:numPr>
        <w:spacing w:before="60" w:after="0" w:line="240" w:lineRule="auto"/>
        <w:ind w:hanging="357"/>
        <w:contextualSpacing w:val="0"/>
        <w:jc w:val="both"/>
        <w:rPr>
          <w:rFonts w:ascii="Arial" w:hAnsi="Arial" w:cs="Arial"/>
          <w:sz w:val="20"/>
          <w:szCs w:val="20"/>
        </w:rPr>
      </w:pPr>
      <w:r>
        <w:rPr>
          <w:rFonts w:ascii="Arial" w:hAnsi="Arial" w:cs="Arial"/>
          <w:sz w:val="20"/>
          <w:szCs w:val="20"/>
        </w:rPr>
        <w:t>nákup služeb pro provoz DDH (např. nákup služeb lektora</w:t>
      </w:r>
      <w:r w:rsidR="00D10909">
        <w:rPr>
          <w:rFonts w:ascii="Arial" w:hAnsi="Arial" w:cs="Arial"/>
          <w:sz w:val="20"/>
          <w:szCs w:val="20"/>
        </w:rPr>
        <w:t xml:space="preserve">, správa hřiště, zabezpečení, </w:t>
      </w:r>
      <w:proofErr w:type="gramStart"/>
      <w:r w:rsidR="00D10909">
        <w:rPr>
          <w:rFonts w:ascii="Arial" w:hAnsi="Arial" w:cs="Arial"/>
          <w:sz w:val="20"/>
          <w:szCs w:val="20"/>
        </w:rPr>
        <w:t>úklid,</w:t>
      </w:r>
      <w:proofErr w:type="gramEnd"/>
      <w:r w:rsidR="00D10909">
        <w:rPr>
          <w:rFonts w:ascii="Arial" w:hAnsi="Arial" w:cs="Arial"/>
          <w:sz w:val="20"/>
          <w:szCs w:val="20"/>
        </w:rPr>
        <w:t xml:space="preserve"> </w:t>
      </w:r>
      <w:r w:rsidR="00BB5C02">
        <w:rPr>
          <w:rFonts w:ascii="Arial" w:hAnsi="Arial" w:cs="Arial"/>
          <w:sz w:val="20"/>
          <w:szCs w:val="20"/>
        </w:rPr>
        <w:t>a</w:t>
      </w:r>
      <w:r w:rsidR="00D10909">
        <w:rPr>
          <w:rFonts w:ascii="Arial" w:hAnsi="Arial" w:cs="Arial"/>
          <w:sz w:val="20"/>
          <w:szCs w:val="20"/>
        </w:rPr>
        <w:t>pod.),</w:t>
      </w:r>
      <w:r w:rsidR="00BB5C02">
        <w:rPr>
          <w:rFonts w:ascii="Arial" w:hAnsi="Arial" w:cs="Arial"/>
          <w:sz w:val="20"/>
          <w:szCs w:val="20"/>
        </w:rPr>
        <w:t xml:space="preserve"> </w:t>
      </w:r>
    </w:p>
    <w:p w14:paraId="18FE06B4" w14:textId="2C0420D4" w:rsidR="00CB18BA" w:rsidRPr="001065E4" w:rsidRDefault="007B1ED2" w:rsidP="007B1ED2">
      <w:pPr>
        <w:pStyle w:val="Odstavecseseznamem"/>
        <w:numPr>
          <w:ilvl w:val="0"/>
          <w:numId w:val="2"/>
        </w:numPr>
        <w:tabs>
          <w:tab w:val="clear" w:pos="644"/>
          <w:tab w:val="num" w:pos="1370"/>
        </w:tabs>
        <w:spacing w:before="120" w:after="0" w:line="240" w:lineRule="auto"/>
        <w:ind w:left="1370"/>
        <w:contextualSpacing w:val="0"/>
        <w:jc w:val="both"/>
        <w:rPr>
          <w:rFonts w:ascii="Arial" w:hAnsi="Arial" w:cs="Arial"/>
          <w:sz w:val="20"/>
          <w:szCs w:val="20"/>
        </w:rPr>
      </w:pPr>
      <w:r w:rsidRPr="001065E4">
        <w:rPr>
          <w:rFonts w:ascii="Arial" w:hAnsi="Arial" w:cs="Arial"/>
          <w:sz w:val="20"/>
          <w:szCs w:val="20"/>
        </w:rPr>
        <w:t>o</w:t>
      </w:r>
      <w:r w:rsidR="00CB18BA" w:rsidRPr="001065E4">
        <w:rPr>
          <w:rFonts w:ascii="Arial" w:hAnsi="Arial" w:cs="Arial"/>
          <w:sz w:val="20"/>
          <w:szCs w:val="20"/>
        </w:rPr>
        <w:t>pravy a údržba DDH,</w:t>
      </w:r>
    </w:p>
    <w:p w14:paraId="27DA748C" w14:textId="3D9BE336" w:rsidR="00CB18BA" w:rsidRPr="001065E4" w:rsidRDefault="007B1ED2" w:rsidP="007B1ED2">
      <w:pPr>
        <w:pStyle w:val="Odstavecseseznamem"/>
        <w:numPr>
          <w:ilvl w:val="0"/>
          <w:numId w:val="2"/>
        </w:numPr>
        <w:tabs>
          <w:tab w:val="clear" w:pos="644"/>
          <w:tab w:val="num" w:pos="1370"/>
        </w:tabs>
        <w:spacing w:before="120" w:after="0" w:line="240" w:lineRule="auto"/>
        <w:ind w:left="1370"/>
        <w:contextualSpacing w:val="0"/>
        <w:jc w:val="both"/>
        <w:rPr>
          <w:rFonts w:ascii="Arial" w:hAnsi="Arial" w:cs="Arial"/>
          <w:sz w:val="20"/>
          <w:szCs w:val="20"/>
        </w:rPr>
      </w:pPr>
      <w:r w:rsidRPr="001065E4">
        <w:rPr>
          <w:rFonts w:ascii="Arial" w:hAnsi="Arial" w:cs="Arial"/>
          <w:sz w:val="20"/>
          <w:szCs w:val="20"/>
        </w:rPr>
        <w:t>s</w:t>
      </w:r>
      <w:r w:rsidR="00CB18BA" w:rsidRPr="001065E4">
        <w:rPr>
          <w:rFonts w:ascii="Arial" w:hAnsi="Arial" w:cs="Arial"/>
          <w:sz w:val="20"/>
          <w:szCs w:val="20"/>
        </w:rPr>
        <w:t xml:space="preserve">potřeba vody, paliv a energie, svoz komunálního </w:t>
      </w:r>
      <w:proofErr w:type="gramStart"/>
      <w:r w:rsidR="00CB18BA" w:rsidRPr="001065E4">
        <w:rPr>
          <w:rFonts w:ascii="Arial" w:hAnsi="Arial" w:cs="Arial"/>
          <w:sz w:val="20"/>
          <w:szCs w:val="20"/>
        </w:rPr>
        <w:t>odpadu,</w:t>
      </w:r>
      <w:proofErr w:type="gramEnd"/>
      <w:r w:rsidR="00CB18BA" w:rsidRPr="001065E4">
        <w:rPr>
          <w:rFonts w:ascii="Arial" w:hAnsi="Arial" w:cs="Arial"/>
          <w:sz w:val="20"/>
          <w:szCs w:val="20"/>
        </w:rPr>
        <w:t xml:space="preserve"> apod.,</w:t>
      </w:r>
    </w:p>
    <w:p w14:paraId="355D23CD" w14:textId="2ACAB508" w:rsidR="00CB18BA" w:rsidRDefault="00A4446E" w:rsidP="007B1ED2">
      <w:pPr>
        <w:pStyle w:val="Odstavecseseznamem"/>
        <w:numPr>
          <w:ilvl w:val="0"/>
          <w:numId w:val="2"/>
        </w:numPr>
        <w:tabs>
          <w:tab w:val="clear" w:pos="644"/>
          <w:tab w:val="num" w:pos="1370"/>
        </w:tabs>
        <w:spacing w:before="120" w:after="0" w:line="240" w:lineRule="auto"/>
        <w:ind w:left="1370"/>
        <w:contextualSpacing w:val="0"/>
        <w:jc w:val="both"/>
        <w:rPr>
          <w:rFonts w:ascii="Arial" w:hAnsi="Arial" w:cs="Arial"/>
          <w:sz w:val="20"/>
          <w:szCs w:val="20"/>
        </w:rPr>
      </w:pPr>
      <w:r w:rsidRPr="001065E4">
        <w:rPr>
          <w:rFonts w:ascii="Arial" w:hAnsi="Arial" w:cs="Arial"/>
          <w:sz w:val="20"/>
          <w:szCs w:val="20"/>
        </w:rPr>
        <w:t>c</w:t>
      </w:r>
      <w:r w:rsidR="00CB18BA" w:rsidRPr="001065E4">
        <w:rPr>
          <w:rFonts w:ascii="Arial" w:hAnsi="Arial" w:cs="Arial"/>
          <w:sz w:val="20"/>
          <w:szCs w:val="20"/>
        </w:rPr>
        <w:t xml:space="preserve">estovní </w:t>
      </w:r>
      <w:proofErr w:type="gramStart"/>
      <w:r w:rsidR="00CB18BA" w:rsidRPr="001065E4">
        <w:rPr>
          <w:rFonts w:ascii="Arial" w:hAnsi="Arial" w:cs="Arial"/>
          <w:sz w:val="20"/>
          <w:szCs w:val="20"/>
        </w:rPr>
        <w:t>náhrady - účastníci</w:t>
      </w:r>
      <w:proofErr w:type="gramEnd"/>
      <w:r w:rsidR="00CB18BA" w:rsidRPr="001065E4">
        <w:rPr>
          <w:rFonts w:ascii="Arial" w:hAnsi="Arial" w:cs="Arial"/>
          <w:sz w:val="20"/>
          <w:szCs w:val="20"/>
        </w:rPr>
        <w:t xml:space="preserve"> akcí (jízdní výdaje, ubytování, stravování).</w:t>
      </w:r>
      <w:r w:rsidR="00FB5042">
        <w:rPr>
          <w:rFonts w:ascii="Arial" w:hAnsi="Arial" w:cs="Arial"/>
          <w:sz w:val="20"/>
          <w:szCs w:val="20"/>
        </w:rPr>
        <w:t xml:space="preserve"> </w:t>
      </w:r>
    </w:p>
    <w:p w14:paraId="4EA9DC5F" w14:textId="10593E38" w:rsidR="00CB18BA" w:rsidRDefault="00CB18BA" w:rsidP="00CB18BA">
      <w:pPr>
        <w:pStyle w:val="Odstavecseseznamem"/>
        <w:spacing w:beforeLines="60" w:before="144" w:afterLines="60" w:after="144" w:line="240" w:lineRule="auto"/>
        <w:ind w:left="1370"/>
        <w:jc w:val="both"/>
        <w:rPr>
          <w:rFonts w:ascii="Arial" w:hAnsi="Arial" w:cs="Arial"/>
          <w:sz w:val="20"/>
          <w:szCs w:val="20"/>
        </w:rPr>
      </w:pPr>
    </w:p>
    <w:p w14:paraId="42378D9E" w14:textId="55086E0F" w:rsidR="0002298D" w:rsidRPr="002713A5" w:rsidRDefault="0002298D" w:rsidP="00C83A6F">
      <w:pPr>
        <w:pStyle w:val="Odstavecseseznamem"/>
        <w:numPr>
          <w:ilvl w:val="2"/>
          <w:numId w:val="25"/>
        </w:numPr>
        <w:tabs>
          <w:tab w:val="left" w:pos="851"/>
        </w:tabs>
        <w:spacing w:after="0" w:line="240" w:lineRule="auto"/>
        <w:ind w:left="992" w:hanging="788"/>
        <w:contextualSpacing w:val="0"/>
        <w:jc w:val="both"/>
        <w:rPr>
          <w:rFonts w:ascii="Arial" w:hAnsi="Arial" w:cs="Arial"/>
          <w:b/>
          <w:smallCaps/>
          <w:sz w:val="20"/>
          <w:szCs w:val="20"/>
        </w:rPr>
      </w:pPr>
      <w:r w:rsidRPr="002713A5">
        <w:rPr>
          <w:rFonts w:ascii="Arial" w:hAnsi="Arial" w:cs="Arial"/>
          <w:b/>
          <w:smallCaps/>
          <w:sz w:val="20"/>
          <w:szCs w:val="20"/>
        </w:rPr>
        <w:t>Nezpůsobilé výdaje projektu</w:t>
      </w:r>
      <w:r w:rsidR="00B52989" w:rsidRPr="002713A5">
        <w:rPr>
          <w:rFonts w:ascii="Arial" w:hAnsi="Arial" w:cs="Arial"/>
          <w:b/>
          <w:smallCaps/>
          <w:sz w:val="20"/>
          <w:szCs w:val="20"/>
        </w:rPr>
        <w:t xml:space="preserve"> </w:t>
      </w:r>
      <w:r w:rsidR="00871F35" w:rsidRPr="002713A5">
        <w:rPr>
          <w:rFonts w:ascii="Arial" w:hAnsi="Arial" w:cs="Arial"/>
          <w:b/>
          <w:smallCaps/>
          <w:sz w:val="20"/>
          <w:szCs w:val="20"/>
        </w:rPr>
        <w:t xml:space="preserve">jsou </w:t>
      </w:r>
      <w:r w:rsidR="00B52989" w:rsidRPr="002713A5">
        <w:rPr>
          <w:rFonts w:ascii="Arial" w:hAnsi="Arial" w:cs="Arial"/>
          <w:b/>
          <w:smallCaps/>
          <w:sz w:val="20"/>
          <w:szCs w:val="20"/>
        </w:rPr>
        <w:t>zejména</w:t>
      </w:r>
      <w:r w:rsidRPr="002713A5">
        <w:rPr>
          <w:rFonts w:ascii="Arial" w:hAnsi="Arial" w:cs="Arial"/>
          <w:b/>
          <w:smallCaps/>
          <w:sz w:val="20"/>
          <w:szCs w:val="20"/>
        </w:rPr>
        <w:t>:</w:t>
      </w:r>
    </w:p>
    <w:p w14:paraId="571EF441" w14:textId="5C3E21BA" w:rsidR="001716EC" w:rsidRPr="00C83A6F" w:rsidRDefault="00C83A6F" w:rsidP="00C83A6F">
      <w:pPr>
        <w:spacing w:after="0" w:line="240" w:lineRule="auto"/>
        <w:ind w:left="851"/>
        <w:jc w:val="both"/>
        <w:rPr>
          <w:rFonts w:ascii="Arial" w:hAnsi="Arial" w:cs="Arial"/>
          <w:sz w:val="20"/>
          <w:szCs w:val="20"/>
        </w:rPr>
      </w:pPr>
      <w:r w:rsidRPr="00C83A6F">
        <w:rPr>
          <w:rFonts w:ascii="Arial" w:hAnsi="Arial" w:cs="Arial"/>
          <w:sz w:val="20"/>
        </w:rPr>
        <w:t>Všechny ostatní výdaje, které nejsou uvedeny ve způsobilých výdajích</w:t>
      </w:r>
      <w:r>
        <w:rPr>
          <w:rFonts w:ascii="Arial" w:hAnsi="Arial" w:cs="Arial"/>
          <w:sz w:val="20"/>
        </w:rPr>
        <w:t xml:space="preserve"> (kap. 5.3.1.)</w:t>
      </w:r>
      <w:r w:rsidRPr="00C83A6F">
        <w:rPr>
          <w:rFonts w:ascii="Arial" w:hAnsi="Arial" w:cs="Arial"/>
          <w:sz w:val="20"/>
        </w:rPr>
        <w:t>, jsou nezpůsobilé</w:t>
      </w:r>
      <w:r>
        <w:t>.</w:t>
      </w:r>
    </w:p>
    <w:p w14:paraId="10BDB2CE" w14:textId="77777777" w:rsidR="002A4202" w:rsidRPr="00125D54" w:rsidRDefault="002A4202" w:rsidP="002A4202">
      <w:pPr>
        <w:pStyle w:val="Odstavecseseznamem"/>
        <w:spacing w:beforeLines="60" w:before="144" w:afterLines="60" w:after="144" w:line="240" w:lineRule="auto"/>
        <w:ind w:left="1208"/>
        <w:jc w:val="both"/>
        <w:rPr>
          <w:rFonts w:ascii="Arial" w:hAnsi="Arial" w:cs="Arial"/>
          <w:sz w:val="20"/>
          <w:szCs w:val="20"/>
        </w:rPr>
      </w:pPr>
    </w:p>
    <w:tbl>
      <w:tblPr>
        <w:tblStyle w:val="Mkatabulky"/>
        <w:tblW w:w="5041"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115"/>
      </w:tblGrid>
      <w:tr w:rsidR="000C4DBB" w:rsidRPr="002821F8" w14:paraId="216FDD4F" w14:textId="77777777" w:rsidTr="00B42BDB">
        <w:trPr>
          <w:trHeight w:val="636"/>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1415BFE8" w14:textId="09F60C3D" w:rsidR="000C4DBB" w:rsidRPr="002821F8" w:rsidRDefault="002E24B4" w:rsidP="004C355C">
            <w:pPr>
              <w:pStyle w:val="Nzev"/>
              <w:numPr>
                <w:ilvl w:val="0"/>
                <w:numId w:val="25"/>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 xml:space="preserve">POŽADAVKY NA ZPRACOVÁNÍ ŽÁDOSTI O POSKYTNUTÍ </w:t>
            </w:r>
            <w:r w:rsidR="00D95B58" w:rsidRPr="00F54E5B">
              <w:rPr>
                <w:rFonts w:ascii="Arial" w:hAnsi="Arial" w:cs="Arial"/>
                <w:bCs/>
                <w:sz w:val="24"/>
                <w:szCs w:val="24"/>
                <w:u w:val="single"/>
              </w:rPr>
              <w:t>DOTACE</w:t>
            </w:r>
          </w:p>
        </w:tc>
      </w:tr>
    </w:tbl>
    <w:p w14:paraId="2D17E63D" w14:textId="68DF8E64" w:rsidR="003C39C7" w:rsidRDefault="00A43250" w:rsidP="00FE518F">
      <w:pPr>
        <w:tabs>
          <w:tab w:val="left" w:pos="851"/>
        </w:tabs>
        <w:spacing w:beforeLines="60" w:before="144" w:afterLines="60" w:after="144" w:line="240" w:lineRule="auto"/>
        <w:jc w:val="both"/>
        <w:rPr>
          <w:rFonts w:ascii="Arial" w:hAnsi="Arial" w:cs="Arial"/>
          <w:sz w:val="20"/>
        </w:rPr>
      </w:pPr>
      <w:r w:rsidRPr="002821F8">
        <w:rPr>
          <w:rFonts w:ascii="Arial" w:hAnsi="Arial" w:cs="Arial"/>
          <w:sz w:val="20"/>
        </w:rPr>
        <w:t xml:space="preserve">Žádost musí být předložena poskytovateli na formuláři Žádosti </w:t>
      </w:r>
      <w:bookmarkStart w:id="1" w:name="_Hlk178690952"/>
      <w:r>
        <w:rPr>
          <w:rFonts w:ascii="Arial" w:hAnsi="Arial" w:cs="Arial"/>
          <w:sz w:val="20"/>
        </w:rPr>
        <w:t xml:space="preserve">prostřednictvím </w:t>
      </w:r>
      <w:r w:rsidRPr="00C70251">
        <w:rPr>
          <w:rFonts w:ascii="Arial" w:hAnsi="Arial" w:cs="Arial"/>
          <w:b/>
          <w:bCs/>
          <w:sz w:val="20"/>
        </w:rPr>
        <w:t>datové schránky</w:t>
      </w:r>
      <w:r>
        <w:rPr>
          <w:rFonts w:ascii="Arial" w:hAnsi="Arial" w:cs="Arial"/>
          <w:sz w:val="20"/>
        </w:rPr>
        <w:t xml:space="preserve"> (viz </w:t>
      </w:r>
      <w:r w:rsidR="006470E3">
        <w:rPr>
          <w:rFonts w:ascii="Arial" w:hAnsi="Arial" w:cs="Arial"/>
          <w:sz w:val="20"/>
        </w:rPr>
        <w:t>6</w:t>
      </w:r>
      <w:r>
        <w:rPr>
          <w:rFonts w:ascii="Arial" w:hAnsi="Arial" w:cs="Arial"/>
          <w:sz w:val="20"/>
        </w:rPr>
        <w:t xml:space="preserve">.2), </w:t>
      </w:r>
      <w:r w:rsidRPr="00C70251">
        <w:rPr>
          <w:rFonts w:ascii="Arial" w:hAnsi="Arial" w:cs="Arial"/>
          <w:b/>
          <w:bCs/>
          <w:sz w:val="20"/>
        </w:rPr>
        <w:t xml:space="preserve">popř. v listinné </w:t>
      </w:r>
      <w:bookmarkEnd w:id="1"/>
      <w:r w:rsidRPr="00C70251">
        <w:rPr>
          <w:rFonts w:ascii="Arial" w:hAnsi="Arial" w:cs="Arial"/>
          <w:b/>
          <w:bCs/>
          <w:sz w:val="20"/>
        </w:rPr>
        <w:t>podobě</w:t>
      </w:r>
      <w:r>
        <w:rPr>
          <w:rFonts w:ascii="Arial" w:hAnsi="Arial" w:cs="Arial"/>
          <w:sz w:val="20"/>
        </w:rPr>
        <w:t xml:space="preserve"> </w:t>
      </w:r>
      <w:r w:rsidRPr="002821F8">
        <w:rPr>
          <w:rFonts w:ascii="Arial" w:hAnsi="Arial" w:cs="Arial"/>
          <w:sz w:val="20"/>
        </w:rPr>
        <w:t xml:space="preserve">společně se všemi povinnými </w:t>
      </w:r>
      <w:r w:rsidRPr="001D38BF">
        <w:rPr>
          <w:rFonts w:ascii="Arial" w:hAnsi="Arial" w:cs="Arial"/>
          <w:sz w:val="20"/>
        </w:rPr>
        <w:t xml:space="preserve">přílohami a </w:t>
      </w:r>
      <w:r w:rsidRPr="00C70251">
        <w:rPr>
          <w:rFonts w:ascii="Arial" w:hAnsi="Arial" w:cs="Arial"/>
          <w:b/>
          <w:bCs/>
          <w:sz w:val="20"/>
        </w:rPr>
        <w:t>současně musí být Žádost zaslána v elektronické podobě</w:t>
      </w:r>
      <w:r w:rsidRPr="001D38BF">
        <w:rPr>
          <w:rFonts w:ascii="Arial" w:hAnsi="Arial" w:cs="Arial"/>
          <w:sz w:val="20"/>
        </w:rPr>
        <w:t>. Formulář Žádosti je zveřejněn s</w:t>
      </w:r>
      <w:r w:rsidRPr="002821F8">
        <w:rPr>
          <w:rFonts w:ascii="Arial" w:hAnsi="Arial" w:cs="Arial"/>
          <w:sz w:val="20"/>
        </w:rPr>
        <w:t>polečně s Programem na úřední desce způsobem umožňujícím dálkový přístup a na webových stránkách Zlínského kraje</w:t>
      </w:r>
      <w:r w:rsidRPr="002821F8">
        <w:rPr>
          <w:rStyle w:val="Znakapoznpodarou"/>
          <w:rFonts w:ascii="Arial" w:hAnsi="Arial" w:cs="Arial"/>
          <w:sz w:val="20"/>
        </w:rPr>
        <w:footnoteReference w:id="1"/>
      </w:r>
      <w:r w:rsidRPr="002821F8">
        <w:rPr>
          <w:rFonts w:ascii="Arial" w:hAnsi="Arial" w:cs="Arial"/>
          <w:sz w:val="20"/>
        </w:rPr>
        <w:t>. Je nutné jej pečlivě vyplnit s uvedením dostatečného množství relevantních informací vztahujících se k projektu, zejména cíle, kterých má být realizací projektu dosaženo</w:t>
      </w:r>
      <w:r w:rsidR="001D38BF">
        <w:rPr>
          <w:rFonts w:ascii="Arial" w:hAnsi="Arial" w:cs="Arial"/>
          <w:sz w:val="20"/>
        </w:rPr>
        <w:t xml:space="preserve">. </w:t>
      </w:r>
    </w:p>
    <w:p w14:paraId="16B2F467" w14:textId="7A1CFAB4" w:rsidR="00FE518F" w:rsidRDefault="000901A5" w:rsidP="00FE518F">
      <w:pPr>
        <w:tabs>
          <w:tab w:val="left" w:pos="851"/>
        </w:tabs>
        <w:spacing w:beforeLines="60" w:before="144" w:afterLines="60" w:after="144" w:line="240" w:lineRule="auto"/>
        <w:jc w:val="both"/>
        <w:rPr>
          <w:rFonts w:ascii="Arial" w:hAnsi="Arial" w:cs="Arial"/>
          <w:sz w:val="20"/>
        </w:rPr>
      </w:pPr>
      <w:r w:rsidRPr="002821F8">
        <w:rPr>
          <w:rFonts w:ascii="Arial" w:hAnsi="Arial" w:cs="Arial"/>
          <w:sz w:val="20"/>
        </w:rPr>
        <w:t>Žádost musí být úplná a musí být p</w:t>
      </w:r>
      <w:r w:rsidR="00B52989" w:rsidRPr="002821F8">
        <w:rPr>
          <w:rFonts w:ascii="Arial" w:hAnsi="Arial" w:cs="Arial"/>
          <w:sz w:val="20"/>
        </w:rPr>
        <w:t>ředložena v originálu</w:t>
      </w:r>
      <w:r w:rsidRPr="002821F8">
        <w:rPr>
          <w:rFonts w:ascii="Arial" w:hAnsi="Arial" w:cs="Arial"/>
          <w:sz w:val="20"/>
        </w:rPr>
        <w:t xml:space="preserve">. </w:t>
      </w:r>
      <w:r w:rsidRPr="000F6291">
        <w:rPr>
          <w:rFonts w:ascii="Arial" w:hAnsi="Arial" w:cs="Arial"/>
          <w:b/>
          <w:sz w:val="20"/>
        </w:rPr>
        <w:t>Za okamžik předložení Žádosti je považován den</w:t>
      </w:r>
      <w:r w:rsidR="001C16B9">
        <w:rPr>
          <w:rFonts w:ascii="Arial" w:hAnsi="Arial" w:cs="Arial"/>
          <w:b/>
          <w:sz w:val="20"/>
        </w:rPr>
        <w:t>,</w:t>
      </w:r>
      <w:r w:rsidRPr="000F6291">
        <w:rPr>
          <w:rFonts w:ascii="Arial" w:hAnsi="Arial" w:cs="Arial"/>
          <w:b/>
          <w:sz w:val="20"/>
        </w:rPr>
        <w:t xml:space="preserve"> eventuálně hodina a minuta předložení</w:t>
      </w:r>
      <w:r w:rsidR="00AB1931" w:rsidRPr="000F6291">
        <w:rPr>
          <w:rFonts w:ascii="Arial" w:hAnsi="Arial" w:cs="Arial"/>
          <w:b/>
          <w:sz w:val="20"/>
        </w:rPr>
        <w:t>/doručení</w:t>
      </w:r>
      <w:r w:rsidRPr="000F6291">
        <w:rPr>
          <w:rFonts w:ascii="Arial" w:hAnsi="Arial" w:cs="Arial"/>
          <w:b/>
          <w:sz w:val="20"/>
        </w:rPr>
        <w:t xml:space="preserve"> </w:t>
      </w:r>
      <w:r w:rsidR="00FE518F" w:rsidRPr="002821F8">
        <w:rPr>
          <w:rFonts w:ascii="Arial" w:hAnsi="Arial" w:cs="Arial"/>
          <w:sz w:val="20"/>
        </w:rPr>
        <w:t>Žádosti</w:t>
      </w:r>
      <w:r w:rsidR="00FE518F">
        <w:rPr>
          <w:rFonts w:ascii="Arial" w:hAnsi="Arial" w:cs="Arial"/>
          <w:sz w:val="20"/>
        </w:rPr>
        <w:t xml:space="preserve"> datovou schránkou případně v listinné podobě</w:t>
      </w:r>
      <w:r w:rsidR="00FE518F" w:rsidRPr="002821F8">
        <w:rPr>
          <w:rFonts w:ascii="Arial" w:hAnsi="Arial" w:cs="Arial"/>
          <w:sz w:val="20"/>
        </w:rPr>
        <w:t xml:space="preserve">. </w:t>
      </w:r>
    </w:p>
    <w:p w14:paraId="76C581C6" w14:textId="77777777" w:rsidR="000901A5" w:rsidRPr="00FA1B8C" w:rsidRDefault="000901A5" w:rsidP="00FA1B8C">
      <w:pPr>
        <w:spacing w:beforeLines="60" w:before="144" w:afterLines="60" w:after="144" w:line="240" w:lineRule="auto"/>
        <w:jc w:val="both"/>
        <w:rPr>
          <w:rFonts w:ascii="Arial" w:hAnsi="Arial" w:cs="Arial"/>
          <w:sz w:val="20"/>
        </w:rPr>
      </w:pPr>
    </w:p>
    <w:p w14:paraId="12108577" w14:textId="06D6C9B2" w:rsidR="000901A5" w:rsidRPr="002821F8" w:rsidRDefault="000901A5" w:rsidP="004C355C">
      <w:pPr>
        <w:pStyle w:val="Odstavecseseznamem"/>
        <w:numPr>
          <w:ilvl w:val="1"/>
          <w:numId w:val="25"/>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Přílohy Žádosti: </w:t>
      </w:r>
    </w:p>
    <w:p w14:paraId="1EDCD583" w14:textId="1D795321" w:rsidR="000901A5" w:rsidRPr="002821F8" w:rsidRDefault="000901A5" w:rsidP="004C355C">
      <w:pPr>
        <w:pStyle w:val="Odstavecseseznamem"/>
        <w:numPr>
          <w:ilvl w:val="2"/>
          <w:numId w:val="25"/>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Povinné přílohy Žádosti:</w:t>
      </w:r>
    </w:p>
    <w:p w14:paraId="115F2B57" w14:textId="77419737" w:rsidR="00370529" w:rsidRDefault="000901A5" w:rsidP="006D5A75">
      <w:pPr>
        <w:pStyle w:val="Odstavecseseznamem"/>
        <w:spacing w:before="60" w:after="0" w:line="240" w:lineRule="auto"/>
        <w:ind w:left="851"/>
        <w:contextualSpacing w:val="0"/>
        <w:jc w:val="both"/>
        <w:rPr>
          <w:rFonts w:ascii="Arial" w:hAnsi="Arial" w:cs="Arial"/>
          <w:sz w:val="20"/>
        </w:rPr>
      </w:pPr>
      <w:r w:rsidRPr="002821F8">
        <w:rPr>
          <w:rFonts w:ascii="Arial" w:hAnsi="Arial" w:cs="Arial"/>
          <w:sz w:val="20"/>
        </w:rPr>
        <w:t xml:space="preserve">Žádosti musí být </w:t>
      </w:r>
      <w:r w:rsidRPr="00086E43">
        <w:rPr>
          <w:rFonts w:ascii="Arial" w:hAnsi="Arial" w:cs="Arial"/>
          <w:sz w:val="20"/>
        </w:rPr>
        <w:t xml:space="preserve">doprovázeny </w:t>
      </w:r>
      <w:r w:rsidR="002E24B4" w:rsidRPr="006D5A75">
        <w:rPr>
          <w:rFonts w:ascii="Arial" w:hAnsi="Arial" w:cs="Arial"/>
          <w:b/>
          <w:sz w:val="20"/>
        </w:rPr>
        <w:t>prostou kopií</w:t>
      </w:r>
      <w:r w:rsidR="00086E43">
        <w:rPr>
          <w:rFonts w:ascii="Arial" w:hAnsi="Arial" w:cs="Arial"/>
          <w:sz w:val="20"/>
        </w:rPr>
        <w:t xml:space="preserve"> (pokud u samotné přílohy není uvedeno jinak) těchto příloh</w:t>
      </w:r>
      <w:r w:rsidRPr="002821F8">
        <w:rPr>
          <w:rFonts w:ascii="Arial" w:hAnsi="Arial" w:cs="Arial"/>
          <w:sz w:val="20"/>
        </w:rPr>
        <w:t>:</w:t>
      </w:r>
    </w:p>
    <w:p w14:paraId="1BB8B064" w14:textId="4FB8075D" w:rsidR="00EA75B0" w:rsidRPr="00513261" w:rsidRDefault="000901A5" w:rsidP="006D5A75">
      <w:pPr>
        <w:pStyle w:val="Odstavecseseznamem"/>
        <w:numPr>
          <w:ilvl w:val="0"/>
          <w:numId w:val="14"/>
        </w:numPr>
        <w:spacing w:before="60" w:after="0" w:line="240" w:lineRule="auto"/>
        <w:contextualSpacing w:val="0"/>
        <w:jc w:val="both"/>
        <w:rPr>
          <w:rFonts w:ascii="Arial" w:hAnsi="Arial" w:cs="Arial"/>
          <w:sz w:val="20"/>
        </w:rPr>
      </w:pPr>
      <w:r w:rsidRPr="00513261">
        <w:rPr>
          <w:rFonts w:ascii="Arial" w:hAnsi="Arial" w:cs="Arial"/>
          <w:sz w:val="20"/>
          <w:szCs w:val="20"/>
        </w:rPr>
        <w:t xml:space="preserve">podrobný položkový rozpočet </w:t>
      </w:r>
      <w:r w:rsidR="00086E43" w:rsidRPr="00513261">
        <w:rPr>
          <w:rFonts w:ascii="Arial" w:hAnsi="Arial" w:cs="Arial"/>
          <w:sz w:val="20"/>
          <w:szCs w:val="20"/>
        </w:rPr>
        <w:t xml:space="preserve">(rozpracování agregovaných položek uvedených v žádosti) </w:t>
      </w:r>
    </w:p>
    <w:p w14:paraId="72746D64" w14:textId="5244B8E6" w:rsidR="00EA75B0" w:rsidRPr="002821F8" w:rsidRDefault="00771B95" w:rsidP="006D5A75">
      <w:pPr>
        <w:pStyle w:val="Odstavecseseznamem"/>
        <w:numPr>
          <w:ilvl w:val="0"/>
          <w:numId w:val="14"/>
        </w:numPr>
        <w:spacing w:before="60" w:after="0" w:line="240" w:lineRule="auto"/>
        <w:contextualSpacing w:val="0"/>
        <w:jc w:val="both"/>
        <w:rPr>
          <w:rFonts w:ascii="Arial" w:hAnsi="Arial" w:cs="Arial"/>
          <w:sz w:val="20"/>
        </w:rPr>
      </w:pPr>
      <w:r w:rsidRPr="00513261">
        <w:rPr>
          <w:rFonts w:ascii="Arial" w:hAnsi="Arial" w:cs="Arial"/>
          <w:sz w:val="20"/>
          <w:szCs w:val="20"/>
        </w:rPr>
        <w:t>s</w:t>
      </w:r>
      <w:r w:rsidR="00EA75B0" w:rsidRPr="00513261">
        <w:rPr>
          <w:rFonts w:ascii="Arial" w:hAnsi="Arial" w:cs="Arial"/>
          <w:sz w:val="20"/>
          <w:szCs w:val="20"/>
        </w:rPr>
        <w:t>mlouvy o zřízení</w:t>
      </w:r>
      <w:r w:rsidR="00EA75B0" w:rsidRPr="002821F8">
        <w:rPr>
          <w:rFonts w:ascii="Arial" w:hAnsi="Arial" w:cs="Arial"/>
          <w:sz w:val="20"/>
          <w:szCs w:val="20"/>
        </w:rPr>
        <w:t xml:space="preserve"> běžného účtu u peněžního ústavu nebo písemné potvrzení peněžního ústavu o vedení běžného účtu </w:t>
      </w:r>
      <w:r w:rsidR="00EA75B0" w:rsidRPr="00513261">
        <w:rPr>
          <w:rFonts w:ascii="Arial" w:hAnsi="Arial" w:cs="Arial"/>
          <w:sz w:val="20"/>
          <w:szCs w:val="20"/>
        </w:rPr>
        <w:t>žadatele</w:t>
      </w:r>
      <w:r w:rsidR="00600004" w:rsidRPr="00513261">
        <w:rPr>
          <w:rFonts w:ascii="Arial" w:hAnsi="Arial" w:cs="Arial"/>
          <w:sz w:val="20"/>
          <w:szCs w:val="20"/>
        </w:rPr>
        <w:t>,</w:t>
      </w:r>
      <w:r w:rsidR="00EA75B0" w:rsidRPr="00513261">
        <w:rPr>
          <w:rFonts w:ascii="Arial" w:hAnsi="Arial" w:cs="Arial"/>
          <w:sz w:val="20"/>
          <w:szCs w:val="20"/>
        </w:rPr>
        <w:t xml:space="preserve"> u příspěvkových</w:t>
      </w:r>
      <w:r w:rsidR="00EA75B0" w:rsidRPr="002821F8">
        <w:rPr>
          <w:rFonts w:ascii="Arial" w:hAnsi="Arial" w:cs="Arial"/>
          <w:sz w:val="20"/>
          <w:szCs w:val="20"/>
        </w:rPr>
        <w:t xml:space="preserve"> organizací obcí </w:t>
      </w:r>
      <w:r w:rsidR="007522BC" w:rsidRPr="002821F8">
        <w:rPr>
          <w:rFonts w:ascii="Arial" w:hAnsi="Arial" w:cs="Arial"/>
          <w:sz w:val="20"/>
          <w:szCs w:val="20"/>
        </w:rPr>
        <w:t>také</w:t>
      </w:r>
      <w:r w:rsidR="00EA75B0" w:rsidRPr="002821F8">
        <w:rPr>
          <w:rFonts w:ascii="Arial" w:hAnsi="Arial" w:cs="Arial"/>
          <w:sz w:val="20"/>
          <w:szCs w:val="20"/>
        </w:rPr>
        <w:t xml:space="preserve"> </w:t>
      </w:r>
      <w:r w:rsidR="008E047F" w:rsidRPr="002821F8">
        <w:rPr>
          <w:rFonts w:ascii="Arial" w:hAnsi="Arial" w:cs="Arial"/>
          <w:sz w:val="20"/>
          <w:szCs w:val="20"/>
        </w:rPr>
        <w:t>potvrzení</w:t>
      </w:r>
      <w:r w:rsidR="00EA75B0" w:rsidRPr="002821F8">
        <w:rPr>
          <w:rFonts w:ascii="Arial" w:hAnsi="Arial" w:cs="Arial"/>
          <w:sz w:val="20"/>
          <w:szCs w:val="20"/>
        </w:rPr>
        <w:t xml:space="preserve"> o</w:t>
      </w:r>
      <w:r w:rsidR="00276F6F">
        <w:rPr>
          <w:rFonts w:ascii="Arial" w:hAnsi="Arial" w:cs="Arial"/>
          <w:sz w:val="20"/>
          <w:szCs w:val="20"/>
        </w:rPr>
        <w:t> </w:t>
      </w:r>
      <w:r w:rsidR="00EA75B0" w:rsidRPr="002821F8">
        <w:rPr>
          <w:rFonts w:ascii="Arial" w:hAnsi="Arial" w:cs="Arial"/>
          <w:sz w:val="20"/>
          <w:szCs w:val="20"/>
        </w:rPr>
        <w:t>čísle běžného účtu zřizovatele, na který má být dotace zaslána</w:t>
      </w:r>
    </w:p>
    <w:p w14:paraId="0EC26EF0" w14:textId="58C14504" w:rsidR="00AF0B0E" w:rsidRPr="00513261" w:rsidRDefault="00AF0B0E" w:rsidP="006D5A75">
      <w:pPr>
        <w:pStyle w:val="Odstavecseseznamem"/>
        <w:numPr>
          <w:ilvl w:val="0"/>
          <w:numId w:val="14"/>
        </w:numPr>
        <w:spacing w:before="60" w:after="0" w:line="240" w:lineRule="auto"/>
        <w:contextualSpacing w:val="0"/>
        <w:jc w:val="both"/>
        <w:rPr>
          <w:rFonts w:ascii="Arial" w:hAnsi="Arial" w:cs="Arial"/>
          <w:b/>
          <w:sz w:val="20"/>
        </w:rPr>
      </w:pPr>
      <w:r w:rsidRPr="00513261">
        <w:rPr>
          <w:rFonts w:ascii="Arial" w:hAnsi="Arial" w:cs="Arial"/>
          <w:sz w:val="20"/>
          <w:szCs w:val="20"/>
        </w:rPr>
        <w:t>plná moc (v případě zastoupení na základě plné moci)</w:t>
      </w:r>
      <w:r w:rsidR="00086E43" w:rsidRPr="00513261">
        <w:rPr>
          <w:rFonts w:ascii="Arial" w:hAnsi="Arial" w:cs="Arial"/>
          <w:sz w:val="20"/>
          <w:szCs w:val="20"/>
        </w:rPr>
        <w:t xml:space="preserve"> </w:t>
      </w:r>
      <w:r w:rsidR="001C16B9" w:rsidRPr="00513261">
        <w:rPr>
          <w:rFonts w:ascii="Arial" w:hAnsi="Arial" w:cs="Arial"/>
          <w:sz w:val="20"/>
          <w:szCs w:val="20"/>
        </w:rPr>
        <w:t>–</w:t>
      </w:r>
      <w:r w:rsidR="00086E43" w:rsidRPr="00513261">
        <w:rPr>
          <w:rFonts w:ascii="Arial" w:hAnsi="Arial" w:cs="Arial"/>
          <w:sz w:val="20"/>
          <w:szCs w:val="20"/>
        </w:rPr>
        <w:t xml:space="preserve"> </w:t>
      </w:r>
      <w:r w:rsidR="00086E43" w:rsidRPr="00513261">
        <w:rPr>
          <w:rFonts w:ascii="Arial" w:hAnsi="Arial" w:cs="Arial"/>
          <w:b/>
          <w:sz w:val="20"/>
          <w:szCs w:val="20"/>
          <w:u w:val="single"/>
        </w:rPr>
        <w:t>originál</w:t>
      </w:r>
    </w:p>
    <w:p w14:paraId="7529E3BD" w14:textId="2840A0CC" w:rsidR="00086E43" w:rsidRPr="00513261" w:rsidRDefault="00114220" w:rsidP="006D5A75">
      <w:pPr>
        <w:pStyle w:val="Odstavecseseznamem"/>
        <w:numPr>
          <w:ilvl w:val="0"/>
          <w:numId w:val="14"/>
        </w:numPr>
        <w:spacing w:before="60" w:after="0" w:line="240" w:lineRule="auto"/>
        <w:contextualSpacing w:val="0"/>
        <w:jc w:val="both"/>
        <w:rPr>
          <w:rFonts w:ascii="Arial" w:hAnsi="Arial" w:cs="Arial"/>
          <w:sz w:val="20"/>
          <w:szCs w:val="20"/>
        </w:rPr>
      </w:pPr>
      <w:r w:rsidRPr="00513261">
        <w:rPr>
          <w:rFonts w:ascii="Arial" w:hAnsi="Arial" w:cs="Arial"/>
          <w:sz w:val="20"/>
          <w:szCs w:val="20"/>
        </w:rPr>
        <w:t>doklad prokazující formální ustavení subjektu žadatele</w:t>
      </w:r>
      <w:r w:rsidR="00392F14" w:rsidRPr="00513261">
        <w:rPr>
          <w:rFonts w:ascii="Arial" w:hAnsi="Arial" w:cs="Arial"/>
          <w:sz w:val="20"/>
          <w:szCs w:val="20"/>
        </w:rPr>
        <w:t>, tj.</w:t>
      </w:r>
      <w:r w:rsidR="00086E43" w:rsidRPr="00513261">
        <w:rPr>
          <w:rFonts w:ascii="Arial" w:hAnsi="Arial" w:cs="Arial"/>
          <w:sz w:val="20"/>
          <w:szCs w:val="20"/>
        </w:rPr>
        <w:t xml:space="preserve"> </w:t>
      </w:r>
    </w:p>
    <w:p w14:paraId="7F7BD6CC" w14:textId="0F00462A" w:rsidR="00086E43" w:rsidRPr="00513261" w:rsidRDefault="00114220" w:rsidP="006D5A75">
      <w:pPr>
        <w:pStyle w:val="Odstavecseseznamem"/>
        <w:numPr>
          <w:ilvl w:val="1"/>
          <w:numId w:val="14"/>
        </w:numPr>
        <w:spacing w:before="60" w:after="0" w:line="240" w:lineRule="auto"/>
        <w:ind w:left="1548" w:hanging="357"/>
        <w:contextualSpacing w:val="0"/>
        <w:jc w:val="both"/>
        <w:rPr>
          <w:rFonts w:ascii="Arial" w:hAnsi="Arial" w:cs="Arial"/>
          <w:sz w:val="20"/>
          <w:szCs w:val="20"/>
        </w:rPr>
      </w:pPr>
      <w:r w:rsidRPr="00513261">
        <w:rPr>
          <w:rFonts w:ascii="Arial" w:hAnsi="Arial" w:cs="Arial"/>
          <w:sz w:val="20"/>
          <w:szCs w:val="20"/>
        </w:rPr>
        <w:t>výpis z Obchodního rejstříku nebo jiného příslušného rejstříku (ne starší než 90 dnů ode dne uzávěrky přijímání Žádostí) u právnické osoby, je-li tato v rej</w:t>
      </w:r>
      <w:r w:rsidR="00392F14" w:rsidRPr="00513261">
        <w:rPr>
          <w:rFonts w:ascii="Arial" w:hAnsi="Arial" w:cs="Arial"/>
          <w:sz w:val="20"/>
          <w:szCs w:val="20"/>
        </w:rPr>
        <w:t>stříku vedena,</w:t>
      </w:r>
      <w:r w:rsidRPr="00513261">
        <w:rPr>
          <w:rFonts w:ascii="Arial" w:hAnsi="Arial" w:cs="Arial"/>
          <w:sz w:val="20"/>
          <w:szCs w:val="20"/>
        </w:rPr>
        <w:t xml:space="preserve"> </w:t>
      </w:r>
    </w:p>
    <w:p w14:paraId="7DA8239B" w14:textId="291F90EE" w:rsidR="00086E43" w:rsidRPr="00513261" w:rsidRDefault="00B20C9F" w:rsidP="006D5A75">
      <w:pPr>
        <w:pStyle w:val="Odstavecseseznamem"/>
        <w:numPr>
          <w:ilvl w:val="1"/>
          <w:numId w:val="14"/>
        </w:numPr>
        <w:spacing w:before="60" w:after="0" w:line="240" w:lineRule="auto"/>
        <w:ind w:left="1548" w:hanging="357"/>
        <w:contextualSpacing w:val="0"/>
        <w:jc w:val="both"/>
        <w:rPr>
          <w:rFonts w:ascii="Arial" w:hAnsi="Arial" w:cs="Arial"/>
          <w:sz w:val="20"/>
          <w:szCs w:val="20"/>
        </w:rPr>
      </w:pPr>
      <w:r w:rsidRPr="00513261">
        <w:rPr>
          <w:rFonts w:ascii="Arial" w:hAnsi="Arial" w:cs="Arial"/>
          <w:sz w:val="20"/>
          <w:szCs w:val="20"/>
        </w:rPr>
        <w:t>v</w:t>
      </w:r>
      <w:r w:rsidR="00114220" w:rsidRPr="00513261">
        <w:rPr>
          <w:rFonts w:ascii="Arial" w:hAnsi="Arial" w:cs="Arial"/>
          <w:sz w:val="20"/>
          <w:szCs w:val="20"/>
        </w:rPr>
        <w:t> případě církevních právnických osob, nadací a nadačních fondů doklad o</w:t>
      </w:r>
      <w:r w:rsidR="00276F6F" w:rsidRPr="00513261">
        <w:rPr>
          <w:rFonts w:ascii="Arial" w:hAnsi="Arial" w:cs="Arial"/>
          <w:sz w:val="20"/>
          <w:szCs w:val="20"/>
        </w:rPr>
        <w:t> </w:t>
      </w:r>
      <w:r w:rsidR="00114220" w:rsidRPr="00513261">
        <w:rPr>
          <w:rFonts w:ascii="Arial" w:hAnsi="Arial" w:cs="Arial"/>
          <w:sz w:val="20"/>
          <w:szCs w:val="20"/>
        </w:rPr>
        <w:t>regi</w:t>
      </w:r>
      <w:r w:rsidR="00392F14" w:rsidRPr="00513261">
        <w:rPr>
          <w:rFonts w:ascii="Arial" w:hAnsi="Arial" w:cs="Arial"/>
          <w:sz w:val="20"/>
          <w:szCs w:val="20"/>
        </w:rPr>
        <w:t>straci podle příslušného zákona,</w:t>
      </w:r>
      <w:r w:rsidR="00114220" w:rsidRPr="00513261">
        <w:rPr>
          <w:rFonts w:ascii="Arial" w:hAnsi="Arial" w:cs="Arial"/>
          <w:sz w:val="20"/>
          <w:szCs w:val="20"/>
        </w:rPr>
        <w:t xml:space="preserve"> </w:t>
      </w:r>
    </w:p>
    <w:p w14:paraId="7C985287" w14:textId="50351A4F" w:rsidR="00086E43" w:rsidRPr="00513261" w:rsidRDefault="00B20C9F" w:rsidP="006D5A75">
      <w:pPr>
        <w:pStyle w:val="Odstavecseseznamem"/>
        <w:numPr>
          <w:ilvl w:val="1"/>
          <w:numId w:val="14"/>
        </w:numPr>
        <w:spacing w:before="60" w:after="0" w:line="240" w:lineRule="auto"/>
        <w:ind w:left="1548" w:hanging="357"/>
        <w:contextualSpacing w:val="0"/>
        <w:jc w:val="both"/>
        <w:rPr>
          <w:rFonts w:ascii="Arial" w:hAnsi="Arial" w:cs="Arial"/>
          <w:sz w:val="20"/>
          <w:szCs w:val="20"/>
        </w:rPr>
      </w:pPr>
      <w:r w:rsidRPr="00513261">
        <w:rPr>
          <w:rFonts w:ascii="Arial" w:hAnsi="Arial" w:cs="Arial"/>
          <w:sz w:val="20"/>
          <w:szCs w:val="20"/>
        </w:rPr>
        <w:t>u</w:t>
      </w:r>
      <w:r w:rsidR="00114220" w:rsidRPr="00513261">
        <w:rPr>
          <w:rFonts w:ascii="Arial" w:hAnsi="Arial" w:cs="Arial"/>
          <w:sz w:val="20"/>
          <w:szCs w:val="20"/>
        </w:rPr>
        <w:t xml:space="preserve"> příspěvkových organizací zřizovaných územními samospr</w:t>
      </w:r>
      <w:r w:rsidR="008E047F" w:rsidRPr="00513261">
        <w:rPr>
          <w:rFonts w:ascii="Arial" w:hAnsi="Arial" w:cs="Arial"/>
          <w:sz w:val="20"/>
          <w:szCs w:val="20"/>
        </w:rPr>
        <w:t>ávnými celky</w:t>
      </w:r>
      <w:r w:rsidR="00CF36C1" w:rsidRPr="00513261">
        <w:rPr>
          <w:rFonts w:ascii="Arial" w:hAnsi="Arial" w:cs="Arial"/>
          <w:sz w:val="20"/>
          <w:szCs w:val="20"/>
        </w:rPr>
        <w:t xml:space="preserve"> </w:t>
      </w:r>
      <w:r w:rsidR="008E047F" w:rsidRPr="00513261">
        <w:rPr>
          <w:rFonts w:ascii="Arial" w:hAnsi="Arial" w:cs="Arial"/>
          <w:sz w:val="20"/>
          <w:szCs w:val="20"/>
        </w:rPr>
        <w:t>zřizovací listinu</w:t>
      </w:r>
      <w:r w:rsidR="00086E43" w:rsidRPr="00513261">
        <w:rPr>
          <w:rFonts w:ascii="Arial" w:hAnsi="Arial" w:cs="Arial"/>
          <w:sz w:val="20"/>
          <w:szCs w:val="20"/>
        </w:rPr>
        <w:t xml:space="preserve"> a doklad o jmenování statutárního zástupce</w:t>
      </w:r>
      <w:r w:rsidR="00392F14" w:rsidRPr="00513261">
        <w:rPr>
          <w:rFonts w:ascii="Arial" w:hAnsi="Arial" w:cs="Arial"/>
          <w:sz w:val="20"/>
          <w:szCs w:val="20"/>
        </w:rPr>
        <w:t>,</w:t>
      </w:r>
      <w:r w:rsidR="00114220" w:rsidRPr="00513261">
        <w:rPr>
          <w:rFonts w:ascii="Arial" w:hAnsi="Arial" w:cs="Arial"/>
          <w:sz w:val="20"/>
          <w:szCs w:val="20"/>
        </w:rPr>
        <w:t xml:space="preserve"> </w:t>
      </w:r>
    </w:p>
    <w:p w14:paraId="12754C04" w14:textId="55F91B7C" w:rsidR="00086E43" w:rsidRPr="00513261" w:rsidRDefault="00B20C9F" w:rsidP="006D5A75">
      <w:pPr>
        <w:pStyle w:val="Odstavecseseznamem"/>
        <w:numPr>
          <w:ilvl w:val="1"/>
          <w:numId w:val="14"/>
        </w:numPr>
        <w:spacing w:before="60" w:after="0" w:line="240" w:lineRule="auto"/>
        <w:ind w:left="1548" w:hanging="357"/>
        <w:contextualSpacing w:val="0"/>
        <w:jc w:val="both"/>
        <w:rPr>
          <w:rFonts w:ascii="Arial" w:hAnsi="Arial" w:cs="Arial"/>
          <w:sz w:val="20"/>
          <w:szCs w:val="20"/>
        </w:rPr>
      </w:pPr>
      <w:r w:rsidRPr="00513261">
        <w:rPr>
          <w:rFonts w:ascii="Arial" w:hAnsi="Arial" w:cs="Arial"/>
          <w:sz w:val="20"/>
          <w:szCs w:val="20"/>
        </w:rPr>
        <w:lastRenderedPageBreak/>
        <w:t>u</w:t>
      </w:r>
      <w:r w:rsidR="00114220" w:rsidRPr="00513261">
        <w:rPr>
          <w:rFonts w:ascii="Arial" w:hAnsi="Arial" w:cs="Arial"/>
          <w:sz w:val="20"/>
          <w:szCs w:val="20"/>
        </w:rPr>
        <w:t xml:space="preserve"> spolků nebo zájmových sdružení právnických osob též stanovy</w:t>
      </w:r>
      <w:r w:rsidR="00BB6C2B" w:rsidRPr="00513261">
        <w:rPr>
          <w:rFonts w:ascii="Arial" w:hAnsi="Arial" w:cs="Arial"/>
          <w:sz w:val="20"/>
          <w:szCs w:val="20"/>
        </w:rPr>
        <w:t xml:space="preserve"> nebo prohlášení, že stanovy v aktuálním znění jsou zveřejněny ve veřejném rejs</w:t>
      </w:r>
      <w:r w:rsidR="00A1208E" w:rsidRPr="00513261">
        <w:rPr>
          <w:rFonts w:ascii="Arial" w:hAnsi="Arial" w:cs="Arial"/>
          <w:sz w:val="20"/>
          <w:szCs w:val="20"/>
        </w:rPr>
        <w:t>t</w:t>
      </w:r>
      <w:r w:rsidR="00BB6C2B" w:rsidRPr="00513261">
        <w:rPr>
          <w:rFonts w:ascii="Arial" w:hAnsi="Arial" w:cs="Arial"/>
          <w:sz w:val="20"/>
          <w:szCs w:val="20"/>
        </w:rPr>
        <w:t>říku,</w:t>
      </w:r>
      <w:r w:rsidR="00114220" w:rsidRPr="00513261">
        <w:rPr>
          <w:rFonts w:ascii="Arial" w:hAnsi="Arial" w:cs="Arial"/>
          <w:sz w:val="20"/>
          <w:szCs w:val="20"/>
        </w:rPr>
        <w:t xml:space="preserve"> a doklad o</w:t>
      </w:r>
      <w:r w:rsidR="00276F6F" w:rsidRPr="00513261">
        <w:rPr>
          <w:rFonts w:ascii="Arial" w:hAnsi="Arial" w:cs="Arial"/>
          <w:sz w:val="20"/>
          <w:szCs w:val="20"/>
        </w:rPr>
        <w:t> </w:t>
      </w:r>
      <w:r w:rsidR="00114220" w:rsidRPr="00513261">
        <w:rPr>
          <w:rFonts w:ascii="Arial" w:hAnsi="Arial" w:cs="Arial"/>
          <w:sz w:val="20"/>
          <w:szCs w:val="20"/>
        </w:rPr>
        <w:t>zvolení či jmenování statutárního zástupce</w:t>
      </w:r>
      <w:r w:rsidR="00392F14" w:rsidRPr="00513261">
        <w:rPr>
          <w:rFonts w:ascii="Arial" w:hAnsi="Arial" w:cs="Arial"/>
          <w:sz w:val="20"/>
          <w:szCs w:val="20"/>
        </w:rPr>
        <w:t>,</w:t>
      </w:r>
      <w:r w:rsidR="00114220" w:rsidRPr="00513261">
        <w:rPr>
          <w:rFonts w:ascii="Arial" w:hAnsi="Arial" w:cs="Arial"/>
          <w:sz w:val="20"/>
          <w:szCs w:val="20"/>
        </w:rPr>
        <w:t xml:space="preserve"> </w:t>
      </w:r>
    </w:p>
    <w:p w14:paraId="1554C7D6" w14:textId="0F139BDD" w:rsidR="00114220" w:rsidRPr="00513261" w:rsidRDefault="00B20C9F" w:rsidP="006D5A75">
      <w:pPr>
        <w:pStyle w:val="Odstavecseseznamem"/>
        <w:numPr>
          <w:ilvl w:val="1"/>
          <w:numId w:val="14"/>
        </w:numPr>
        <w:spacing w:before="60" w:after="0" w:line="240" w:lineRule="auto"/>
        <w:ind w:left="1548" w:hanging="357"/>
        <w:contextualSpacing w:val="0"/>
        <w:jc w:val="both"/>
        <w:rPr>
          <w:rFonts w:ascii="Arial" w:hAnsi="Arial" w:cs="Arial"/>
          <w:sz w:val="20"/>
          <w:szCs w:val="20"/>
        </w:rPr>
      </w:pPr>
      <w:r w:rsidRPr="00513261">
        <w:rPr>
          <w:rFonts w:ascii="Arial" w:hAnsi="Arial" w:cs="Arial"/>
          <w:sz w:val="20"/>
          <w:szCs w:val="20"/>
        </w:rPr>
        <w:t>v</w:t>
      </w:r>
      <w:r w:rsidR="00114220" w:rsidRPr="00513261">
        <w:rPr>
          <w:rFonts w:ascii="Arial" w:hAnsi="Arial" w:cs="Arial"/>
          <w:sz w:val="20"/>
          <w:szCs w:val="20"/>
        </w:rPr>
        <w:t xml:space="preserve"> případě obce Výpis usnesení Zastupitelstva obce o volbě starosty, který tuto funkci ke dni podání Žádosti vykonává. </w:t>
      </w:r>
    </w:p>
    <w:p w14:paraId="12E56B25" w14:textId="0AF39A62" w:rsidR="004E2969" w:rsidRPr="002821F8" w:rsidRDefault="004E2969" w:rsidP="006D5A75">
      <w:pPr>
        <w:pStyle w:val="Odstavecseseznamem"/>
        <w:numPr>
          <w:ilvl w:val="0"/>
          <w:numId w:val="14"/>
        </w:numPr>
        <w:spacing w:before="60" w:after="0" w:line="240" w:lineRule="auto"/>
        <w:contextualSpacing w:val="0"/>
        <w:jc w:val="both"/>
        <w:rPr>
          <w:rFonts w:ascii="Arial" w:hAnsi="Arial" w:cs="Arial"/>
          <w:sz w:val="20"/>
          <w:szCs w:val="20"/>
        </w:rPr>
      </w:pPr>
      <w:r w:rsidRPr="00513261">
        <w:rPr>
          <w:rFonts w:ascii="Arial" w:hAnsi="Arial"/>
          <w:b/>
          <w:sz w:val="20"/>
        </w:rPr>
        <w:t xml:space="preserve">úplný </w:t>
      </w:r>
      <w:r w:rsidRPr="00513261">
        <w:rPr>
          <w:rFonts w:ascii="Arial" w:hAnsi="Arial"/>
          <w:sz w:val="20"/>
        </w:rPr>
        <w:t xml:space="preserve">výpis z evidence skutečných majitelů </w:t>
      </w:r>
      <w:r w:rsidR="00FF76B8" w:rsidRPr="00513261">
        <w:rPr>
          <w:rFonts w:ascii="Arial" w:hAnsi="Arial"/>
          <w:sz w:val="20"/>
        </w:rPr>
        <w:t xml:space="preserve">– </w:t>
      </w:r>
      <w:r w:rsidR="00FF76B8" w:rsidRPr="00513261">
        <w:rPr>
          <w:rFonts w:ascii="Arial" w:hAnsi="Arial"/>
          <w:b/>
          <w:sz w:val="20"/>
          <w:u w:val="single"/>
        </w:rPr>
        <w:t>originál</w:t>
      </w:r>
      <w:r w:rsidR="00FF76B8" w:rsidRPr="006D5A75">
        <w:rPr>
          <w:rFonts w:ascii="Arial" w:hAnsi="Arial"/>
          <w:b/>
          <w:sz w:val="20"/>
          <w:u w:val="single"/>
        </w:rPr>
        <w:t xml:space="preserve"> </w:t>
      </w:r>
      <w:r w:rsidRPr="00067B5F">
        <w:rPr>
          <w:rFonts w:ascii="Arial" w:hAnsi="Arial" w:cs="Arial"/>
          <w:i/>
          <w:sz w:val="16"/>
          <w:szCs w:val="16"/>
        </w:rPr>
        <w:t>(v případě, že žadatel je právnickou osobou s povinností evidovat skutečné majitele podle zákona o evidenci skutečných majitelů)</w:t>
      </w:r>
      <w:r w:rsidR="00D3427D" w:rsidRPr="00067B5F">
        <w:rPr>
          <w:rStyle w:val="Znakapoznpodarou"/>
          <w:rFonts w:ascii="Arial" w:hAnsi="Arial" w:cs="Arial"/>
          <w:i/>
          <w:sz w:val="16"/>
          <w:szCs w:val="16"/>
        </w:rPr>
        <w:footnoteReference w:id="2"/>
      </w:r>
    </w:p>
    <w:p w14:paraId="0AC65246" w14:textId="61FC52F1" w:rsidR="000901A5" w:rsidRDefault="0044120D" w:rsidP="0044120D">
      <w:pPr>
        <w:pStyle w:val="slovan-1rove"/>
        <w:numPr>
          <w:ilvl w:val="0"/>
          <w:numId w:val="0"/>
        </w:numPr>
        <w:spacing w:beforeLines="60" w:before="144" w:afterLines="60" w:after="144"/>
        <w:ind w:left="709"/>
        <w:rPr>
          <w:rFonts w:ascii="Arial" w:hAnsi="Arial" w:cs="Arial"/>
          <w:sz w:val="20"/>
        </w:rPr>
      </w:pPr>
      <w:r w:rsidRPr="0044120D">
        <w:rPr>
          <w:rFonts w:ascii="Arial" w:hAnsi="Arial" w:cs="Arial"/>
          <w:b/>
          <w:sz w:val="20"/>
          <w:u w:val="single"/>
        </w:rPr>
        <w:t>Pro dotační titul 2</w:t>
      </w:r>
      <w:r w:rsidRPr="00063CB4">
        <w:rPr>
          <w:rFonts w:ascii="Arial" w:hAnsi="Arial" w:cs="Arial"/>
          <w:sz w:val="20"/>
          <w:u w:val="single"/>
        </w:rPr>
        <w:t xml:space="preserve"> </w:t>
      </w:r>
      <w:r w:rsidRPr="009F493B">
        <w:rPr>
          <w:rFonts w:ascii="Arial" w:hAnsi="Arial" w:cs="Arial"/>
          <w:b/>
          <w:sz w:val="20"/>
          <w:u w:val="single"/>
        </w:rPr>
        <w:t>navíc</w:t>
      </w:r>
      <w:r w:rsidRPr="0044120D">
        <w:rPr>
          <w:rFonts w:ascii="Arial" w:hAnsi="Arial" w:cs="Arial"/>
          <w:sz w:val="20"/>
        </w:rPr>
        <w:t xml:space="preserve"> </w:t>
      </w:r>
      <w:r>
        <w:rPr>
          <w:rFonts w:ascii="Arial" w:hAnsi="Arial" w:cs="Arial"/>
          <w:sz w:val="20"/>
        </w:rPr>
        <w:t>doklad prokazující vlastnické právo žadatele k dětskému dopravnímu hřišti (výpis z katastru nemovitostí)</w:t>
      </w:r>
      <w:r w:rsidR="000F6291">
        <w:rPr>
          <w:rFonts w:ascii="Arial" w:hAnsi="Arial" w:cs="Arial"/>
          <w:sz w:val="20"/>
        </w:rPr>
        <w:t>,</w:t>
      </w:r>
      <w:r>
        <w:rPr>
          <w:rFonts w:ascii="Arial" w:hAnsi="Arial" w:cs="Arial"/>
          <w:sz w:val="20"/>
        </w:rPr>
        <w:t xml:space="preserve"> anebo právo založené smlouvou upravující užívání dětského dopravního hřiště. </w:t>
      </w:r>
    </w:p>
    <w:p w14:paraId="3E3A30F1" w14:textId="77777777" w:rsidR="00392F14" w:rsidRDefault="00392F14" w:rsidP="0044120D">
      <w:pPr>
        <w:pStyle w:val="slovan-1rove"/>
        <w:numPr>
          <w:ilvl w:val="0"/>
          <w:numId w:val="0"/>
        </w:numPr>
        <w:spacing w:beforeLines="60" w:before="144" w:afterLines="60" w:after="144"/>
        <w:ind w:left="709"/>
        <w:rPr>
          <w:rFonts w:ascii="Arial" w:hAnsi="Arial" w:cs="Arial"/>
          <w:sz w:val="20"/>
        </w:rPr>
      </w:pPr>
    </w:p>
    <w:p w14:paraId="2C04099B" w14:textId="2BAA6A8E" w:rsidR="00801A05" w:rsidRPr="002821F8" w:rsidRDefault="000901A5" w:rsidP="004C355C">
      <w:pPr>
        <w:pStyle w:val="Odstavecseseznamem"/>
        <w:numPr>
          <w:ilvl w:val="1"/>
          <w:numId w:val="25"/>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Způsob podávání Žádostí:</w:t>
      </w:r>
    </w:p>
    <w:p w14:paraId="143F5F8B" w14:textId="77777777" w:rsidR="004B0A0C" w:rsidRPr="004E0B0C" w:rsidRDefault="004B0A0C" w:rsidP="004B0A0C">
      <w:pPr>
        <w:pStyle w:val="Odstavecseseznamem"/>
        <w:tabs>
          <w:tab w:val="left" w:pos="142"/>
        </w:tabs>
        <w:spacing w:beforeLines="60" w:before="144" w:afterLines="60" w:after="144" w:line="240" w:lineRule="auto"/>
        <w:ind w:left="360"/>
        <w:jc w:val="both"/>
        <w:rPr>
          <w:rFonts w:ascii="Arial" w:hAnsi="Arial" w:cs="Arial"/>
          <w:sz w:val="20"/>
          <w:szCs w:val="20"/>
        </w:rPr>
      </w:pPr>
      <w:r w:rsidRPr="004E0B0C">
        <w:rPr>
          <w:rFonts w:ascii="Arial" w:hAnsi="Arial" w:cs="Arial"/>
          <w:sz w:val="20"/>
          <w:szCs w:val="20"/>
        </w:rPr>
        <w:t xml:space="preserve">Opožděně doručené Žádosti či Žádosti zaslané v rozporu s podmínkami nastavenými </w:t>
      </w:r>
      <w:proofErr w:type="gramStart"/>
      <w:r w:rsidRPr="004E0B0C">
        <w:rPr>
          <w:rFonts w:ascii="Arial" w:hAnsi="Arial" w:cs="Arial"/>
          <w:sz w:val="20"/>
          <w:szCs w:val="20"/>
        </w:rPr>
        <w:t>Programem  (</w:t>
      </w:r>
      <w:proofErr w:type="gramEnd"/>
      <w:r w:rsidRPr="004E0B0C">
        <w:rPr>
          <w:rFonts w:ascii="Arial" w:hAnsi="Arial" w:cs="Arial"/>
          <w:sz w:val="20"/>
          <w:szCs w:val="20"/>
        </w:rPr>
        <w:t>např. doručené na jiné adresy) budou vyřazeny z hodnocení.</w:t>
      </w:r>
    </w:p>
    <w:p w14:paraId="5E41214D" w14:textId="77777777" w:rsidR="004B0A0C" w:rsidRPr="004E0B0C" w:rsidRDefault="004B0A0C" w:rsidP="004B0A0C">
      <w:pPr>
        <w:pStyle w:val="Odstavecseseznamem"/>
        <w:tabs>
          <w:tab w:val="left" w:pos="851"/>
        </w:tabs>
        <w:spacing w:beforeLines="60" w:before="144" w:afterLines="60" w:after="144" w:line="240" w:lineRule="auto"/>
        <w:ind w:left="360"/>
        <w:jc w:val="both"/>
        <w:rPr>
          <w:rFonts w:ascii="Arial" w:hAnsi="Arial" w:cs="Arial"/>
          <w:sz w:val="20"/>
          <w:szCs w:val="20"/>
        </w:rPr>
      </w:pPr>
      <w:r w:rsidRPr="004E0B0C">
        <w:rPr>
          <w:rFonts w:ascii="Arial" w:hAnsi="Arial" w:cs="Arial"/>
          <w:sz w:val="20"/>
          <w:szCs w:val="20"/>
        </w:rPr>
        <w:t>Odeslání elektronické verze formuláře Žádosti je podmínkou přijatelnosti projektu.</w:t>
      </w:r>
    </w:p>
    <w:p w14:paraId="4E666F16" w14:textId="77777777" w:rsidR="00A348BB" w:rsidRDefault="00A348BB" w:rsidP="00A348BB">
      <w:pPr>
        <w:pStyle w:val="Odstavecseseznamem"/>
        <w:tabs>
          <w:tab w:val="left" w:pos="851"/>
        </w:tabs>
        <w:spacing w:beforeLines="60" w:before="144" w:afterLines="60" w:after="144"/>
        <w:ind w:left="851"/>
        <w:jc w:val="both"/>
        <w:rPr>
          <w:rFonts w:ascii="Arial" w:hAnsi="Arial" w:cs="Arial"/>
          <w:sz w:val="20"/>
          <w:szCs w:val="20"/>
        </w:rPr>
      </w:pPr>
    </w:p>
    <w:p w14:paraId="725B5A05" w14:textId="156492F5" w:rsidR="00A348BB" w:rsidRPr="00133E0E" w:rsidRDefault="00A348BB" w:rsidP="00A348BB">
      <w:pPr>
        <w:pStyle w:val="Odstavecseseznamem"/>
        <w:tabs>
          <w:tab w:val="left" w:pos="851"/>
        </w:tabs>
        <w:spacing w:beforeLines="60" w:before="144" w:afterLines="60" w:after="144"/>
        <w:ind w:left="851"/>
        <w:jc w:val="both"/>
        <w:rPr>
          <w:rFonts w:ascii="Arial" w:hAnsi="Arial" w:cs="Arial"/>
          <w:b/>
          <w:bCs/>
          <w:sz w:val="20"/>
          <w:szCs w:val="20"/>
          <w:u w:val="single"/>
        </w:rPr>
      </w:pPr>
      <w:r w:rsidRPr="00133E0E">
        <w:rPr>
          <w:rFonts w:ascii="Arial" w:hAnsi="Arial" w:cs="Arial"/>
          <w:b/>
          <w:bCs/>
          <w:sz w:val="20"/>
          <w:szCs w:val="20"/>
          <w:u w:val="single"/>
        </w:rPr>
        <w:t>Online vyplněný formulář je možné odeslat:</w:t>
      </w:r>
    </w:p>
    <w:p w14:paraId="35995D57" w14:textId="77777777" w:rsidR="00A348BB" w:rsidRPr="00133E0E" w:rsidRDefault="00A348BB" w:rsidP="00A348BB">
      <w:pPr>
        <w:pStyle w:val="Odstavecseseznamem"/>
        <w:numPr>
          <w:ilvl w:val="0"/>
          <w:numId w:val="47"/>
        </w:numPr>
        <w:tabs>
          <w:tab w:val="left" w:pos="1276"/>
        </w:tabs>
        <w:spacing w:after="60" w:line="257" w:lineRule="auto"/>
        <w:ind w:left="697" w:hanging="425"/>
        <w:jc w:val="both"/>
        <w:rPr>
          <w:rFonts w:ascii="Arial" w:hAnsi="Arial" w:cs="Arial"/>
          <w:b/>
          <w:bCs/>
          <w:sz w:val="20"/>
          <w:szCs w:val="20"/>
        </w:rPr>
      </w:pPr>
      <w:r w:rsidRPr="00133E0E">
        <w:rPr>
          <w:rFonts w:ascii="Arial" w:hAnsi="Arial" w:cs="Arial"/>
          <w:b/>
          <w:bCs/>
          <w:sz w:val="20"/>
          <w:szCs w:val="20"/>
        </w:rPr>
        <w:t>Přímo z formuláře prostřednictvím vlastní datové schránky</w:t>
      </w:r>
    </w:p>
    <w:p w14:paraId="579E9F42" w14:textId="77777777" w:rsidR="00A348BB" w:rsidRPr="004E0B0C" w:rsidRDefault="00A348BB" w:rsidP="00A348BB">
      <w:pPr>
        <w:tabs>
          <w:tab w:val="left" w:pos="1276"/>
        </w:tabs>
        <w:spacing w:afterLines="60" w:after="144"/>
        <w:ind w:left="698"/>
        <w:jc w:val="both"/>
        <w:rPr>
          <w:rFonts w:ascii="Arial" w:hAnsi="Arial" w:cs="Arial"/>
          <w:sz w:val="20"/>
          <w:szCs w:val="20"/>
        </w:rPr>
      </w:pPr>
      <w:r w:rsidRPr="004E0B0C">
        <w:rPr>
          <w:rFonts w:ascii="Arial" w:hAnsi="Arial" w:cs="Arial"/>
          <w:sz w:val="20"/>
          <w:szCs w:val="20"/>
        </w:rPr>
        <w:t xml:space="preserve">Pro tuto volbu je nutné znát přihlašovací údaje (přístupové jméno a heslo) své datové schránky </w:t>
      </w:r>
      <w:bookmarkStart w:id="2" w:name="_Hlk180484335"/>
      <w:r w:rsidRPr="004E0B0C">
        <w:rPr>
          <w:rFonts w:ascii="Arial" w:hAnsi="Arial" w:cs="Arial"/>
          <w:sz w:val="20"/>
          <w:szCs w:val="20"/>
        </w:rPr>
        <w:t>a je třeba mít připraveny povinné přílohy v elektronické podobě</w:t>
      </w:r>
      <w:bookmarkEnd w:id="2"/>
      <w:r w:rsidRPr="004E0B0C">
        <w:rPr>
          <w:rFonts w:ascii="Arial" w:hAnsi="Arial" w:cs="Arial"/>
          <w:sz w:val="20"/>
          <w:szCs w:val="20"/>
        </w:rPr>
        <w:t>. Ve formuláři Žádosti se v seznamu u povinných příloh zobrazí tlačítka pro jejich nahrání v elektronické podobě přímo do formuláře. V posledním kroku práce s formulářem bude žadatel vyzván k přihlášení do své datové schránky, automaticky vznikne nová datová zpráva, do které bude vložen formulář v PDF podobě a všechny nahrané přílohy v příslušných (povolených) formátech a dojde k odeslání do datové schránky Zlínského kraje.</w:t>
      </w:r>
      <w:r w:rsidRPr="00D170B3">
        <w:rPr>
          <w:rFonts w:ascii="Arial" w:hAnsi="Arial" w:cs="Arial"/>
          <w:sz w:val="20"/>
          <w:szCs w:val="20"/>
          <w14:ligatures w14:val="standardContextual"/>
        </w:rPr>
        <w:t xml:space="preserve"> </w:t>
      </w:r>
      <w:r w:rsidRPr="004E0B0C">
        <w:rPr>
          <w:rFonts w:ascii="Arial" w:hAnsi="Arial" w:cs="Arial"/>
          <w:sz w:val="20"/>
          <w:szCs w:val="20"/>
        </w:rPr>
        <w:t>Odeslaná datová zpráva bude uložena v datové schránce, ke které se žadatel přihlásil.</w:t>
      </w:r>
    </w:p>
    <w:p w14:paraId="595F4FA0" w14:textId="6EE0D99F" w:rsidR="00A348BB" w:rsidRPr="004E0B0C" w:rsidRDefault="00A348BB" w:rsidP="00F22736">
      <w:pPr>
        <w:tabs>
          <w:tab w:val="left" w:pos="1276"/>
        </w:tabs>
        <w:spacing w:afterLines="60" w:after="144"/>
        <w:ind w:left="698"/>
        <w:jc w:val="both"/>
        <w:rPr>
          <w:rFonts w:ascii="Arial" w:hAnsi="Arial" w:cs="Arial"/>
          <w:sz w:val="20"/>
          <w:szCs w:val="20"/>
        </w:rPr>
      </w:pPr>
      <w:r w:rsidRPr="004E0B0C">
        <w:rPr>
          <w:rFonts w:ascii="Arial" w:hAnsi="Arial" w:cs="Arial"/>
          <w:sz w:val="20"/>
          <w:szCs w:val="20"/>
        </w:rPr>
        <w:t xml:space="preserve">Odeslaná žádost ve formátu PDF bude žadateli zaslána též na email uvedený v žádosti. </w:t>
      </w:r>
    </w:p>
    <w:p w14:paraId="387E8637" w14:textId="77777777" w:rsidR="00A348BB" w:rsidRPr="00133E0E" w:rsidRDefault="00A348BB" w:rsidP="00A348BB">
      <w:pPr>
        <w:pStyle w:val="Odstavecseseznamem"/>
        <w:numPr>
          <w:ilvl w:val="0"/>
          <w:numId w:val="47"/>
        </w:numPr>
        <w:tabs>
          <w:tab w:val="left" w:pos="1276"/>
        </w:tabs>
        <w:spacing w:after="60" w:line="257" w:lineRule="auto"/>
        <w:ind w:left="697" w:hanging="425"/>
        <w:jc w:val="both"/>
        <w:rPr>
          <w:rFonts w:ascii="Arial" w:hAnsi="Arial" w:cs="Arial"/>
          <w:b/>
          <w:bCs/>
          <w:sz w:val="20"/>
          <w:szCs w:val="20"/>
        </w:rPr>
      </w:pPr>
      <w:r w:rsidRPr="00133E0E">
        <w:rPr>
          <w:rFonts w:ascii="Arial" w:hAnsi="Arial" w:cs="Arial"/>
          <w:b/>
          <w:bCs/>
          <w:sz w:val="20"/>
          <w:szCs w:val="20"/>
        </w:rPr>
        <w:t xml:space="preserve">Nebo </w:t>
      </w:r>
      <w:proofErr w:type="spellStart"/>
      <w:r w:rsidRPr="00133E0E">
        <w:rPr>
          <w:rFonts w:ascii="Arial" w:hAnsi="Arial" w:cs="Arial"/>
          <w:b/>
          <w:bCs/>
          <w:sz w:val="20"/>
          <w:szCs w:val="20"/>
        </w:rPr>
        <w:t>dvoukrokovým</w:t>
      </w:r>
      <w:proofErr w:type="spellEnd"/>
      <w:r w:rsidRPr="00133E0E">
        <w:rPr>
          <w:rFonts w:ascii="Arial" w:hAnsi="Arial" w:cs="Arial"/>
          <w:b/>
          <w:bCs/>
          <w:sz w:val="20"/>
          <w:szCs w:val="20"/>
        </w:rPr>
        <w:t xml:space="preserve"> způsobem odeslání: </w:t>
      </w:r>
    </w:p>
    <w:p w14:paraId="68EFC4B2" w14:textId="7BDE243C" w:rsidR="00A348BB" w:rsidRPr="004E0B0C" w:rsidRDefault="00A348BB" w:rsidP="00A348BB">
      <w:pPr>
        <w:tabs>
          <w:tab w:val="left" w:pos="1276"/>
        </w:tabs>
        <w:spacing w:afterLines="60" w:after="144"/>
        <w:ind w:left="698"/>
        <w:jc w:val="both"/>
        <w:rPr>
          <w:rFonts w:ascii="Arial" w:hAnsi="Arial" w:cs="Arial"/>
          <w:sz w:val="20"/>
          <w:szCs w:val="20"/>
        </w:rPr>
      </w:pPr>
      <w:r w:rsidRPr="004E0B0C">
        <w:rPr>
          <w:rFonts w:ascii="Arial" w:hAnsi="Arial" w:cs="Arial"/>
          <w:sz w:val="20"/>
          <w:szCs w:val="20"/>
        </w:rPr>
        <w:t>-  </w:t>
      </w:r>
      <w:r w:rsidR="00133E0E">
        <w:rPr>
          <w:rFonts w:ascii="Arial" w:hAnsi="Arial" w:cs="Arial"/>
          <w:sz w:val="20"/>
          <w:szCs w:val="20"/>
        </w:rPr>
        <w:t>n</w:t>
      </w:r>
      <w:r w:rsidRPr="004E0B0C">
        <w:rPr>
          <w:rFonts w:ascii="Arial" w:hAnsi="Arial" w:cs="Arial"/>
          <w:sz w:val="20"/>
          <w:szCs w:val="20"/>
        </w:rPr>
        <w:t>ejprve je třeba odeslat data z formuláře tlačítkem „Odeslat data úřadu“, po odeslání přijde žadateli na email odeslaný formulář v PDF podobě</w:t>
      </w:r>
      <w:r w:rsidR="00F207AD">
        <w:rPr>
          <w:rFonts w:ascii="Arial" w:hAnsi="Arial" w:cs="Arial"/>
          <w:sz w:val="20"/>
          <w:szCs w:val="20"/>
        </w:rPr>
        <w:t xml:space="preserve">. </w:t>
      </w:r>
      <w:r w:rsidR="00F207AD" w:rsidRPr="00063CB4">
        <w:rPr>
          <w:rFonts w:ascii="Arial" w:hAnsi="Arial" w:cs="Arial"/>
          <w:b/>
          <w:sz w:val="20"/>
        </w:rPr>
        <w:t xml:space="preserve">Odeslání elektronické verze formuláře Žádosti je </w:t>
      </w:r>
      <w:r w:rsidR="00F207AD" w:rsidRPr="00F348DB">
        <w:rPr>
          <w:rFonts w:ascii="Arial" w:hAnsi="Arial" w:cs="Arial"/>
          <w:b/>
          <w:sz w:val="20"/>
          <w:u w:val="single"/>
        </w:rPr>
        <w:t>podmínkou přijatelnosti projektu</w:t>
      </w:r>
      <w:r w:rsidR="00F207AD" w:rsidRPr="00063CB4">
        <w:rPr>
          <w:rFonts w:ascii="Arial" w:hAnsi="Arial" w:cs="Arial"/>
          <w:sz w:val="20"/>
        </w:rPr>
        <w:t>.</w:t>
      </w:r>
    </w:p>
    <w:p w14:paraId="5159BCE6" w14:textId="1C25CADD" w:rsidR="00A348BB" w:rsidRPr="004E0B0C" w:rsidRDefault="00A348BB" w:rsidP="00A348BB">
      <w:pPr>
        <w:pStyle w:val="Odstavecseseznamem"/>
        <w:tabs>
          <w:tab w:val="left" w:pos="1276"/>
        </w:tabs>
        <w:spacing w:beforeLines="60" w:before="144" w:afterLines="60" w:after="144"/>
        <w:ind w:left="633"/>
        <w:jc w:val="both"/>
        <w:rPr>
          <w:rFonts w:ascii="Arial" w:hAnsi="Arial" w:cs="Arial"/>
          <w:sz w:val="20"/>
          <w:szCs w:val="20"/>
        </w:rPr>
      </w:pPr>
      <w:r w:rsidRPr="004E0B0C">
        <w:rPr>
          <w:rFonts w:ascii="Arial" w:hAnsi="Arial" w:cs="Arial"/>
          <w:sz w:val="20"/>
          <w:szCs w:val="20"/>
        </w:rPr>
        <w:t>-  následně tuto PDF Žádost a všechny povinné přílohy žadatel odesílá</w:t>
      </w:r>
      <w:r w:rsidR="002F538C">
        <w:rPr>
          <w:rFonts w:ascii="Arial" w:hAnsi="Arial" w:cs="Arial"/>
          <w:sz w:val="20"/>
          <w:szCs w:val="20"/>
        </w:rPr>
        <w:t>:</w:t>
      </w:r>
    </w:p>
    <w:p w14:paraId="7AB0B465" w14:textId="77777777" w:rsidR="00A348BB" w:rsidRPr="004E0B0C" w:rsidRDefault="00A348BB" w:rsidP="00A348BB">
      <w:pPr>
        <w:tabs>
          <w:tab w:val="left" w:pos="1276"/>
        </w:tabs>
        <w:spacing w:afterLines="60" w:after="144"/>
        <w:ind w:left="698"/>
        <w:jc w:val="both"/>
        <w:rPr>
          <w:rFonts w:ascii="Arial" w:hAnsi="Arial" w:cs="Arial"/>
          <w:sz w:val="20"/>
          <w:szCs w:val="20"/>
        </w:rPr>
      </w:pPr>
    </w:p>
    <w:p w14:paraId="680575A8" w14:textId="3C12267E" w:rsidR="00A348BB" w:rsidRPr="004E0B0C" w:rsidRDefault="00A348BB" w:rsidP="00A348BB">
      <w:pPr>
        <w:numPr>
          <w:ilvl w:val="0"/>
          <w:numId w:val="48"/>
        </w:numPr>
        <w:tabs>
          <w:tab w:val="left" w:pos="1276"/>
        </w:tabs>
        <w:spacing w:afterLines="60" w:after="144" w:line="240" w:lineRule="auto"/>
        <w:ind w:left="2835" w:hanging="567"/>
        <w:jc w:val="both"/>
        <w:rPr>
          <w:rFonts w:ascii="Arial" w:hAnsi="Arial" w:cs="Arial"/>
          <w:sz w:val="20"/>
          <w:szCs w:val="20"/>
        </w:rPr>
      </w:pPr>
      <w:r w:rsidRPr="004E0B0C">
        <w:rPr>
          <w:rFonts w:ascii="Arial" w:hAnsi="Arial" w:cs="Arial"/>
          <w:sz w:val="20"/>
          <w:szCs w:val="20"/>
        </w:rPr>
        <w:t>prostřednictvím datové schránky. V případě odeslání z jiné než vlastní datové schránky žadatele, musí být PDF Žádost opatřena uznávaným elektronickým podpisem žadatele dle § 6 zákona č. 297/2016 Sb., o službách vytvářejících důvěru pro elektronické transakce</w:t>
      </w:r>
      <w:r w:rsidR="004334B8">
        <w:rPr>
          <w:rFonts w:ascii="Arial" w:hAnsi="Arial" w:cs="Arial"/>
          <w:sz w:val="20"/>
          <w:szCs w:val="20"/>
        </w:rPr>
        <w:t xml:space="preserve">, </w:t>
      </w:r>
    </w:p>
    <w:p w14:paraId="347FAEAF" w14:textId="4F771B10" w:rsidR="00A348BB" w:rsidRDefault="00A348BB" w:rsidP="00A348BB">
      <w:pPr>
        <w:numPr>
          <w:ilvl w:val="0"/>
          <w:numId w:val="48"/>
        </w:numPr>
        <w:tabs>
          <w:tab w:val="left" w:pos="1276"/>
        </w:tabs>
        <w:spacing w:afterLines="60" w:after="144" w:line="240" w:lineRule="auto"/>
        <w:ind w:left="2835" w:hanging="567"/>
        <w:jc w:val="both"/>
        <w:rPr>
          <w:rFonts w:ascii="Arial" w:hAnsi="Arial" w:cs="Arial"/>
          <w:sz w:val="20"/>
          <w:szCs w:val="20"/>
        </w:rPr>
      </w:pPr>
      <w:r>
        <w:rPr>
          <w:rFonts w:ascii="Arial" w:hAnsi="Arial" w:cs="Arial"/>
          <w:sz w:val="20"/>
          <w:szCs w:val="20"/>
        </w:rPr>
        <w:lastRenderedPageBreak/>
        <w:t>n</w:t>
      </w:r>
      <w:r w:rsidRPr="004E0B0C">
        <w:rPr>
          <w:rFonts w:ascii="Arial" w:hAnsi="Arial" w:cs="Arial"/>
          <w:sz w:val="20"/>
          <w:szCs w:val="20"/>
        </w:rPr>
        <w:t xml:space="preserve">ebo může žadatel zaslat vytištěnou Žádost, doplněnou všemi povinnými přílohami, podepsanou v listinné podobě poštou na adresu: Zlínský kraj, Krajský úřad Zlínského kraje, odbor </w:t>
      </w:r>
      <w:r w:rsidR="005959C1">
        <w:rPr>
          <w:rFonts w:ascii="Arial" w:hAnsi="Arial" w:cs="Arial"/>
          <w:sz w:val="20"/>
          <w:szCs w:val="20"/>
        </w:rPr>
        <w:t>strategického rozvoje kraje</w:t>
      </w:r>
      <w:r w:rsidRPr="004E0B0C">
        <w:rPr>
          <w:rFonts w:ascii="Arial" w:hAnsi="Arial" w:cs="Arial"/>
          <w:sz w:val="20"/>
          <w:szCs w:val="20"/>
        </w:rPr>
        <w:t xml:space="preserve">, třída T. Bati 21, 761 90 Zlín, </w:t>
      </w:r>
    </w:p>
    <w:p w14:paraId="215D44B2" w14:textId="51B496B4" w:rsidR="00A348BB" w:rsidRPr="00A10753" w:rsidRDefault="00A348BB" w:rsidP="00A348BB">
      <w:pPr>
        <w:numPr>
          <w:ilvl w:val="0"/>
          <w:numId w:val="48"/>
        </w:numPr>
        <w:tabs>
          <w:tab w:val="left" w:pos="1276"/>
        </w:tabs>
        <w:spacing w:afterLines="60" w:after="144" w:line="240" w:lineRule="auto"/>
        <w:ind w:left="2835" w:hanging="567"/>
        <w:jc w:val="both"/>
        <w:rPr>
          <w:rFonts w:ascii="Arial" w:hAnsi="Arial" w:cs="Arial"/>
          <w:sz w:val="20"/>
          <w:szCs w:val="20"/>
        </w:rPr>
      </w:pPr>
      <w:r w:rsidRPr="00A10753">
        <w:rPr>
          <w:rFonts w:ascii="Arial" w:hAnsi="Arial" w:cs="Arial"/>
          <w:sz w:val="20"/>
          <w:szCs w:val="20"/>
        </w:rPr>
        <w:t xml:space="preserve">nebo osobně doručit na podatelnu Zlínského kraje v zalepené obálce. Doručiteli těch Žádostí, které budou doručeny osobně, bude </w:t>
      </w:r>
      <w:r w:rsidR="004334B8">
        <w:rPr>
          <w:rFonts w:ascii="Arial" w:hAnsi="Arial" w:cs="Arial"/>
          <w:sz w:val="20"/>
        </w:rPr>
        <w:t xml:space="preserve">vydáno podepsané a datované potvrzení o převzetí Žádosti. </w:t>
      </w:r>
    </w:p>
    <w:p w14:paraId="22FD4B38" w14:textId="77777777" w:rsidR="009A6ABB" w:rsidRPr="00281AC2" w:rsidRDefault="009A6ABB" w:rsidP="00281AC2">
      <w:pPr>
        <w:tabs>
          <w:tab w:val="left" w:pos="851"/>
        </w:tabs>
        <w:spacing w:beforeLines="60" w:before="144" w:afterLines="60" w:after="144" w:line="240" w:lineRule="auto"/>
        <w:jc w:val="both"/>
        <w:rPr>
          <w:rFonts w:ascii="Arial" w:hAnsi="Arial" w:cs="Arial"/>
          <w:sz w:val="20"/>
          <w:u w:val="single"/>
        </w:rPr>
      </w:pPr>
    </w:p>
    <w:p w14:paraId="5AE79BE4" w14:textId="5F576E35" w:rsidR="00247169" w:rsidRDefault="000901A5" w:rsidP="00AE6B3F">
      <w:pPr>
        <w:pStyle w:val="Odstavecseseznamem"/>
        <w:numPr>
          <w:ilvl w:val="2"/>
          <w:numId w:val="25"/>
        </w:numPr>
        <w:tabs>
          <w:tab w:val="left" w:pos="851"/>
        </w:tabs>
        <w:spacing w:before="120" w:after="0" w:line="240" w:lineRule="auto"/>
        <w:ind w:left="992" w:hanging="788"/>
        <w:contextualSpacing w:val="0"/>
        <w:jc w:val="both"/>
        <w:rPr>
          <w:rFonts w:ascii="Arial" w:hAnsi="Arial" w:cs="Arial"/>
          <w:b/>
          <w:smallCaps/>
          <w:sz w:val="20"/>
          <w:szCs w:val="20"/>
        </w:rPr>
      </w:pPr>
      <w:r w:rsidRPr="002821F8">
        <w:rPr>
          <w:rFonts w:ascii="Arial" w:hAnsi="Arial" w:cs="Arial"/>
          <w:b/>
          <w:smallCaps/>
          <w:sz w:val="20"/>
          <w:szCs w:val="20"/>
        </w:rPr>
        <w:t>Náležitosti obálky</w:t>
      </w:r>
      <w:r w:rsidR="00CA7370">
        <w:rPr>
          <w:rFonts w:ascii="Arial" w:hAnsi="Arial" w:cs="Arial"/>
          <w:b/>
          <w:smallCaps/>
          <w:sz w:val="20"/>
          <w:szCs w:val="20"/>
        </w:rPr>
        <w:t xml:space="preserve"> v případě listinné podoby žádosti</w:t>
      </w:r>
      <w:r w:rsidR="00CA7370" w:rsidRPr="002821F8">
        <w:rPr>
          <w:rFonts w:ascii="Arial" w:hAnsi="Arial" w:cs="Arial"/>
          <w:b/>
          <w:smallCaps/>
          <w:sz w:val="20"/>
          <w:szCs w:val="20"/>
        </w:rPr>
        <w:t>:</w:t>
      </w:r>
    </w:p>
    <w:p w14:paraId="024D1D57" w14:textId="37F8A9FA" w:rsidR="000901A5" w:rsidRPr="000C639E" w:rsidRDefault="000901A5" w:rsidP="00AE6B3F">
      <w:pPr>
        <w:pStyle w:val="Odstavecseseznamem"/>
        <w:tabs>
          <w:tab w:val="left" w:pos="851"/>
        </w:tabs>
        <w:spacing w:after="0" w:line="240" w:lineRule="auto"/>
        <w:ind w:left="851"/>
        <w:contextualSpacing w:val="0"/>
        <w:jc w:val="both"/>
        <w:rPr>
          <w:rFonts w:ascii="Arial" w:hAnsi="Arial" w:cs="Arial"/>
          <w:sz w:val="20"/>
        </w:rPr>
      </w:pPr>
      <w:r w:rsidRPr="000C639E">
        <w:rPr>
          <w:rFonts w:ascii="Arial" w:hAnsi="Arial" w:cs="Arial"/>
          <w:sz w:val="20"/>
        </w:rPr>
        <w:t>Na obálce</w:t>
      </w:r>
      <w:r w:rsidR="00247169" w:rsidRPr="000C639E">
        <w:rPr>
          <w:rFonts w:ascii="Arial" w:hAnsi="Arial" w:cs="Arial"/>
          <w:sz w:val="20"/>
        </w:rPr>
        <w:t xml:space="preserve"> je</w:t>
      </w:r>
      <w:r w:rsidRPr="000C639E">
        <w:rPr>
          <w:rFonts w:ascii="Arial" w:hAnsi="Arial" w:cs="Arial"/>
          <w:sz w:val="20"/>
        </w:rPr>
        <w:t xml:space="preserve"> </w:t>
      </w:r>
      <w:r w:rsidR="00247169" w:rsidRPr="000C639E">
        <w:rPr>
          <w:rFonts w:ascii="Arial" w:hAnsi="Arial" w:cs="Arial"/>
          <w:sz w:val="20"/>
        </w:rPr>
        <w:t xml:space="preserve">zpravidla </w:t>
      </w:r>
      <w:r w:rsidRPr="000C639E">
        <w:rPr>
          <w:rFonts w:ascii="Arial" w:hAnsi="Arial" w:cs="Arial"/>
          <w:sz w:val="20"/>
        </w:rPr>
        <w:t>vyznačeno:</w:t>
      </w:r>
    </w:p>
    <w:p w14:paraId="2394FA84" w14:textId="6C9ADB62" w:rsidR="000901A5" w:rsidRPr="000C639E" w:rsidRDefault="000901A5" w:rsidP="00AE6B3F">
      <w:pPr>
        <w:pStyle w:val="Odstavecseseznamem"/>
        <w:numPr>
          <w:ilvl w:val="1"/>
          <w:numId w:val="2"/>
        </w:numPr>
        <w:spacing w:before="60" w:after="0" w:line="240" w:lineRule="auto"/>
        <w:contextualSpacing w:val="0"/>
        <w:jc w:val="both"/>
        <w:rPr>
          <w:rFonts w:ascii="Arial" w:hAnsi="Arial" w:cs="Arial"/>
          <w:sz w:val="20"/>
          <w:szCs w:val="20"/>
        </w:rPr>
      </w:pPr>
      <w:r w:rsidRPr="000C639E">
        <w:rPr>
          <w:rFonts w:ascii="Arial" w:hAnsi="Arial" w:cs="Arial"/>
          <w:sz w:val="20"/>
          <w:szCs w:val="20"/>
        </w:rPr>
        <w:t xml:space="preserve">registrační číslo Žádosti </w:t>
      </w:r>
      <w:r w:rsidR="0044120D" w:rsidRPr="003F4930">
        <w:rPr>
          <w:rFonts w:ascii="Arial" w:hAnsi="Arial" w:cs="Arial"/>
          <w:b/>
          <w:sz w:val="20"/>
          <w:szCs w:val="20"/>
        </w:rPr>
        <w:t>RP</w:t>
      </w:r>
      <w:r w:rsidR="003F4930" w:rsidRPr="003F4930">
        <w:rPr>
          <w:rFonts w:ascii="Arial" w:hAnsi="Arial" w:cs="Arial"/>
          <w:b/>
          <w:sz w:val="20"/>
          <w:szCs w:val="20"/>
        </w:rPr>
        <w:t>11</w:t>
      </w:r>
      <w:r w:rsidR="0044120D" w:rsidRPr="003F4930">
        <w:rPr>
          <w:rFonts w:ascii="Arial" w:hAnsi="Arial" w:cs="Arial"/>
          <w:b/>
          <w:sz w:val="20"/>
          <w:szCs w:val="20"/>
        </w:rPr>
        <w:t>-</w:t>
      </w:r>
      <w:r w:rsidR="004A6BBE" w:rsidRPr="003F4930">
        <w:rPr>
          <w:rFonts w:ascii="Arial" w:hAnsi="Arial" w:cs="Arial"/>
          <w:b/>
          <w:sz w:val="20"/>
          <w:szCs w:val="20"/>
        </w:rPr>
        <w:t>2</w:t>
      </w:r>
      <w:r w:rsidR="00FF5F89" w:rsidRPr="003F4930">
        <w:rPr>
          <w:rFonts w:ascii="Arial" w:hAnsi="Arial" w:cs="Arial"/>
          <w:b/>
          <w:sz w:val="20"/>
          <w:szCs w:val="20"/>
        </w:rPr>
        <w:t>5</w:t>
      </w:r>
    </w:p>
    <w:p w14:paraId="255B554C" w14:textId="55720EF8" w:rsidR="000901A5" w:rsidRPr="002821F8" w:rsidRDefault="0044120D" w:rsidP="00AE6B3F">
      <w:pPr>
        <w:pStyle w:val="Odstavecseseznamem"/>
        <w:numPr>
          <w:ilvl w:val="1"/>
          <w:numId w:val="2"/>
        </w:numPr>
        <w:spacing w:before="60" w:after="0" w:line="240" w:lineRule="auto"/>
        <w:contextualSpacing w:val="0"/>
        <w:jc w:val="both"/>
        <w:rPr>
          <w:rFonts w:ascii="Arial" w:hAnsi="Arial" w:cs="Arial"/>
          <w:sz w:val="20"/>
          <w:szCs w:val="20"/>
        </w:rPr>
      </w:pPr>
      <w:r>
        <w:rPr>
          <w:rFonts w:ascii="Arial" w:hAnsi="Arial" w:cs="Arial"/>
          <w:sz w:val="20"/>
          <w:szCs w:val="20"/>
        </w:rPr>
        <w:t xml:space="preserve">úplné </w:t>
      </w:r>
      <w:r w:rsidR="00751A9F">
        <w:rPr>
          <w:rFonts w:ascii="Arial" w:hAnsi="Arial" w:cs="Arial"/>
          <w:sz w:val="20"/>
          <w:szCs w:val="20"/>
        </w:rPr>
        <w:t>jméno/</w:t>
      </w:r>
      <w:r w:rsidR="007C09D3">
        <w:rPr>
          <w:rFonts w:ascii="Arial" w:hAnsi="Arial" w:cs="Arial"/>
          <w:sz w:val="20"/>
          <w:szCs w:val="20"/>
        </w:rPr>
        <w:t>název a adresa žadatele</w:t>
      </w:r>
    </w:p>
    <w:p w14:paraId="128A2866" w14:textId="496BEE01" w:rsidR="002E24B4" w:rsidRPr="002821F8" w:rsidRDefault="000901A5" w:rsidP="00AE6B3F">
      <w:pPr>
        <w:pStyle w:val="Odstavecseseznamem"/>
        <w:numPr>
          <w:ilvl w:val="1"/>
          <w:numId w:val="2"/>
        </w:numPr>
        <w:spacing w:before="60" w:after="0" w:line="240" w:lineRule="auto"/>
        <w:contextualSpacing w:val="0"/>
        <w:jc w:val="both"/>
        <w:rPr>
          <w:rFonts w:ascii="Arial" w:hAnsi="Arial" w:cs="Arial"/>
          <w:sz w:val="20"/>
          <w:szCs w:val="20"/>
        </w:rPr>
      </w:pPr>
      <w:r w:rsidRPr="002821F8">
        <w:rPr>
          <w:rFonts w:ascii="Arial" w:hAnsi="Arial" w:cs="Arial"/>
          <w:sz w:val="20"/>
          <w:szCs w:val="20"/>
        </w:rPr>
        <w:t xml:space="preserve">zřetelně viditelný text </w:t>
      </w:r>
      <w:r w:rsidR="00356F12" w:rsidRPr="002821F8">
        <w:rPr>
          <w:rFonts w:ascii="Arial" w:hAnsi="Arial" w:cs="Arial"/>
          <w:b/>
          <w:smallCaps/>
          <w:sz w:val="20"/>
          <w:szCs w:val="20"/>
          <w:u w:val="single"/>
        </w:rPr>
        <w:t>„Neotvírat“</w:t>
      </w:r>
    </w:p>
    <w:p w14:paraId="2C6BE37D" w14:textId="01A1D7E5" w:rsidR="002E24B4" w:rsidRPr="002821F8" w:rsidRDefault="002E24B4" w:rsidP="003A112D">
      <w:pPr>
        <w:rPr>
          <w:rFonts w:ascii="Arial" w:hAnsi="Arial" w:cs="Arial"/>
          <w:b/>
          <w:smallCaps/>
          <w:sz w:val="20"/>
          <w:szCs w:val="20"/>
          <w:u w:val="single"/>
        </w:rPr>
      </w:pPr>
    </w:p>
    <w:tbl>
      <w:tblPr>
        <w:tblStyle w:val="Mkatabulky"/>
        <w:tblW w:w="5033"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101"/>
      </w:tblGrid>
      <w:tr w:rsidR="002E24B4" w:rsidRPr="002821F8" w14:paraId="421FD0B3" w14:textId="77777777" w:rsidTr="00B42BDB">
        <w:trPr>
          <w:trHeight w:val="815"/>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343A7824" w14:textId="4C9682A4" w:rsidR="002E24B4" w:rsidRPr="002821F8" w:rsidRDefault="002E24B4" w:rsidP="004C355C">
            <w:pPr>
              <w:pStyle w:val="Nzev"/>
              <w:numPr>
                <w:ilvl w:val="0"/>
                <w:numId w:val="25"/>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 xml:space="preserve">KRITÉRIA PRO HODNOCENÍ ŽÁDOSTÍ O POSKYTNUTÍ </w:t>
            </w:r>
            <w:r w:rsidR="00D95B58" w:rsidRPr="002821F8">
              <w:rPr>
                <w:rFonts w:ascii="Arial" w:hAnsi="Arial" w:cs="Arial"/>
                <w:bCs/>
                <w:sz w:val="24"/>
                <w:szCs w:val="24"/>
                <w:u w:val="single"/>
              </w:rPr>
              <w:t>DOTACE</w:t>
            </w:r>
          </w:p>
        </w:tc>
      </w:tr>
    </w:tbl>
    <w:p w14:paraId="780C74F6" w14:textId="6C4AD3FD" w:rsidR="0063582F" w:rsidRPr="002821F8" w:rsidRDefault="009D35ED" w:rsidP="004C355C">
      <w:pPr>
        <w:pStyle w:val="Odstavecseseznamem"/>
        <w:numPr>
          <w:ilvl w:val="1"/>
          <w:numId w:val="25"/>
        </w:numPr>
        <w:tabs>
          <w:tab w:val="left" w:pos="851"/>
        </w:tabs>
        <w:spacing w:beforeLines="60" w:before="144" w:afterLines="60" w:after="144" w:line="240" w:lineRule="auto"/>
        <w:ind w:left="709" w:hanging="567"/>
        <w:jc w:val="both"/>
        <w:rPr>
          <w:rFonts w:ascii="Arial" w:hAnsi="Arial" w:cs="Arial"/>
          <w:b/>
          <w:smallCaps/>
        </w:rPr>
      </w:pPr>
      <w:r>
        <w:rPr>
          <w:rFonts w:ascii="Arial" w:hAnsi="Arial" w:cs="Arial"/>
          <w:b/>
          <w:smallCaps/>
        </w:rPr>
        <w:t>P</w:t>
      </w:r>
      <w:r w:rsidR="0063582F" w:rsidRPr="002821F8">
        <w:rPr>
          <w:rFonts w:ascii="Arial" w:hAnsi="Arial" w:cs="Arial"/>
          <w:b/>
          <w:smallCaps/>
        </w:rPr>
        <w:t>osouzení administrativní shody a kontrola přijatelnosti</w:t>
      </w:r>
      <w:r w:rsidR="00C94D7B" w:rsidRPr="002821F8">
        <w:rPr>
          <w:rFonts w:ascii="Arial" w:hAnsi="Arial" w:cs="Arial"/>
          <w:b/>
          <w:smallCaps/>
        </w:rPr>
        <w:t>:</w:t>
      </w:r>
      <w:r w:rsidR="0063582F" w:rsidRPr="002821F8">
        <w:rPr>
          <w:rFonts w:ascii="Arial" w:hAnsi="Arial" w:cs="Arial"/>
          <w:b/>
          <w:smallCaps/>
        </w:rPr>
        <w:t xml:space="preserve"> </w:t>
      </w:r>
    </w:p>
    <w:p w14:paraId="762E36F2" w14:textId="3853ACD9" w:rsidR="0063582F" w:rsidRPr="002821F8" w:rsidRDefault="0063582F" w:rsidP="00ED1197">
      <w:pPr>
        <w:pStyle w:val="Odstavecseseznamem"/>
        <w:tabs>
          <w:tab w:val="left" w:pos="851"/>
        </w:tabs>
        <w:spacing w:before="120" w:after="0" w:line="240" w:lineRule="auto"/>
        <w:ind w:left="709"/>
        <w:contextualSpacing w:val="0"/>
        <w:jc w:val="both"/>
        <w:rPr>
          <w:rFonts w:ascii="Arial" w:hAnsi="Arial" w:cs="Arial"/>
          <w:sz w:val="20"/>
        </w:rPr>
      </w:pPr>
      <w:r w:rsidRPr="002821F8">
        <w:rPr>
          <w:rFonts w:ascii="Arial" w:hAnsi="Arial" w:cs="Arial"/>
          <w:sz w:val="20"/>
        </w:rPr>
        <w:t xml:space="preserve">Po </w:t>
      </w:r>
      <w:r w:rsidR="009105FB">
        <w:rPr>
          <w:rFonts w:ascii="Arial" w:hAnsi="Arial" w:cs="Arial"/>
          <w:sz w:val="20"/>
        </w:rPr>
        <w:t>ukončení příjmu žádostí</w:t>
      </w:r>
      <w:r w:rsidRPr="002821F8">
        <w:rPr>
          <w:rFonts w:ascii="Arial" w:hAnsi="Arial" w:cs="Arial"/>
          <w:sz w:val="20"/>
        </w:rPr>
        <w:t xml:space="preserve"> se provádí posouzení administrativní shody (tzn. kompletnost </w:t>
      </w:r>
      <w:r w:rsidR="00356F12" w:rsidRPr="002821F8">
        <w:rPr>
          <w:rFonts w:ascii="Arial" w:hAnsi="Arial" w:cs="Arial"/>
          <w:sz w:val="20"/>
        </w:rPr>
        <w:t xml:space="preserve">a správnost </w:t>
      </w:r>
      <w:r w:rsidRPr="002821F8">
        <w:rPr>
          <w:rFonts w:ascii="Arial" w:hAnsi="Arial" w:cs="Arial"/>
          <w:sz w:val="20"/>
        </w:rPr>
        <w:t>dokumentace Žádosti</w:t>
      </w:r>
      <w:r w:rsidR="00F63EAA">
        <w:rPr>
          <w:rFonts w:ascii="Arial" w:hAnsi="Arial" w:cs="Arial"/>
          <w:sz w:val="20"/>
        </w:rPr>
        <w:t xml:space="preserve"> a </w:t>
      </w:r>
      <w:r w:rsidRPr="002821F8">
        <w:rPr>
          <w:rFonts w:ascii="Arial" w:hAnsi="Arial" w:cs="Arial"/>
          <w:sz w:val="20"/>
        </w:rPr>
        <w:t>doložení všech povinných příloh</w:t>
      </w:r>
      <w:r w:rsidR="00356F12" w:rsidRPr="002821F8">
        <w:rPr>
          <w:rFonts w:ascii="Arial" w:hAnsi="Arial" w:cs="Arial"/>
          <w:sz w:val="20"/>
        </w:rPr>
        <w:t xml:space="preserve"> v požadované formě</w:t>
      </w:r>
      <w:r w:rsidRPr="002821F8">
        <w:rPr>
          <w:rFonts w:ascii="Arial" w:hAnsi="Arial" w:cs="Arial"/>
          <w:sz w:val="20"/>
        </w:rPr>
        <w:t>)</w:t>
      </w:r>
      <w:r w:rsidR="00F63EAA">
        <w:rPr>
          <w:rFonts w:ascii="Arial" w:hAnsi="Arial" w:cs="Arial"/>
          <w:sz w:val="20"/>
        </w:rPr>
        <w:t>,</w:t>
      </w:r>
      <w:r w:rsidRPr="002821F8">
        <w:rPr>
          <w:rFonts w:ascii="Arial" w:hAnsi="Arial" w:cs="Arial"/>
          <w:sz w:val="20"/>
        </w:rPr>
        <w:t xml:space="preserve"> a kontrola přijatelnosti (způsobilost žadatele, způsobilost projektu a způsobilost výdajů projektu). </w:t>
      </w:r>
    </w:p>
    <w:p w14:paraId="1187D378" w14:textId="43B0698D" w:rsidR="00C86847" w:rsidRPr="002821F8" w:rsidRDefault="00273195" w:rsidP="00ED1197">
      <w:pPr>
        <w:pStyle w:val="Odstavecseseznamem"/>
        <w:tabs>
          <w:tab w:val="left" w:pos="851"/>
        </w:tabs>
        <w:spacing w:before="120" w:after="0" w:line="240" w:lineRule="auto"/>
        <w:ind w:left="709"/>
        <w:contextualSpacing w:val="0"/>
        <w:jc w:val="both"/>
        <w:rPr>
          <w:rFonts w:ascii="Arial" w:hAnsi="Arial" w:cs="Arial"/>
          <w:sz w:val="20"/>
        </w:rPr>
      </w:pPr>
      <w:r w:rsidRPr="002821F8">
        <w:rPr>
          <w:rFonts w:ascii="Arial" w:hAnsi="Arial" w:cs="Arial"/>
          <w:sz w:val="20"/>
        </w:rPr>
        <w:t xml:space="preserve">V případě, že </w:t>
      </w:r>
      <w:r w:rsidR="008E047F" w:rsidRPr="002821F8">
        <w:rPr>
          <w:rFonts w:ascii="Arial" w:hAnsi="Arial" w:cs="Arial"/>
          <w:sz w:val="20"/>
        </w:rPr>
        <w:t>vzniknou</w:t>
      </w:r>
      <w:r w:rsidRPr="002821F8">
        <w:rPr>
          <w:rFonts w:ascii="Arial" w:hAnsi="Arial" w:cs="Arial"/>
          <w:sz w:val="20"/>
        </w:rPr>
        <w:t xml:space="preserve"> pochybnosti při posouzení admin</w:t>
      </w:r>
      <w:r w:rsidR="00A3037B" w:rsidRPr="002821F8">
        <w:rPr>
          <w:rFonts w:ascii="Arial" w:hAnsi="Arial" w:cs="Arial"/>
          <w:sz w:val="20"/>
        </w:rPr>
        <w:t>istrativní shody a kon</w:t>
      </w:r>
      <w:r w:rsidRPr="002821F8">
        <w:rPr>
          <w:rFonts w:ascii="Arial" w:hAnsi="Arial" w:cs="Arial"/>
          <w:sz w:val="20"/>
        </w:rPr>
        <w:t xml:space="preserve">troly přijatelnosti </w:t>
      </w:r>
      <w:r w:rsidR="00A3037B" w:rsidRPr="00AB4572">
        <w:rPr>
          <w:rFonts w:ascii="Arial" w:hAnsi="Arial" w:cs="Arial"/>
          <w:b/>
          <w:sz w:val="20"/>
        </w:rPr>
        <w:t xml:space="preserve">bude žadatel vyzván </w:t>
      </w:r>
      <w:r w:rsidR="00CA417B" w:rsidRPr="00AB4572">
        <w:rPr>
          <w:rFonts w:ascii="Arial" w:hAnsi="Arial" w:cs="Arial"/>
          <w:b/>
          <w:sz w:val="20"/>
        </w:rPr>
        <w:t xml:space="preserve">k </w:t>
      </w:r>
      <w:r w:rsidR="00A3037B" w:rsidRPr="00AB4572">
        <w:rPr>
          <w:rFonts w:ascii="Arial" w:hAnsi="Arial" w:cs="Arial"/>
          <w:b/>
          <w:sz w:val="20"/>
        </w:rPr>
        <w:t xml:space="preserve">doplnění, vysvětlení nebo v případě nezpůsobilých výdajů </w:t>
      </w:r>
      <w:r w:rsidR="00CA417B" w:rsidRPr="00AB4572">
        <w:rPr>
          <w:rFonts w:ascii="Arial" w:hAnsi="Arial" w:cs="Arial"/>
          <w:b/>
          <w:sz w:val="20"/>
        </w:rPr>
        <w:t>ke</w:t>
      </w:r>
      <w:r w:rsidR="00A3037B" w:rsidRPr="00AB4572">
        <w:rPr>
          <w:rFonts w:ascii="Arial" w:hAnsi="Arial" w:cs="Arial"/>
          <w:b/>
          <w:sz w:val="20"/>
        </w:rPr>
        <w:t xml:space="preserve"> kladné</w:t>
      </w:r>
      <w:r w:rsidR="00CA417B" w:rsidRPr="00AB4572">
        <w:rPr>
          <w:rFonts w:ascii="Arial" w:hAnsi="Arial" w:cs="Arial"/>
          <w:b/>
          <w:sz w:val="20"/>
        </w:rPr>
        <w:t>mu</w:t>
      </w:r>
      <w:r w:rsidR="00A3037B" w:rsidRPr="00AB4572">
        <w:rPr>
          <w:rFonts w:ascii="Arial" w:hAnsi="Arial" w:cs="Arial"/>
          <w:b/>
          <w:sz w:val="20"/>
        </w:rPr>
        <w:t xml:space="preserve"> či záporné</w:t>
      </w:r>
      <w:r w:rsidR="00CA417B" w:rsidRPr="00AB4572">
        <w:rPr>
          <w:rFonts w:ascii="Arial" w:hAnsi="Arial" w:cs="Arial"/>
          <w:b/>
          <w:sz w:val="20"/>
        </w:rPr>
        <w:t>mu</w:t>
      </w:r>
      <w:r w:rsidR="00A3037B" w:rsidRPr="00AB4572">
        <w:rPr>
          <w:rFonts w:ascii="Arial" w:hAnsi="Arial" w:cs="Arial"/>
          <w:b/>
          <w:sz w:val="20"/>
        </w:rPr>
        <w:t xml:space="preserve"> vyjádření zájmu realizovat projekt i při snížení celkových způsobilých </w:t>
      </w:r>
      <w:r w:rsidR="005B4723" w:rsidRPr="00AB4572">
        <w:rPr>
          <w:rFonts w:ascii="Arial" w:hAnsi="Arial" w:cs="Arial"/>
          <w:b/>
          <w:sz w:val="20"/>
        </w:rPr>
        <w:t xml:space="preserve">výdajů </w:t>
      </w:r>
      <w:r w:rsidR="00A3037B" w:rsidRPr="00AB4572">
        <w:rPr>
          <w:rFonts w:ascii="Arial" w:hAnsi="Arial" w:cs="Arial"/>
          <w:b/>
          <w:sz w:val="20"/>
        </w:rPr>
        <w:t>projektu za jinak stejných podmínek.</w:t>
      </w:r>
      <w:r w:rsidR="00A3037B" w:rsidRPr="002821F8">
        <w:rPr>
          <w:rFonts w:ascii="Arial" w:hAnsi="Arial" w:cs="Arial"/>
          <w:sz w:val="20"/>
        </w:rPr>
        <w:t xml:space="preserve"> Pokud žadatel potřebné doklady, vysvětlení či vyjádření ve stanovené lhůtě nedodá, bude jeho </w:t>
      </w:r>
      <w:r w:rsidR="00C86847" w:rsidRPr="002821F8">
        <w:rPr>
          <w:rFonts w:ascii="Arial" w:hAnsi="Arial" w:cs="Arial"/>
          <w:sz w:val="20"/>
        </w:rPr>
        <w:t>Ž</w:t>
      </w:r>
      <w:r w:rsidR="00A3037B" w:rsidRPr="002821F8">
        <w:rPr>
          <w:rFonts w:ascii="Arial" w:hAnsi="Arial" w:cs="Arial"/>
          <w:sz w:val="20"/>
        </w:rPr>
        <w:t>ádost z hodnotícího procesu vyřazena a nebude dále hodnocena.</w:t>
      </w:r>
    </w:p>
    <w:p w14:paraId="7A073A7F" w14:textId="69650C0C" w:rsidR="00AB1931" w:rsidRPr="004049BE" w:rsidRDefault="002E215E" w:rsidP="00ED1197">
      <w:pPr>
        <w:pStyle w:val="Odstavecseseznamem"/>
        <w:tabs>
          <w:tab w:val="left" w:pos="851"/>
        </w:tabs>
        <w:spacing w:before="120" w:after="0" w:line="240" w:lineRule="auto"/>
        <w:ind w:left="709"/>
        <w:contextualSpacing w:val="0"/>
        <w:jc w:val="both"/>
        <w:rPr>
          <w:rFonts w:ascii="Arial" w:hAnsi="Arial" w:cs="Arial"/>
          <w:sz w:val="20"/>
        </w:rPr>
      </w:pPr>
      <w:r w:rsidRPr="002821F8">
        <w:rPr>
          <w:rFonts w:ascii="Arial" w:hAnsi="Arial" w:cs="Arial"/>
          <w:sz w:val="20"/>
        </w:rPr>
        <w:t xml:space="preserve">V případě, že </w:t>
      </w:r>
      <w:r w:rsidR="008E047F" w:rsidRPr="002821F8">
        <w:rPr>
          <w:rFonts w:ascii="Arial" w:hAnsi="Arial" w:cs="Arial"/>
          <w:sz w:val="20"/>
        </w:rPr>
        <w:t>bude při kontrole přijatelnosti zjištěno</w:t>
      </w:r>
      <w:r w:rsidRPr="002821F8">
        <w:rPr>
          <w:rFonts w:ascii="Arial" w:hAnsi="Arial" w:cs="Arial"/>
          <w:sz w:val="20"/>
        </w:rPr>
        <w:t xml:space="preserve">, že žadatel </w:t>
      </w:r>
      <w:r w:rsidR="006602B3" w:rsidRPr="002821F8">
        <w:rPr>
          <w:rFonts w:ascii="Arial" w:hAnsi="Arial" w:cs="Arial"/>
          <w:sz w:val="20"/>
        </w:rPr>
        <w:t>zařadil</w:t>
      </w:r>
      <w:r w:rsidRPr="002821F8">
        <w:rPr>
          <w:rFonts w:ascii="Arial" w:hAnsi="Arial" w:cs="Arial"/>
          <w:sz w:val="20"/>
        </w:rPr>
        <w:t xml:space="preserve"> v Žádosti do způsobilých výdajů projektu i výdaje nezpůsobilé, bud</w:t>
      </w:r>
      <w:r w:rsidR="00356F12" w:rsidRPr="002821F8">
        <w:rPr>
          <w:rFonts w:ascii="Arial" w:hAnsi="Arial" w:cs="Arial"/>
          <w:sz w:val="20"/>
        </w:rPr>
        <w:t>ou</w:t>
      </w:r>
      <w:r w:rsidRPr="002821F8">
        <w:rPr>
          <w:rFonts w:ascii="Arial" w:hAnsi="Arial" w:cs="Arial"/>
          <w:sz w:val="20"/>
        </w:rPr>
        <w:t xml:space="preserve"> o </w:t>
      </w:r>
      <w:r w:rsidR="00356F12" w:rsidRPr="002821F8">
        <w:rPr>
          <w:rFonts w:ascii="Arial" w:hAnsi="Arial" w:cs="Arial"/>
          <w:sz w:val="20"/>
        </w:rPr>
        <w:t>výši</w:t>
      </w:r>
      <w:r w:rsidRPr="002821F8">
        <w:rPr>
          <w:rFonts w:ascii="Arial" w:hAnsi="Arial" w:cs="Arial"/>
          <w:sz w:val="20"/>
        </w:rPr>
        <w:t xml:space="preserve"> nezpůsobilých výdajů ponížen</w:t>
      </w:r>
      <w:r w:rsidR="00356F12" w:rsidRPr="002821F8">
        <w:rPr>
          <w:rFonts w:ascii="Arial" w:hAnsi="Arial" w:cs="Arial"/>
          <w:sz w:val="20"/>
        </w:rPr>
        <w:t>y</w:t>
      </w:r>
      <w:r w:rsidRPr="002821F8">
        <w:rPr>
          <w:rFonts w:ascii="Arial" w:hAnsi="Arial" w:cs="Arial"/>
          <w:sz w:val="20"/>
        </w:rPr>
        <w:t xml:space="preserve"> celkov</w:t>
      </w:r>
      <w:r w:rsidR="00356F12" w:rsidRPr="002821F8">
        <w:rPr>
          <w:rFonts w:ascii="Arial" w:hAnsi="Arial" w:cs="Arial"/>
          <w:sz w:val="20"/>
        </w:rPr>
        <w:t>é</w:t>
      </w:r>
      <w:r w:rsidRPr="002821F8">
        <w:rPr>
          <w:rFonts w:ascii="Arial" w:hAnsi="Arial" w:cs="Arial"/>
          <w:sz w:val="20"/>
        </w:rPr>
        <w:t xml:space="preserve"> způsobil</w:t>
      </w:r>
      <w:r w:rsidR="00356F12" w:rsidRPr="002821F8">
        <w:rPr>
          <w:rFonts w:ascii="Arial" w:hAnsi="Arial" w:cs="Arial"/>
          <w:sz w:val="20"/>
        </w:rPr>
        <w:t>é</w:t>
      </w:r>
      <w:r w:rsidRPr="002821F8">
        <w:rPr>
          <w:rFonts w:ascii="Arial" w:hAnsi="Arial" w:cs="Arial"/>
          <w:sz w:val="20"/>
        </w:rPr>
        <w:t xml:space="preserve"> výdaj</w:t>
      </w:r>
      <w:r w:rsidR="00356F12" w:rsidRPr="002821F8">
        <w:rPr>
          <w:rFonts w:ascii="Arial" w:hAnsi="Arial" w:cs="Arial"/>
          <w:sz w:val="20"/>
        </w:rPr>
        <w:t>e</w:t>
      </w:r>
      <w:r w:rsidRPr="002821F8">
        <w:rPr>
          <w:rFonts w:ascii="Arial" w:hAnsi="Arial" w:cs="Arial"/>
          <w:sz w:val="20"/>
        </w:rPr>
        <w:t xml:space="preserve"> projektu. </w:t>
      </w:r>
      <w:r w:rsidR="008E047F" w:rsidRPr="00F54E5B">
        <w:rPr>
          <w:rFonts w:ascii="Arial" w:hAnsi="Arial" w:cs="Arial"/>
          <w:sz w:val="20"/>
        </w:rPr>
        <w:t>V</w:t>
      </w:r>
      <w:r w:rsidRPr="00F54E5B">
        <w:rPr>
          <w:rFonts w:ascii="Arial" w:hAnsi="Arial" w:cs="Arial"/>
          <w:sz w:val="20"/>
        </w:rPr>
        <w:t xml:space="preserve">ýše </w:t>
      </w:r>
      <w:r w:rsidR="00A317A2" w:rsidRPr="00F54E5B">
        <w:rPr>
          <w:rFonts w:ascii="Arial" w:hAnsi="Arial" w:cs="Arial"/>
          <w:sz w:val="20"/>
        </w:rPr>
        <w:t>dotace</w:t>
      </w:r>
      <w:r w:rsidR="008E047F" w:rsidRPr="00F54E5B">
        <w:rPr>
          <w:rFonts w:ascii="Arial" w:hAnsi="Arial" w:cs="Arial"/>
          <w:sz w:val="20"/>
        </w:rPr>
        <w:t xml:space="preserve"> pak</w:t>
      </w:r>
      <w:r w:rsidRPr="00F54E5B">
        <w:rPr>
          <w:rFonts w:ascii="Arial" w:hAnsi="Arial" w:cs="Arial"/>
          <w:sz w:val="20"/>
        </w:rPr>
        <w:t xml:space="preserve"> bude </w:t>
      </w:r>
      <w:r w:rsidR="00356F12" w:rsidRPr="00F54E5B">
        <w:rPr>
          <w:rFonts w:ascii="Arial" w:hAnsi="Arial" w:cs="Arial"/>
          <w:sz w:val="20"/>
        </w:rPr>
        <w:t>vypočtena ze snížené výše c</w:t>
      </w:r>
      <w:r w:rsidRPr="00F54E5B">
        <w:rPr>
          <w:rFonts w:ascii="Arial" w:hAnsi="Arial" w:cs="Arial"/>
          <w:sz w:val="20"/>
        </w:rPr>
        <w:t>elkových způsobilých výdajů projektu (tj. mí</w:t>
      </w:r>
      <w:r w:rsidR="00356F12" w:rsidRPr="00F54E5B">
        <w:rPr>
          <w:rFonts w:ascii="Arial" w:hAnsi="Arial" w:cs="Arial"/>
          <w:sz w:val="20"/>
        </w:rPr>
        <w:t>ry</w:t>
      </w:r>
      <w:r w:rsidRPr="00F54E5B">
        <w:rPr>
          <w:rFonts w:ascii="Arial" w:hAnsi="Arial" w:cs="Arial"/>
          <w:sz w:val="20"/>
        </w:rPr>
        <w:t xml:space="preserve"> </w:t>
      </w:r>
      <w:r w:rsidR="00A317A2" w:rsidRPr="00F54E5B">
        <w:rPr>
          <w:rFonts w:ascii="Arial" w:hAnsi="Arial" w:cs="Arial"/>
          <w:sz w:val="20"/>
        </w:rPr>
        <w:t>dotace</w:t>
      </w:r>
      <w:r w:rsidRPr="00F54E5B">
        <w:rPr>
          <w:rFonts w:ascii="Arial" w:hAnsi="Arial" w:cs="Arial"/>
          <w:sz w:val="20"/>
        </w:rPr>
        <w:t>) požadované žadatelem v Žádosti.</w:t>
      </w:r>
      <w:r w:rsidR="00AB1931">
        <w:rPr>
          <w:rFonts w:ascii="Arial" w:hAnsi="Arial" w:cs="Arial"/>
          <w:sz w:val="20"/>
        </w:rPr>
        <w:t xml:space="preserve"> </w:t>
      </w:r>
      <w:r w:rsidR="00AB1931" w:rsidRPr="004049BE">
        <w:rPr>
          <w:rFonts w:ascii="Arial" w:hAnsi="Arial" w:cs="Arial"/>
          <w:sz w:val="20"/>
        </w:rPr>
        <w:t>V případě, že v důsledku této skutečnosti dojde k poklesu dotace pod minimální výši dotace dl</w:t>
      </w:r>
      <w:r w:rsidR="003704B4">
        <w:rPr>
          <w:rFonts w:ascii="Arial" w:hAnsi="Arial" w:cs="Arial"/>
          <w:sz w:val="20"/>
        </w:rPr>
        <w:t>e odst. 4.</w:t>
      </w:r>
      <w:r w:rsidR="00EA7897">
        <w:rPr>
          <w:rFonts w:ascii="Arial" w:hAnsi="Arial" w:cs="Arial"/>
          <w:sz w:val="20"/>
        </w:rPr>
        <w:t>3</w:t>
      </w:r>
      <w:r w:rsidR="00AB1931" w:rsidRPr="004049BE">
        <w:rPr>
          <w:rFonts w:ascii="Arial" w:hAnsi="Arial" w:cs="Arial"/>
          <w:sz w:val="20"/>
        </w:rPr>
        <w:t xml:space="preserve"> Programu, nebude taková </w:t>
      </w:r>
      <w:r w:rsidR="00AB1931">
        <w:rPr>
          <w:rFonts w:ascii="Arial" w:hAnsi="Arial" w:cs="Arial"/>
          <w:sz w:val="20"/>
        </w:rPr>
        <w:t>Ž</w:t>
      </w:r>
      <w:r w:rsidR="00AB1931" w:rsidRPr="004049BE">
        <w:rPr>
          <w:rFonts w:ascii="Arial" w:hAnsi="Arial" w:cs="Arial"/>
          <w:sz w:val="20"/>
        </w:rPr>
        <w:t xml:space="preserve">ádost dále hodnocena. </w:t>
      </w:r>
    </w:p>
    <w:p w14:paraId="4A73F6A4" w14:textId="1C408C59" w:rsidR="00A3037B" w:rsidRDefault="00356F12" w:rsidP="00B071F7">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szCs w:val="20"/>
        </w:rPr>
        <w:t>Žadatel může ve lhůtě 30 kalendářních dnů od doručení vyrozumění o nesplnění podmínek administrativní shody a kontroly přijatelnosti</w:t>
      </w:r>
      <w:r w:rsidR="00801EB9">
        <w:rPr>
          <w:rFonts w:ascii="Arial" w:hAnsi="Arial" w:cs="Arial"/>
          <w:sz w:val="20"/>
          <w:szCs w:val="20"/>
        </w:rPr>
        <w:t>,</w:t>
      </w:r>
      <w:r w:rsidRPr="002821F8">
        <w:rPr>
          <w:rFonts w:ascii="Arial" w:hAnsi="Arial" w:cs="Arial"/>
          <w:sz w:val="20"/>
          <w:szCs w:val="20"/>
        </w:rPr>
        <w:t xml:space="preserve"> </w:t>
      </w:r>
      <w:r w:rsidR="00801EB9">
        <w:rPr>
          <w:rFonts w:ascii="Arial" w:hAnsi="Arial" w:cs="Arial"/>
          <w:sz w:val="20"/>
          <w:szCs w:val="20"/>
        </w:rPr>
        <w:t xml:space="preserve">v případě doručení </w:t>
      </w:r>
      <w:proofErr w:type="gramStart"/>
      <w:r w:rsidR="00801EB9">
        <w:rPr>
          <w:rFonts w:ascii="Arial" w:hAnsi="Arial" w:cs="Arial"/>
          <w:sz w:val="20"/>
          <w:szCs w:val="20"/>
        </w:rPr>
        <w:t>listinné</w:t>
      </w:r>
      <w:proofErr w:type="gramEnd"/>
      <w:r w:rsidR="00801EB9">
        <w:rPr>
          <w:rFonts w:ascii="Arial" w:hAnsi="Arial" w:cs="Arial"/>
          <w:sz w:val="20"/>
          <w:szCs w:val="20"/>
        </w:rPr>
        <w:t xml:space="preserve"> a nikoliv elektronické Žádosti,</w:t>
      </w:r>
      <w:r w:rsidR="00801EB9" w:rsidRPr="002821F8">
        <w:rPr>
          <w:rFonts w:ascii="Arial" w:hAnsi="Arial" w:cs="Arial"/>
          <w:sz w:val="20"/>
          <w:szCs w:val="20"/>
        </w:rPr>
        <w:t xml:space="preserve"> </w:t>
      </w:r>
      <w:r w:rsidRPr="002821F8">
        <w:rPr>
          <w:rFonts w:ascii="Arial" w:hAnsi="Arial" w:cs="Arial"/>
          <w:sz w:val="20"/>
          <w:szCs w:val="20"/>
        </w:rPr>
        <w:t>požádat o vrácení příloh doložených k Žádosti s uvede</w:t>
      </w:r>
      <w:r w:rsidR="004775FF">
        <w:rPr>
          <w:rFonts w:ascii="Arial" w:hAnsi="Arial" w:cs="Arial"/>
          <w:sz w:val="20"/>
          <w:szCs w:val="20"/>
        </w:rPr>
        <w:t>ním registračního čísla Žádosti,</w:t>
      </w:r>
      <w:r w:rsidRPr="002821F8">
        <w:rPr>
          <w:rFonts w:ascii="Arial" w:hAnsi="Arial" w:cs="Arial"/>
          <w:i/>
          <w:color w:val="0070C0"/>
          <w:sz w:val="16"/>
          <w:szCs w:val="16"/>
        </w:rPr>
        <w:t xml:space="preserve"> </w:t>
      </w:r>
      <w:r w:rsidRPr="002821F8">
        <w:rPr>
          <w:rFonts w:ascii="Arial" w:hAnsi="Arial" w:cs="Arial"/>
          <w:sz w:val="20"/>
          <w:szCs w:val="20"/>
        </w:rPr>
        <w:t xml:space="preserve">názvu projektu, identifikačních údajů žadatele a telefonního kontaktu s konkretizací příloh požadovaných k vrácení. </w:t>
      </w:r>
      <w:r w:rsidRPr="002821F8">
        <w:rPr>
          <w:rFonts w:ascii="Arial" w:hAnsi="Arial" w:cs="Arial"/>
          <w:sz w:val="20"/>
        </w:rPr>
        <w:t xml:space="preserve">Požadované přílohy budou </w:t>
      </w:r>
      <w:r w:rsidR="00B4003D" w:rsidRPr="002821F8">
        <w:rPr>
          <w:rFonts w:ascii="Arial" w:hAnsi="Arial" w:cs="Arial"/>
          <w:sz w:val="20"/>
          <w:szCs w:val="20"/>
        </w:rPr>
        <w:t>vráceny</w:t>
      </w:r>
      <w:r w:rsidR="00B4003D">
        <w:rPr>
          <w:rFonts w:ascii="Arial" w:hAnsi="Arial" w:cs="Arial"/>
          <w:sz w:val="20"/>
          <w:szCs w:val="20"/>
        </w:rPr>
        <w:t xml:space="preserve"> osobně</w:t>
      </w:r>
      <w:r w:rsidR="00B4003D" w:rsidRPr="002821F8">
        <w:rPr>
          <w:rFonts w:ascii="Arial" w:hAnsi="Arial" w:cs="Arial"/>
          <w:sz w:val="20"/>
          <w:szCs w:val="20"/>
        </w:rPr>
        <w:t xml:space="preserve"> na základě předávacího protokolu</w:t>
      </w:r>
      <w:r w:rsidR="00B4003D">
        <w:rPr>
          <w:rFonts w:ascii="Arial" w:hAnsi="Arial" w:cs="Arial"/>
          <w:sz w:val="20"/>
          <w:szCs w:val="20"/>
        </w:rPr>
        <w:t xml:space="preserve"> nebo poštou</w:t>
      </w:r>
      <w:r w:rsidR="00B4003D" w:rsidRPr="002821F8">
        <w:rPr>
          <w:rFonts w:ascii="Arial" w:hAnsi="Arial" w:cs="Arial"/>
          <w:sz w:val="20"/>
          <w:szCs w:val="20"/>
        </w:rPr>
        <w:t>.</w:t>
      </w:r>
    </w:p>
    <w:p w14:paraId="1B4CAFF9" w14:textId="77777777" w:rsidR="003A112D" w:rsidRPr="002821F8" w:rsidRDefault="003A112D" w:rsidP="002866A1">
      <w:pPr>
        <w:pStyle w:val="Odstavecseseznamem"/>
        <w:tabs>
          <w:tab w:val="left" w:pos="851"/>
        </w:tabs>
        <w:spacing w:beforeLines="60" w:before="144" w:afterLines="60" w:after="144" w:line="240" w:lineRule="auto"/>
        <w:ind w:left="709"/>
        <w:jc w:val="both"/>
        <w:rPr>
          <w:rFonts w:ascii="Arial" w:hAnsi="Arial" w:cs="Arial"/>
          <w:sz w:val="20"/>
        </w:rPr>
      </w:pPr>
    </w:p>
    <w:p w14:paraId="4074DD04" w14:textId="686BF0B6" w:rsidR="000901A5" w:rsidRPr="00387D69" w:rsidRDefault="000901A5" w:rsidP="004C355C">
      <w:pPr>
        <w:pStyle w:val="Odstavecseseznamem"/>
        <w:numPr>
          <w:ilvl w:val="1"/>
          <w:numId w:val="25"/>
        </w:numPr>
        <w:tabs>
          <w:tab w:val="left" w:pos="851"/>
        </w:tabs>
        <w:spacing w:beforeLines="60" w:before="144" w:afterLines="60" w:after="144" w:line="240" w:lineRule="auto"/>
        <w:ind w:left="709" w:hanging="567"/>
        <w:jc w:val="both"/>
        <w:rPr>
          <w:rFonts w:ascii="Arial" w:hAnsi="Arial" w:cs="Arial"/>
          <w:b/>
          <w:smallCaps/>
        </w:rPr>
      </w:pPr>
      <w:r w:rsidRPr="00387D69">
        <w:rPr>
          <w:rFonts w:ascii="Arial" w:hAnsi="Arial" w:cs="Arial"/>
          <w:b/>
          <w:smallCaps/>
        </w:rPr>
        <w:t>Vyhodnocovací tabulk</w:t>
      </w:r>
      <w:r w:rsidR="00387D69" w:rsidRPr="00387D69">
        <w:rPr>
          <w:rFonts w:ascii="Arial" w:hAnsi="Arial" w:cs="Arial"/>
          <w:b/>
          <w:smallCaps/>
        </w:rPr>
        <w:t>y</w:t>
      </w:r>
      <w:r w:rsidRPr="00387D69">
        <w:rPr>
          <w:rFonts w:ascii="Arial" w:hAnsi="Arial" w:cs="Arial"/>
          <w:b/>
          <w:smallCaps/>
        </w:rPr>
        <w:t xml:space="preserve">: </w:t>
      </w:r>
    </w:p>
    <w:p w14:paraId="5E4FC834" w14:textId="04347F18" w:rsidR="006D5A75" w:rsidRDefault="000901A5" w:rsidP="00E26F9C">
      <w:pPr>
        <w:pStyle w:val="Odstavecseseznamem"/>
        <w:tabs>
          <w:tab w:val="left" w:pos="851"/>
        </w:tabs>
        <w:spacing w:before="120" w:after="60" w:line="240" w:lineRule="auto"/>
        <w:ind w:left="709"/>
        <w:jc w:val="both"/>
        <w:rPr>
          <w:rFonts w:ascii="Arial" w:hAnsi="Arial" w:cs="Arial"/>
          <w:sz w:val="20"/>
        </w:rPr>
      </w:pPr>
      <w:r w:rsidRPr="002821F8">
        <w:rPr>
          <w:rFonts w:ascii="Arial" w:hAnsi="Arial" w:cs="Arial"/>
          <w:sz w:val="20"/>
        </w:rPr>
        <w:t xml:space="preserve">Pro vyhodnocení pořadí uchazečů je rozhodující vyšší počet dosažených bodů po vyhodnocení stanovených kritérií. </w:t>
      </w:r>
    </w:p>
    <w:p w14:paraId="1189949E" w14:textId="77777777" w:rsidR="00850EC7" w:rsidRDefault="00850EC7" w:rsidP="00E26F9C">
      <w:pPr>
        <w:pStyle w:val="Odstavecseseznamem"/>
        <w:tabs>
          <w:tab w:val="left" w:pos="851"/>
        </w:tabs>
        <w:spacing w:before="120" w:after="60" w:line="240" w:lineRule="auto"/>
        <w:ind w:left="709"/>
        <w:jc w:val="both"/>
        <w:rPr>
          <w:rFonts w:ascii="Arial" w:hAnsi="Arial" w:cs="Arial"/>
          <w:sz w:val="20"/>
        </w:rPr>
      </w:pPr>
    </w:p>
    <w:p w14:paraId="21EE4B8A" w14:textId="77777777" w:rsidR="00850EC7" w:rsidRDefault="00850EC7" w:rsidP="00E26F9C">
      <w:pPr>
        <w:pStyle w:val="Odstavecseseznamem"/>
        <w:tabs>
          <w:tab w:val="left" w:pos="851"/>
        </w:tabs>
        <w:spacing w:before="120" w:after="60" w:line="240" w:lineRule="auto"/>
        <w:ind w:left="709"/>
        <w:jc w:val="both"/>
        <w:rPr>
          <w:rFonts w:ascii="Arial" w:hAnsi="Arial" w:cs="Arial"/>
          <w:sz w:val="20"/>
        </w:rPr>
      </w:pPr>
    </w:p>
    <w:p w14:paraId="7397D605" w14:textId="77777777" w:rsidR="00850EC7" w:rsidRDefault="00850EC7" w:rsidP="00E26F9C">
      <w:pPr>
        <w:pStyle w:val="Odstavecseseznamem"/>
        <w:tabs>
          <w:tab w:val="left" w:pos="851"/>
        </w:tabs>
        <w:spacing w:before="120" w:after="60" w:line="240" w:lineRule="auto"/>
        <w:ind w:left="709"/>
        <w:jc w:val="both"/>
        <w:rPr>
          <w:rFonts w:ascii="Arial" w:hAnsi="Arial" w:cs="Arial"/>
          <w:sz w:val="20"/>
        </w:rPr>
      </w:pPr>
    </w:p>
    <w:p w14:paraId="7BAADB0D" w14:textId="77777777" w:rsidR="00850EC7" w:rsidRDefault="00850EC7" w:rsidP="00E26F9C">
      <w:pPr>
        <w:pStyle w:val="Odstavecseseznamem"/>
        <w:tabs>
          <w:tab w:val="left" w:pos="851"/>
        </w:tabs>
        <w:spacing w:before="120" w:after="60" w:line="240" w:lineRule="auto"/>
        <w:ind w:left="709"/>
        <w:jc w:val="both"/>
        <w:rPr>
          <w:rFonts w:ascii="Arial" w:hAnsi="Arial" w:cs="Arial"/>
          <w:sz w:val="20"/>
        </w:rPr>
      </w:pPr>
    </w:p>
    <w:p w14:paraId="29C11DEE" w14:textId="25B839BE" w:rsidR="00387D69" w:rsidRDefault="00387D69" w:rsidP="00C660F1">
      <w:pPr>
        <w:pStyle w:val="Odstavecseseznamem"/>
        <w:tabs>
          <w:tab w:val="left" w:pos="851"/>
        </w:tabs>
        <w:spacing w:before="240" w:after="120" w:line="240" w:lineRule="auto"/>
        <w:ind w:left="0"/>
        <w:contextualSpacing w:val="0"/>
        <w:jc w:val="both"/>
        <w:rPr>
          <w:rFonts w:ascii="Arial" w:hAnsi="Arial" w:cs="Arial"/>
          <w:b/>
          <w:sz w:val="20"/>
          <w:u w:val="single"/>
        </w:rPr>
      </w:pPr>
      <w:r w:rsidRPr="00387D69">
        <w:rPr>
          <w:rFonts w:ascii="Arial" w:hAnsi="Arial" w:cs="Arial"/>
          <w:b/>
          <w:sz w:val="20"/>
          <w:u w:val="single"/>
        </w:rPr>
        <w:t>Dotační titul 1:</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08"/>
        <w:gridCol w:w="1053"/>
      </w:tblGrid>
      <w:tr w:rsidR="00E26F9C" w:rsidRPr="00C70333" w14:paraId="50660FAE" w14:textId="77777777" w:rsidTr="00E26F9C">
        <w:tc>
          <w:tcPr>
            <w:tcW w:w="4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61DB32D" w14:textId="77777777" w:rsidR="00E26F9C" w:rsidRPr="00971022" w:rsidRDefault="00E26F9C" w:rsidP="00E26F9C">
            <w:pPr>
              <w:spacing w:after="0" w:line="240" w:lineRule="auto"/>
              <w:rPr>
                <w:rFonts w:ascii="Arial" w:hAnsi="Arial" w:cs="Arial"/>
                <w:b/>
                <w:sz w:val="18"/>
                <w:szCs w:val="18"/>
              </w:rPr>
            </w:pPr>
            <w:r w:rsidRPr="00971022">
              <w:rPr>
                <w:rFonts w:ascii="Arial" w:hAnsi="Arial" w:cs="Arial"/>
                <w:b/>
                <w:sz w:val="18"/>
                <w:szCs w:val="18"/>
              </w:rPr>
              <w:t>Kritéria hodnocení</w:t>
            </w:r>
          </w:p>
        </w:tc>
        <w:tc>
          <w:tcPr>
            <w:tcW w:w="5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C6F99A5" w14:textId="0792DBFE" w:rsidR="00E26F9C" w:rsidRPr="00971022" w:rsidRDefault="00665A94" w:rsidP="00971022">
            <w:pPr>
              <w:spacing w:beforeLines="60" w:before="144" w:afterLines="60" w:after="144" w:line="240" w:lineRule="auto"/>
              <w:contextualSpacing/>
              <w:jc w:val="center"/>
              <w:rPr>
                <w:rFonts w:ascii="Arial" w:hAnsi="Arial" w:cs="Arial"/>
                <w:b/>
                <w:i/>
                <w:color w:val="0070C0"/>
                <w:sz w:val="18"/>
                <w:szCs w:val="18"/>
              </w:rPr>
            </w:pPr>
            <w:r w:rsidRPr="00665A94">
              <w:rPr>
                <w:rFonts w:ascii="Arial" w:hAnsi="Arial" w:cs="Arial"/>
                <w:b/>
                <w:sz w:val="16"/>
                <w:szCs w:val="16"/>
              </w:rPr>
              <w:t>Max. počet bodů</w:t>
            </w:r>
          </w:p>
        </w:tc>
      </w:tr>
      <w:tr w:rsidR="00E26F9C" w:rsidRPr="00C70333" w14:paraId="640353BA" w14:textId="77777777" w:rsidTr="00E26F9C">
        <w:tc>
          <w:tcPr>
            <w:tcW w:w="4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6745DA6" w14:textId="77777777" w:rsidR="00E26F9C" w:rsidRPr="00C70333" w:rsidRDefault="00E26F9C" w:rsidP="00E26F9C">
            <w:pPr>
              <w:spacing w:beforeLines="60" w:before="144" w:afterLines="60" w:after="144" w:line="240" w:lineRule="auto"/>
              <w:contextualSpacing/>
              <w:jc w:val="both"/>
              <w:rPr>
                <w:rFonts w:ascii="Arial" w:hAnsi="Arial" w:cs="Arial"/>
                <w:b/>
                <w:sz w:val="18"/>
                <w:szCs w:val="18"/>
              </w:rPr>
            </w:pPr>
            <w:r w:rsidRPr="00C70333">
              <w:rPr>
                <w:rFonts w:ascii="Arial" w:hAnsi="Arial" w:cs="Arial"/>
                <w:b/>
                <w:sz w:val="18"/>
                <w:szCs w:val="18"/>
              </w:rPr>
              <w:t xml:space="preserve">1. Význam a přínosy projektu </w:t>
            </w:r>
          </w:p>
        </w:tc>
        <w:tc>
          <w:tcPr>
            <w:tcW w:w="5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939A888" w14:textId="77777777" w:rsidR="00E26F9C" w:rsidRPr="00C70333" w:rsidRDefault="00E26F9C" w:rsidP="00E26F9C">
            <w:pPr>
              <w:spacing w:beforeLines="60" w:before="144" w:afterLines="60" w:after="144" w:line="240" w:lineRule="auto"/>
              <w:contextualSpacing/>
              <w:jc w:val="center"/>
              <w:rPr>
                <w:rFonts w:ascii="Arial" w:hAnsi="Arial" w:cs="Arial"/>
                <w:b/>
                <w:sz w:val="18"/>
                <w:szCs w:val="18"/>
              </w:rPr>
            </w:pPr>
            <w:r w:rsidRPr="00C70333">
              <w:rPr>
                <w:rFonts w:ascii="Arial" w:hAnsi="Arial" w:cs="Arial"/>
                <w:b/>
                <w:sz w:val="18"/>
                <w:szCs w:val="18"/>
              </w:rPr>
              <w:t xml:space="preserve">40 </w:t>
            </w:r>
          </w:p>
        </w:tc>
      </w:tr>
      <w:tr w:rsidR="00E26F9C" w:rsidRPr="00266750" w14:paraId="38A88342" w14:textId="77777777" w:rsidTr="00E26F9C">
        <w:tc>
          <w:tcPr>
            <w:tcW w:w="4413"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6EAFFD1B" w14:textId="77777777" w:rsidR="00E26F9C" w:rsidRPr="00C70333" w:rsidRDefault="00E26F9C" w:rsidP="00E26F9C">
            <w:pPr>
              <w:pStyle w:val="Zkladntext"/>
              <w:spacing w:beforeLines="60" w:before="144" w:after="0" w:line="240" w:lineRule="auto"/>
              <w:jc w:val="both"/>
              <w:rPr>
                <w:rFonts w:ascii="Arial" w:hAnsi="Arial" w:cs="Arial"/>
                <w:sz w:val="18"/>
                <w:szCs w:val="18"/>
              </w:rPr>
            </w:pPr>
            <w:r w:rsidRPr="00A24B09">
              <w:rPr>
                <w:rFonts w:ascii="Arial" w:hAnsi="Arial" w:cs="Arial"/>
                <w:b/>
                <w:sz w:val="18"/>
                <w:szCs w:val="18"/>
              </w:rPr>
              <w:t>1. a)</w:t>
            </w:r>
            <w:r w:rsidRPr="00C70333">
              <w:rPr>
                <w:rFonts w:ascii="Arial" w:hAnsi="Arial" w:cs="Arial"/>
                <w:sz w:val="18"/>
                <w:szCs w:val="18"/>
              </w:rPr>
              <w:t xml:space="preserve"> </w:t>
            </w:r>
            <w:r w:rsidRPr="00971022">
              <w:rPr>
                <w:rFonts w:ascii="Arial" w:hAnsi="Arial" w:cs="Arial"/>
                <w:b/>
                <w:sz w:val="18"/>
                <w:szCs w:val="18"/>
              </w:rPr>
              <w:t>Žádost o poskytnutí dotace se týká konkrétních potřeb a problémových míst území</w:t>
            </w:r>
          </w:p>
          <w:p w14:paraId="252DF2AB" w14:textId="7C2FE01F" w:rsidR="00E17013" w:rsidRDefault="00E17013" w:rsidP="00E26F9C">
            <w:pPr>
              <w:pStyle w:val="Zkladntext"/>
              <w:spacing w:before="60" w:after="0" w:line="240" w:lineRule="auto"/>
              <w:jc w:val="both"/>
              <w:rPr>
                <w:rFonts w:ascii="Arial" w:hAnsi="Arial" w:cs="Arial"/>
                <w:i/>
                <w:sz w:val="18"/>
                <w:szCs w:val="18"/>
              </w:rPr>
            </w:pPr>
            <w:r>
              <w:rPr>
                <w:rFonts w:ascii="Arial" w:hAnsi="Arial" w:cs="Arial"/>
                <w:i/>
                <w:sz w:val="18"/>
                <w:szCs w:val="18"/>
              </w:rPr>
              <w:lastRenderedPageBreak/>
              <w:t>Bude hodnocen konkrétní popis</w:t>
            </w:r>
            <w:r w:rsidR="0035031F">
              <w:rPr>
                <w:rFonts w:ascii="Arial" w:hAnsi="Arial" w:cs="Arial"/>
                <w:i/>
                <w:sz w:val="18"/>
                <w:szCs w:val="18"/>
              </w:rPr>
              <w:t xml:space="preserve"> a komplexnost informací týkající se</w:t>
            </w:r>
            <w:r>
              <w:rPr>
                <w:rFonts w:ascii="Arial" w:hAnsi="Arial" w:cs="Arial"/>
                <w:i/>
                <w:sz w:val="18"/>
                <w:szCs w:val="18"/>
              </w:rPr>
              <w:t>:</w:t>
            </w:r>
          </w:p>
          <w:p w14:paraId="782FFE67" w14:textId="4B561CF3" w:rsidR="00E17013" w:rsidRDefault="00E26F9C" w:rsidP="00E17013">
            <w:pPr>
              <w:pStyle w:val="Zkladntext"/>
              <w:numPr>
                <w:ilvl w:val="0"/>
                <w:numId w:val="2"/>
              </w:numPr>
              <w:spacing w:after="0" w:line="240" w:lineRule="auto"/>
              <w:ind w:left="357" w:hanging="357"/>
              <w:jc w:val="both"/>
              <w:rPr>
                <w:rFonts w:ascii="Arial" w:hAnsi="Arial" w:cs="Arial"/>
                <w:i/>
                <w:sz w:val="18"/>
                <w:szCs w:val="18"/>
              </w:rPr>
            </w:pPr>
            <w:r>
              <w:rPr>
                <w:rFonts w:ascii="Arial" w:hAnsi="Arial" w:cs="Arial"/>
                <w:i/>
                <w:sz w:val="18"/>
                <w:szCs w:val="18"/>
              </w:rPr>
              <w:t>historie realizace aktivit v oblasti BESIP</w:t>
            </w:r>
            <w:r w:rsidR="0035031F">
              <w:rPr>
                <w:rFonts w:ascii="Arial" w:hAnsi="Arial" w:cs="Arial"/>
                <w:i/>
                <w:sz w:val="18"/>
                <w:szCs w:val="18"/>
              </w:rPr>
              <w:t xml:space="preserve"> (5 b.)</w:t>
            </w:r>
          </w:p>
          <w:p w14:paraId="58BAF8E7" w14:textId="02AF2E75" w:rsidR="00E17013" w:rsidRDefault="00E26F9C" w:rsidP="00E17013">
            <w:pPr>
              <w:pStyle w:val="Zkladntext"/>
              <w:numPr>
                <w:ilvl w:val="0"/>
                <w:numId w:val="2"/>
              </w:numPr>
              <w:spacing w:after="0" w:line="240" w:lineRule="auto"/>
              <w:ind w:left="357" w:hanging="357"/>
              <w:jc w:val="both"/>
              <w:rPr>
                <w:rFonts w:ascii="Arial" w:hAnsi="Arial" w:cs="Arial"/>
                <w:i/>
                <w:sz w:val="18"/>
                <w:szCs w:val="18"/>
              </w:rPr>
            </w:pPr>
            <w:r>
              <w:rPr>
                <w:rFonts w:ascii="Arial" w:hAnsi="Arial" w:cs="Arial"/>
                <w:i/>
                <w:sz w:val="18"/>
                <w:szCs w:val="18"/>
              </w:rPr>
              <w:t>komplexnost a kontinuita aktivit projektu</w:t>
            </w:r>
            <w:r w:rsidR="0035031F">
              <w:rPr>
                <w:rFonts w:ascii="Arial" w:hAnsi="Arial" w:cs="Arial"/>
                <w:i/>
                <w:sz w:val="18"/>
                <w:szCs w:val="18"/>
              </w:rPr>
              <w:t xml:space="preserve"> (3 b.)</w:t>
            </w:r>
          </w:p>
          <w:p w14:paraId="708DDC48" w14:textId="7DEDF313" w:rsidR="00E26F9C" w:rsidRPr="00C70333" w:rsidRDefault="00E26F9C" w:rsidP="00E17013">
            <w:pPr>
              <w:pStyle w:val="Zkladntext"/>
              <w:numPr>
                <w:ilvl w:val="0"/>
                <w:numId w:val="2"/>
              </w:numPr>
              <w:spacing w:after="0" w:line="240" w:lineRule="auto"/>
              <w:ind w:left="357" w:hanging="357"/>
              <w:jc w:val="both"/>
              <w:rPr>
                <w:rFonts w:ascii="Arial" w:hAnsi="Arial" w:cs="Arial"/>
                <w:i/>
                <w:sz w:val="18"/>
                <w:szCs w:val="18"/>
              </w:rPr>
            </w:pPr>
            <w:r>
              <w:rPr>
                <w:rFonts w:ascii="Arial" w:hAnsi="Arial" w:cs="Arial"/>
                <w:i/>
                <w:sz w:val="18"/>
                <w:szCs w:val="18"/>
              </w:rPr>
              <w:t>soulad s tématy Strategie bezpečnosti silničního provozu Zlínského kraje</w:t>
            </w:r>
            <w:r w:rsidR="0035031F">
              <w:rPr>
                <w:rFonts w:ascii="Arial" w:hAnsi="Arial" w:cs="Arial"/>
                <w:i/>
                <w:sz w:val="18"/>
                <w:szCs w:val="18"/>
              </w:rPr>
              <w:t xml:space="preserve"> (2 b.)</w:t>
            </w:r>
          </w:p>
        </w:tc>
        <w:tc>
          <w:tcPr>
            <w:tcW w:w="587"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0D48B084" w14:textId="77777777" w:rsidR="00E26F9C" w:rsidRPr="00266750" w:rsidRDefault="00E26F9C" w:rsidP="00E26F9C">
            <w:pPr>
              <w:spacing w:beforeLines="60" w:before="144" w:afterLines="60" w:after="144" w:line="240" w:lineRule="auto"/>
              <w:contextualSpacing/>
              <w:jc w:val="center"/>
              <w:rPr>
                <w:rFonts w:ascii="Arial" w:hAnsi="Arial" w:cs="Arial"/>
                <w:sz w:val="18"/>
                <w:szCs w:val="18"/>
              </w:rPr>
            </w:pPr>
            <w:r w:rsidRPr="00BF5DCE">
              <w:rPr>
                <w:rFonts w:ascii="Arial" w:hAnsi="Arial" w:cs="Arial"/>
                <w:sz w:val="18"/>
                <w:szCs w:val="18"/>
              </w:rPr>
              <w:lastRenderedPageBreak/>
              <w:t>10</w:t>
            </w:r>
          </w:p>
        </w:tc>
      </w:tr>
      <w:tr w:rsidR="00E26F9C" w:rsidRPr="00C70333" w14:paraId="4E46A2B5" w14:textId="77777777" w:rsidTr="00E26F9C">
        <w:trPr>
          <w:trHeight w:val="3907"/>
        </w:trPr>
        <w:tc>
          <w:tcPr>
            <w:tcW w:w="4413"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33C04382" w14:textId="77777777" w:rsidR="00E26F9C" w:rsidRDefault="00E26F9C" w:rsidP="00B46F33">
            <w:pPr>
              <w:pStyle w:val="Zkladntext"/>
              <w:spacing w:before="120" w:after="0" w:line="240" w:lineRule="auto"/>
              <w:jc w:val="both"/>
              <w:rPr>
                <w:rFonts w:ascii="Arial" w:hAnsi="Arial" w:cs="Arial"/>
                <w:sz w:val="18"/>
                <w:szCs w:val="18"/>
              </w:rPr>
            </w:pPr>
            <w:r w:rsidRPr="00A24B09">
              <w:rPr>
                <w:rFonts w:ascii="Arial" w:hAnsi="Arial" w:cs="Arial"/>
                <w:b/>
                <w:sz w:val="18"/>
                <w:szCs w:val="18"/>
              </w:rPr>
              <w:t>1. b)</w:t>
            </w:r>
            <w:r w:rsidRPr="00C70333">
              <w:rPr>
                <w:rFonts w:ascii="Arial" w:hAnsi="Arial" w:cs="Arial"/>
                <w:sz w:val="18"/>
                <w:szCs w:val="18"/>
              </w:rPr>
              <w:t xml:space="preserve"> </w:t>
            </w:r>
            <w:r w:rsidRPr="00971022">
              <w:rPr>
                <w:rFonts w:ascii="Arial" w:hAnsi="Arial" w:cs="Arial"/>
                <w:b/>
                <w:sz w:val="18"/>
                <w:szCs w:val="18"/>
              </w:rPr>
              <w:t>Cílové skupiny jsou jasně definovány, je zřejmý přínos Žádosti o poskytnutí dotace z hlediska potřeb těchto skupin</w:t>
            </w:r>
            <w:r>
              <w:rPr>
                <w:rFonts w:ascii="Arial" w:hAnsi="Arial" w:cs="Arial"/>
                <w:sz w:val="18"/>
                <w:szCs w:val="18"/>
              </w:rPr>
              <w:t>.</w:t>
            </w:r>
          </w:p>
          <w:p w14:paraId="629252DE" w14:textId="77777777" w:rsidR="003A112D" w:rsidRDefault="00E26F9C" w:rsidP="00E26F9C">
            <w:pPr>
              <w:pStyle w:val="Zkladntext"/>
              <w:spacing w:before="60" w:after="0" w:line="240" w:lineRule="auto"/>
              <w:jc w:val="both"/>
              <w:rPr>
                <w:rFonts w:ascii="Arial" w:hAnsi="Arial" w:cs="Arial"/>
                <w:i/>
                <w:sz w:val="18"/>
                <w:szCs w:val="18"/>
              </w:rPr>
            </w:pPr>
            <w:r>
              <w:rPr>
                <w:rFonts w:ascii="Arial" w:hAnsi="Arial" w:cs="Arial"/>
                <w:i/>
                <w:sz w:val="18"/>
                <w:szCs w:val="18"/>
              </w:rPr>
              <w:t>Bude hodnocena různorodost cílových skupin. Aktivity mohou být zaměřeny na</w:t>
            </w:r>
            <w:r w:rsidR="00971022">
              <w:rPr>
                <w:rFonts w:ascii="Arial" w:hAnsi="Arial" w:cs="Arial"/>
                <w:i/>
                <w:sz w:val="18"/>
                <w:szCs w:val="18"/>
              </w:rPr>
              <w:t xml:space="preserve">: </w:t>
            </w:r>
          </w:p>
          <w:p w14:paraId="71EAA578" w14:textId="5B082578" w:rsidR="00E26F9C" w:rsidRDefault="00E26F9C" w:rsidP="00E26F9C">
            <w:pPr>
              <w:pStyle w:val="Zkladntext"/>
              <w:spacing w:before="60" w:after="0" w:line="240" w:lineRule="auto"/>
              <w:jc w:val="both"/>
              <w:rPr>
                <w:rFonts w:ascii="Arial" w:hAnsi="Arial" w:cs="Arial"/>
                <w:i/>
                <w:sz w:val="18"/>
                <w:szCs w:val="18"/>
              </w:rPr>
            </w:pPr>
            <w:r>
              <w:rPr>
                <w:rFonts w:ascii="Arial" w:hAnsi="Arial" w:cs="Arial"/>
                <w:i/>
                <w:sz w:val="18"/>
                <w:szCs w:val="18"/>
              </w:rPr>
              <w:t xml:space="preserve">děti (1 cílová skupina, v případě </w:t>
            </w:r>
            <w:r w:rsidRPr="00971022">
              <w:rPr>
                <w:rFonts w:ascii="Arial" w:hAnsi="Arial" w:cs="Arial"/>
                <w:i/>
                <w:sz w:val="18"/>
                <w:szCs w:val="18"/>
                <w:u w:val="single"/>
              </w:rPr>
              <w:t>doprovodu dospělých</w:t>
            </w:r>
            <w:r>
              <w:rPr>
                <w:rFonts w:ascii="Arial" w:hAnsi="Arial" w:cs="Arial"/>
                <w:i/>
                <w:sz w:val="18"/>
                <w:szCs w:val="18"/>
              </w:rPr>
              <w:t xml:space="preserve"> se tito do cílové skupiny ani do indikátoru </w:t>
            </w:r>
            <w:r w:rsidRPr="00971022">
              <w:rPr>
                <w:rFonts w:ascii="Arial" w:hAnsi="Arial" w:cs="Arial"/>
                <w:i/>
                <w:sz w:val="18"/>
                <w:szCs w:val="18"/>
                <w:u w:val="single"/>
              </w:rPr>
              <w:t>nezapočítávají</w:t>
            </w:r>
            <w:r>
              <w:rPr>
                <w:rFonts w:ascii="Arial" w:hAnsi="Arial" w:cs="Arial"/>
                <w:i/>
                <w:sz w:val="18"/>
                <w:szCs w:val="18"/>
              </w:rPr>
              <w:t>), stárnoucí populaci, chodce, mladé a nové řidiče, cyklisty a motocyklisty.</w:t>
            </w:r>
          </w:p>
          <w:p w14:paraId="51DAE53A" w14:textId="2A0CA8E5" w:rsidR="00E26F9C" w:rsidRDefault="00E26F9C" w:rsidP="00E26F9C">
            <w:pPr>
              <w:pStyle w:val="Zkladntext"/>
              <w:spacing w:before="60" w:line="240" w:lineRule="auto"/>
              <w:jc w:val="both"/>
              <w:rPr>
                <w:rFonts w:ascii="Arial" w:hAnsi="Arial" w:cs="Arial"/>
                <w:i/>
                <w:sz w:val="18"/>
                <w:szCs w:val="18"/>
              </w:rPr>
            </w:pPr>
            <w:r>
              <w:rPr>
                <w:rFonts w:ascii="Arial" w:hAnsi="Arial" w:cs="Arial"/>
                <w:i/>
                <w:sz w:val="18"/>
                <w:szCs w:val="18"/>
              </w:rPr>
              <w:t>Aktivita musí být přímo svým zaměřením cílena na danou cílovou skupinu</w:t>
            </w:r>
            <w:r w:rsidR="00971022">
              <w:rPr>
                <w:rFonts w:ascii="Arial" w:hAnsi="Arial" w:cs="Arial"/>
                <w:i/>
                <w:sz w:val="18"/>
                <w:szCs w:val="18"/>
              </w:rPr>
              <w:t>.</w:t>
            </w:r>
            <w:r>
              <w:rPr>
                <w:rFonts w:ascii="Arial" w:hAnsi="Arial" w:cs="Arial"/>
                <w:i/>
                <w:sz w:val="18"/>
                <w:szCs w:val="18"/>
              </w:rPr>
              <w:t xml:space="preserve"> </w:t>
            </w:r>
            <w:r w:rsidR="00971022">
              <w:rPr>
                <w:rFonts w:ascii="Arial" w:hAnsi="Arial" w:cs="Arial"/>
                <w:i/>
                <w:sz w:val="18"/>
                <w:szCs w:val="18"/>
              </w:rPr>
              <w:t>A</w:t>
            </w:r>
            <w:r>
              <w:rPr>
                <w:rFonts w:ascii="Arial" w:hAnsi="Arial" w:cs="Arial"/>
                <w:i/>
                <w:sz w:val="18"/>
                <w:szCs w:val="18"/>
              </w:rPr>
              <w:t xml:space="preserve">ktivita musí být v žádosti jasně popsána vč. určení </w:t>
            </w:r>
            <w:r w:rsidR="00971022">
              <w:rPr>
                <w:rFonts w:ascii="Arial" w:hAnsi="Arial" w:cs="Arial"/>
                <w:i/>
                <w:sz w:val="18"/>
                <w:szCs w:val="18"/>
              </w:rPr>
              <w:t>(</w:t>
            </w:r>
            <w:r>
              <w:rPr>
                <w:rFonts w:ascii="Arial" w:hAnsi="Arial" w:cs="Arial"/>
                <w:i/>
                <w:sz w:val="18"/>
                <w:szCs w:val="18"/>
              </w:rPr>
              <w:t>specifikace) cílové skupiny.</w:t>
            </w:r>
          </w:p>
          <w:tbl>
            <w:tblPr>
              <w:tblStyle w:val="Mkatabulky"/>
              <w:tblW w:w="7858" w:type="dxa"/>
              <w:tblLook w:val="0620" w:firstRow="1" w:lastRow="0" w:firstColumn="0" w:lastColumn="0" w:noHBand="1" w:noVBand="1"/>
            </w:tblPr>
            <w:tblGrid>
              <w:gridCol w:w="6583"/>
              <w:gridCol w:w="1275"/>
            </w:tblGrid>
            <w:tr w:rsidR="00E26F9C" w14:paraId="44086AE3" w14:textId="77777777" w:rsidTr="00B46F33">
              <w:trPr>
                <w:trHeight w:val="397"/>
              </w:trPr>
              <w:tc>
                <w:tcPr>
                  <w:tcW w:w="6583" w:type="dxa"/>
                  <w:shd w:val="clear" w:color="auto" w:fill="D9D9D9" w:themeFill="background1" w:themeFillShade="D9"/>
                </w:tcPr>
                <w:p w14:paraId="5598CCFE" w14:textId="77777777" w:rsidR="00E26F9C" w:rsidRPr="006C394C" w:rsidRDefault="00E26F9C" w:rsidP="00E26F9C">
                  <w:pPr>
                    <w:pStyle w:val="Zkladntext"/>
                    <w:spacing w:before="60" w:after="0"/>
                    <w:rPr>
                      <w:rFonts w:ascii="Arial" w:hAnsi="Arial" w:cs="Arial"/>
                      <w:b/>
                      <w:sz w:val="18"/>
                      <w:szCs w:val="18"/>
                    </w:rPr>
                  </w:pPr>
                  <w:r>
                    <w:rPr>
                      <w:rFonts w:ascii="Arial" w:hAnsi="Arial" w:cs="Arial"/>
                      <w:b/>
                      <w:sz w:val="18"/>
                      <w:szCs w:val="18"/>
                    </w:rPr>
                    <w:t>Počet cílových skupin</w:t>
                  </w:r>
                </w:p>
              </w:tc>
              <w:tc>
                <w:tcPr>
                  <w:tcW w:w="1275" w:type="dxa"/>
                  <w:shd w:val="clear" w:color="auto" w:fill="D9D9D9" w:themeFill="background1" w:themeFillShade="D9"/>
                </w:tcPr>
                <w:p w14:paraId="61FD0DD4" w14:textId="77777777" w:rsidR="00E26F9C" w:rsidRPr="006C394C" w:rsidRDefault="00E26F9C" w:rsidP="00E26F9C">
                  <w:pPr>
                    <w:pStyle w:val="Zkladntext"/>
                    <w:spacing w:before="60" w:after="0"/>
                    <w:jc w:val="center"/>
                    <w:rPr>
                      <w:rFonts w:ascii="Arial" w:hAnsi="Arial" w:cs="Arial"/>
                      <w:b/>
                      <w:sz w:val="18"/>
                      <w:szCs w:val="18"/>
                    </w:rPr>
                  </w:pPr>
                  <w:r>
                    <w:rPr>
                      <w:rFonts w:ascii="Arial" w:hAnsi="Arial" w:cs="Arial"/>
                      <w:b/>
                      <w:sz w:val="18"/>
                      <w:szCs w:val="18"/>
                    </w:rPr>
                    <w:t>Počet bodů</w:t>
                  </w:r>
                </w:p>
              </w:tc>
            </w:tr>
            <w:tr w:rsidR="00E26F9C" w14:paraId="22329E62" w14:textId="77777777" w:rsidTr="00B46F33">
              <w:trPr>
                <w:trHeight w:val="397"/>
              </w:trPr>
              <w:tc>
                <w:tcPr>
                  <w:tcW w:w="6583" w:type="dxa"/>
                </w:tcPr>
                <w:p w14:paraId="11F95D63"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6 cílových skupin</w:t>
                  </w:r>
                </w:p>
              </w:tc>
              <w:tc>
                <w:tcPr>
                  <w:tcW w:w="1275" w:type="dxa"/>
                </w:tcPr>
                <w:p w14:paraId="2680470E"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20</w:t>
                  </w:r>
                </w:p>
              </w:tc>
            </w:tr>
            <w:tr w:rsidR="00E26F9C" w14:paraId="5F6333DD" w14:textId="77777777" w:rsidTr="00B46F33">
              <w:trPr>
                <w:trHeight w:val="397"/>
              </w:trPr>
              <w:tc>
                <w:tcPr>
                  <w:tcW w:w="6583" w:type="dxa"/>
                </w:tcPr>
                <w:p w14:paraId="0AF2D538"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5 cílových skupin</w:t>
                  </w:r>
                </w:p>
              </w:tc>
              <w:tc>
                <w:tcPr>
                  <w:tcW w:w="1275" w:type="dxa"/>
                </w:tcPr>
                <w:p w14:paraId="20EA80FD"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18</w:t>
                  </w:r>
                </w:p>
              </w:tc>
            </w:tr>
            <w:tr w:rsidR="00E26F9C" w14:paraId="5C192370" w14:textId="77777777" w:rsidTr="00B46F33">
              <w:trPr>
                <w:trHeight w:val="397"/>
              </w:trPr>
              <w:tc>
                <w:tcPr>
                  <w:tcW w:w="6583" w:type="dxa"/>
                </w:tcPr>
                <w:p w14:paraId="7BC989D6"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4 cílové skupiny</w:t>
                  </w:r>
                </w:p>
              </w:tc>
              <w:tc>
                <w:tcPr>
                  <w:tcW w:w="1275" w:type="dxa"/>
                </w:tcPr>
                <w:p w14:paraId="7DB9CDCD"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14</w:t>
                  </w:r>
                </w:p>
              </w:tc>
            </w:tr>
            <w:tr w:rsidR="00E26F9C" w14:paraId="5AB43F58" w14:textId="77777777" w:rsidTr="00B46F33">
              <w:trPr>
                <w:trHeight w:val="397"/>
              </w:trPr>
              <w:tc>
                <w:tcPr>
                  <w:tcW w:w="6583" w:type="dxa"/>
                </w:tcPr>
                <w:p w14:paraId="4B71642A"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3 cílové skupiny</w:t>
                  </w:r>
                </w:p>
              </w:tc>
              <w:tc>
                <w:tcPr>
                  <w:tcW w:w="1275" w:type="dxa"/>
                </w:tcPr>
                <w:p w14:paraId="581C8F59"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10</w:t>
                  </w:r>
                </w:p>
              </w:tc>
            </w:tr>
            <w:tr w:rsidR="00E26F9C" w14:paraId="3C8617B3" w14:textId="77777777" w:rsidTr="00B46F33">
              <w:trPr>
                <w:trHeight w:val="397"/>
              </w:trPr>
              <w:tc>
                <w:tcPr>
                  <w:tcW w:w="6583" w:type="dxa"/>
                </w:tcPr>
                <w:p w14:paraId="4FEEF007"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2 cílové skupiny</w:t>
                  </w:r>
                </w:p>
              </w:tc>
              <w:tc>
                <w:tcPr>
                  <w:tcW w:w="1275" w:type="dxa"/>
                </w:tcPr>
                <w:p w14:paraId="1C7B2D50"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6</w:t>
                  </w:r>
                </w:p>
              </w:tc>
            </w:tr>
            <w:tr w:rsidR="00E26F9C" w14:paraId="005471C6" w14:textId="77777777" w:rsidTr="00B46F33">
              <w:trPr>
                <w:trHeight w:val="397"/>
              </w:trPr>
              <w:tc>
                <w:tcPr>
                  <w:tcW w:w="6583" w:type="dxa"/>
                </w:tcPr>
                <w:p w14:paraId="7F480C5C"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1 cílová skupina</w:t>
                  </w:r>
                </w:p>
              </w:tc>
              <w:tc>
                <w:tcPr>
                  <w:tcW w:w="1275" w:type="dxa"/>
                </w:tcPr>
                <w:p w14:paraId="0A0F1990"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2</w:t>
                  </w:r>
                </w:p>
              </w:tc>
            </w:tr>
          </w:tbl>
          <w:p w14:paraId="429D5ED8" w14:textId="77777777" w:rsidR="00E26F9C" w:rsidRPr="00C70333" w:rsidRDefault="00E26F9C" w:rsidP="00E26F9C">
            <w:pPr>
              <w:pStyle w:val="Zkladntext"/>
              <w:spacing w:beforeLines="60" w:before="144" w:after="0" w:line="240" w:lineRule="auto"/>
              <w:ind w:left="720"/>
              <w:jc w:val="both"/>
              <w:rPr>
                <w:rFonts w:ascii="Arial" w:hAnsi="Arial" w:cs="Arial"/>
                <w:sz w:val="18"/>
                <w:szCs w:val="18"/>
              </w:rPr>
            </w:pPr>
          </w:p>
        </w:tc>
        <w:tc>
          <w:tcPr>
            <w:tcW w:w="587"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A4C5ADD" w14:textId="77777777" w:rsidR="00E26F9C" w:rsidRPr="00C70333" w:rsidRDefault="00E26F9C" w:rsidP="00E26F9C">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20</w:t>
            </w:r>
          </w:p>
        </w:tc>
      </w:tr>
      <w:tr w:rsidR="00E26F9C" w14:paraId="04548A28" w14:textId="77777777" w:rsidTr="00E26F9C">
        <w:tc>
          <w:tcPr>
            <w:tcW w:w="4413"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06DCCC1B" w14:textId="77777777" w:rsidR="00E26F9C" w:rsidRDefault="00E26F9C" w:rsidP="00E26F9C">
            <w:pPr>
              <w:pStyle w:val="Zkladntext"/>
              <w:spacing w:before="120" w:line="240" w:lineRule="auto"/>
              <w:jc w:val="both"/>
              <w:rPr>
                <w:rFonts w:ascii="Arial" w:hAnsi="Arial" w:cs="Arial"/>
                <w:sz w:val="18"/>
                <w:szCs w:val="18"/>
              </w:rPr>
            </w:pPr>
            <w:r w:rsidRPr="00A24B09">
              <w:rPr>
                <w:rFonts w:ascii="Arial" w:hAnsi="Arial" w:cs="Arial"/>
                <w:b/>
                <w:sz w:val="18"/>
                <w:szCs w:val="18"/>
              </w:rPr>
              <w:t>1. c)</w:t>
            </w:r>
            <w:r w:rsidRPr="00C70333">
              <w:rPr>
                <w:rFonts w:ascii="Arial" w:hAnsi="Arial" w:cs="Arial"/>
                <w:sz w:val="18"/>
                <w:szCs w:val="18"/>
              </w:rPr>
              <w:t xml:space="preserve"> </w:t>
            </w:r>
            <w:r w:rsidRPr="00971022">
              <w:rPr>
                <w:rFonts w:ascii="Arial" w:hAnsi="Arial" w:cs="Arial"/>
                <w:b/>
                <w:sz w:val="18"/>
                <w:szCs w:val="18"/>
              </w:rPr>
              <w:t>Přínos žádosti o poskytnutí dotace je významný z hlediska cílů Programu</w:t>
            </w:r>
            <w:r>
              <w:rPr>
                <w:rFonts w:ascii="Arial" w:hAnsi="Arial" w:cs="Arial"/>
                <w:sz w:val="18"/>
                <w:szCs w:val="18"/>
              </w:rPr>
              <w:t>.</w:t>
            </w:r>
          </w:p>
        </w:tc>
        <w:tc>
          <w:tcPr>
            <w:tcW w:w="587"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5F8ECCD2" w14:textId="77777777" w:rsidR="00E26F9C" w:rsidRDefault="00E26F9C" w:rsidP="00971022">
            <w:pPr>
              <w:spacing w:after="0" w:line="240" w:lineRule="auto"/>
              <w:jc w:val="center"/>
              <w:rPr>
                <w:rFonts w:ascii="Arial" w:hAnsi="Arial" w:cs="Arial"/>
                <w:sz w:val="18"/>
                <w:szCs w:val="18"/>
              </w:rPr>
            </w:pPr>
            <w:r>
              <w:rPr>
                <w:rFonts w:ascii="Arial" w:hAnsi="Arial" w:cs="Arial"/>
                <w:sz w:val="18"/>
                <w:szCs w:val="18"/>
              </w:rPr>
              <w:t>10</w:t>
            </w:r>
          </w:p>
        </w:tc>
      </w:tr>
      <w:tr w:rsidR="00E26F9C" w:rsidRPr="00C70333" w14:paraId="048D5615" w14:textId="77777777" w:rsidTr="00E26F9C">
        <w:tc>
          <w:tcPr>
            <w:tcW w:w="441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A44C94B" w14:textId="77777777" w:rsidR="00E26F9C" w:rsidRPr="00C70333" w:rsidRDefault="00E26F9C" w:rsidP="00E26F9C">
            <w:pPr>
              <w:spacing w:beforeLines="60" w:before="144" w:afterLines="60" w:after="144" w:line="240" w:lineRule="auto"/>
              <w:contextualSpacing/>
              <w:jc w:val="both"/>
              <w:rPr>
                <w:rFonts w:ascii="Arial" w:hAnsi="Arial" w:cs="Arial"/>
                <w:b/>
                <w:sz w:val="18"/>
                <w:szCs w:val="18"/>
              </w:rPr>
            </w:pPr>
            <w:r w:rsidRPr="00C70333">
              <w:rPr>
                <w:rFonts w:ascii="Arial" w:hAnsi="Arial" w:cs="Arial"/>
                <w:b/>
                <w:sz w:val="18"/>
                <w:szCs w:val="18"/>
              </w:rPr>
              <w:t xml:space="preserve">2. </w:t>
            </w:r>
            <w:r>
              <w:rPr>
                <w:rFonts w:ascii="Arial" w:hAnsi="Arial" w:cs="Arial"/>
                <w:b/>
                <w:sz w:val="18"/>
                <w:szCs w:val="18"/>
              </w:rPr>
              <w:t>Rozpočet a výstupu projektu</w:t>
            </w:r>
          </w:p>
        </w:tc>
        <w:tc>
          <w:tcPr>
            <w:tcW w:w="5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BEB14E3" w14:textId="77777777" w:rsidR="00E26F9C" w:rsidRPr="00C70333" w:rsidRDefault="00E26F9C" w:rsidP="00E26F9C">
            <w:pPr>
              <w:spacing w:beforeLines="60" w:before="144" w:afterLines="60" w:after="144" w:line="240" w:lineRule="auto"/>
              <w:contextualSpacing/>
              <w:jc w:val="center"/>
              <w:rPr>
                <w:rFonts w:ascii="Arial" w:hAnsi="Arial" w:cs="Arial"/>
                <w:b/>
                <w:sz w:val="18"/>
                <w:szCs w:val="18"/>
              </w:rPr>
            </w:pPr>
            <w:r>
              <w:rPr>
                <w:rFonts w:ascii="Arial" w:hAnsi="Arial" w:cs="Arial"/>
                <w:b/>
                <w:sz w:val="18"/>
                <w:szCs w:val="18"/>
              </w:rPr>
              <w:t>3</w:t>
            </w:r>
            <w:r w:rsidRPr="00C70333">
              <w:rPr>
                <w:rFonts w:ascii="Arial" w:hAnsi="Arial" w:cs="Arial"/>
                <w:b/>
                <w:sz w:val="18"/>
                <w:szCs w:val="18"/>
              </w:rPr>
              <w:t xml:space="preserve">0 </w:t>
            </w:r>
          </w:p>
        </w:tc>
      </w:tr>
      <w:tr w:rsidR="00E26F9C" w:rsidRPr="00C70333" w14:paraId="618F2704" w14:textId="77777777" w:rsidTr="00E26F9C">
        <w:tc>
          <w:tcPr>
            <w:tcW w:w="4413"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3D2C22CB" w14:textId="77777777" w:rsidR="00E26F9C" w:rsidRPr="00CB0A9A" w:rsidRDefault="00E26F9C" w:rsidP="00E26F9C">
            <w:pPr>
              <w:pStyle w:val="Zkladntext"/>
              <w:spacing w:beforeLines="60" w:before="144" w:afterLines="60" w:after="144" w:line="240" w:lineRule="auto"/>
              <w:contextualSpacing/>
              <w:jc w:val="both"/>
              <w:rPr>
                <w:rFonts w:ascii="Arial" w:hAnsi="Arial" w:cs="Arial"/>
                <w:i/>
                <w:sz w:val="18"/>
                <w:szCs w:val="18"/>
              </w:rPr>
            </w:pPr>
            <w:r w:rsidRPr="00C70333">
              <w:rPr>
                <w:rFonts w:ascii="Arial" w:hAnsi="Arial" w:cs="Arial"/>
                <w:b/>
                <w:sz w:val="18"/>
                <w:szCs w:val="18"/>
              </w:rPr>
              <w:t>2</w:t>
            </w:r>
            <w:r w:rsidRPr="00C70333">
              <w:rPr>
                <w:rFonts w:ascii="Arial" w:hAnsi="Arial" w:cs="Arial"/>
                <w:sz w:val="18"/>
                <w:szCs w:val="18"/>
              </w:rPr>
              <w:t xml:space="preserve">. </w:t>
            </w:r>
            <w:r w:rsidRPr="00A24B09">
              <w:rPr>
                <w:rFonts w:ascii="Arial" w:hAnsi="Arial" w:cs="Arial"/>
                <w:b/>
                <w:sz w:val="18"/>
                <w:szCs w:val="18"/>
              </w:rPr>
              <w:t>a)</w:t>
            </w:r>
            <w:r w:rsidRPr="00C70333">
              <w:rPr>
                <w:rFonts w:ascii="Arial" w:hAnsi="Arial" w:cs="Arial"/>
                <w:sz w:val="18"/>
                <w:szCs w:val="18"/>
              </w:rPr>
              <w:t xml:space="preserve"> </w:t>
            </w:r>
            <w:r>
              <w:rPr>
                <w:rFonts w:ascii="Arial" w:hAnsi="Arial" w:cs="Arial"/>
                <w:sz w:val="18"/>
                <w:szCs w:val="18"/>
              </w:rPr>
              <w:t>Předložený projekt obsahuje objektivně ověřitelné výstupy projektu</w:t>
            </w:r>
          </w:p>
        </w:tc>
        <w:tc>
          <w:tcPr>
            <w:tcW w:w="587"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613FA44E" w14:textId="77777777" w:rsidR="00E26F9C" w:rsidRPr="00C70333" w:rsidRDefault="00E26F9C" w:rsidP="00E26F9C">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10</w:t>
            </w:r>
          </w:p>
        </w:tc>
      </w:tr>
      <w:tr w:rsidR="00E26F9C" w:rsidRPr="00C70333" w14:paraId="0DCFF269" w14:textId="77777777" w:rsidTr="00E26F9C">
        <w:tc>
          <w:tcPr>
            <w:tcW w:w="4413"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4BD8A6C2" w14:textId="77777777" w:rsidR="00E26F9C" w:rsidRPr="00C70333" w:rsidRDefault="00E26F9C" w:rsidP="00E26F9C">
            <w:pPr>
              <w:pStyle w:val="Zkladntext"/>
              <w:spacing w:beforeLines="60" w:before="144" w:afterLines="60" w:after="144" w:line="240" w:lineRule="auto"/>
              <w:contextualSpacing/>
              <w:jc w:val="both"/>
              <w:rPr>
                <w:rFonts w:ascii="Arial" w:hAnsi="Arial" w:cs="Arial"/>
                <w:b/>
                <w:sz w:val="18"/>
                <w:szCs w:val="18"/>
              </w:rPr>
            </w:pPr>
            <w:r w:rsidRPr="00C70333">
              <w:rPr>
                <w:rFonts w:ascii="Arial" w:hAnsi="Arial" w:cs="Arial"/>
                <w:b/>
                <w:sz w:val="18"/>
                <w:szCs w:val="18"/>
              </w:rPr>
              <w:t>2</w:t>
            </w:r>
            <w:r w:rsidRPr="00A24B09">
              <w:rPr>
                <w:rFonts w:ascii="Arial" w:hAnsi="Arial" w:cs="Arial"/>
                <w:b/>
                <w:sz w:val="18"/>
                <w:szCs w:val="18"/>
              </w:rPr>
              <w:t>. b)</w:t>
            </w:r>
            <w:r w:rsidRPr="00C70333">
              <w:rPr>
                <w:rFonts w:ascii="Arial" w:hAnsi="Arial" w:cs="Arial"/>
                <w:sz w:val="18"/>
                <w:szCs w:val="18"/>
              </w:rPr>
              <w:t xml:space="preserve"> </w:t>
            </w:r>
            <w:r>
              <w:rPr>
                <w:rFonts w:ascii="Arial" w:hAnsi="Arial" w:cs="Arial"/>
                <w:sz w:val="18"/>
                <w:szCs w:val="18"/>
              </w:rPr>
              <w:t>Rozpočet předloženého projektu je přehledný a podrobný</w:t>
            </w:r>
          </w:p>
        </w:tc>
        <w:tc>
          <w:tcPr>
            <w:tcW w:w="587"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5182464E" w14:textId="77777777" w:rsidR="00E26F9C" w:rsidRPr="00C70333" w:rsidRDefault="00E26F9C" w:rsidP="00E26F9C">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10</w:t>
            </w:r>
          </w:p>
        </w:tc>
      </w:tr>
      <w:tr w:rsidR="00E26F9C" w14:paraId="40431CDE" w14:textId="77777777" w:rsidTr="00E26F9C">
        <w:tc>
          <w:tcPr>
            <w:tcW w:w="4413"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7D9351F9" w14:textId="47F24343" w:rsidR="00E26F9C" w:rsidRPr="00C70333" w:rsidRDefault="00E26F9C" w:rsidP="00971022">
            <w:pPr>
              <w:pStyle w:val="Zkladntext"/>
              <w:spacing w:beforeLines="60" w:before="144" w:afterLines="60" w:after="144" w:line="240" w:lineRule="auto"/>
              <w:contextualSpacing/>
              <w:jc w:val="both"/>
              <w:rPr>
                <w:rFonts w:ascii="Arial" w:hAnsi="Arial" w:cs="Arial"/>
                <w:b/>
                <w:sz w:val="18"/>
                <w:szCs w:val="18"/>
              </w:rPr>
            </w:pPr>
            <w:r w:rsidRPr="00C70333">
              <w:rPr>
                <w:rFonts w:ascii="Arial" w:hAnsi="Arial" w:cs="Arial"/>
                <w:b/>
                <w:sz w:val="18"/>
                <w:szCs w:val="18"/>
              </w:rPr>
              <w:t>2</w:t>
            </w:r>
            <w:r w:rsidRPr="00A24B09">
              <w:rPr>
                <w:rFonts w:ascii="Arial" w:hAnsi="Arial" w:cs="Arial"/>
                <w:b/>
                <w:sz w:val="18"/>
                <w:szCs w:val="18"/>
              </w:rPr>
              <w:t xml:space="preserve">. </w:t>
            </w:r>
            <w:r w:rsidR="00971022">
              <w:rPr>
                <w:rFonts w:ascii="Arial" w:hAnsi="Arial" w:cs="Arial"/>
                <w:b/>
                <w:sz w:val="18"/>
                <w:szCs w:val="18"/>
              </w:rPr>
              <w:t>c</w:t>
            </w:r>
            <w:r w:rsidRPr="00A24B09">
              <w:rPr>
                <w:rFonts w:ascii="Arial" w:hAnsi="Arial" w:cs="Arial"/>
                <w:b/>
                <w:sz w:val="18"/>
                <w:szCs w:val="18"/>
              </w:rPr>
              <w:t>)</w:t>
            </w:r>
            <w:r w:rsidRPr="00C70333">
              <w:rPr>
                <w:rFonts w:ascii="Arial" w:hAnsi="Arial" w:cs="Arial"/>
                <w:sz w:val="18"/>
                <w:szCs w:val="18"/>
              </w:rPr>
              <w:t xml:space="preserve"> </w:t>
            </w:r>
            <w:r>
              <w:rPr>
                <w:rFonts w:ascii="Arial" w:hAnsi="Arial" w:cs="Arial"/>
                <w:sz w:val="18"/>
                <w:szCs w:val="18"/>
              </w:rPr>
              <w:t>Navrhované výdaje projektu jsou nezbytné, přiměřené a efektivní pro jeho realizaci</w:t>
            </w:r>
          </w:p>
        </w:tc>
        <w:tc>
          <w:tcPr>
            <w:tcW w:w="587"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17BCC7A1" w14:textId="77777777" w:rsidR="00E26F9C" w:rsidRDefault="00E26F9C" w:rsidP="00E26F9C">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10</w:t>
            </w:r>
          </w:p>
        </w:tc>
      </w:tr>
      <w:tr w:rsidR="00E26F9C" w:rsidRPr="00C70333" w14:paraId="44EA08BF" w14:textId="77777777" w:rsidTr="00E26F9C">
        <w:tc>
          <w:tcPr>
            <w:tcW w:w="4413"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pct12" w:color="auto" w:fill="auto"/>
            <w:vAlign w:val="center"/>
          </w:tcPr>
          <w:p w14:paraId="69B73F05" w14:textId="77777777" w:rsidR="00E26F9C" w:rsidRPr="00C70333" w:rsidRDefault="00E26F9C" w:rsidP="00E26F9C">
            <w:pPr>
              <w:spacing w:beforeLines="60" w:before="144" w:afterLines="60" w:after="144" w:line="240" w:lineRule="auto"/>
              <w:contextualSpacing/>
              <w:jc w:val="both"/>
              <w:rPr>
                <w:rFonts w:ascii="Arial" w:hAnsi="Arial" w:cs="Arial"/>
                <w:b/>
                <w:sz w:val="18"/>
                <w:szCs w:val="18"/>
              </w:rPr>
            </w:pPr>
            <w:r>
              <w:rPr>
                <w:rFonts w:ascii="Arial" w:hAnsi="Arial" w:cs="Arial"/>
                <w:b/>
                <w:sz w:val="18"/>
                <w:szCs w:val="18"/>
              </w:rPr>
              <w:t>3. Specifická kritéria</w:t>
            </w:r>
          </w:p>
        </w:tc>
        <w:tc>
          <w:tcPr>
            <w:tcW w:w="587"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pct12" w:color="auto" w:fill="auto"/>
            <w:vAlign w:val="center"/>
          </w:tcPr>
          <w:p w14:paraId="35F9A2DF" w14:textId="77777777" w:rsidR="00E26F9C" w:rsidRPr="00C70333" w:rsidRDefault="00E26F9C" w:rsidP="00E26F9C">
            <w:pPr>
              <w:spacing w:beforeLines="60" w:before="144" w:afterLines="60" w:after="144" w:line="240" w:lineRule="auto"/>
              <w:contextualSpacing/>
              <w:jc w:val="center"/>
              <w:rPr>
                <w:rFonts w:ascii="Arial" w:hAnsi="Arial" w:cs="Arial"/>
                <w:b/>
                <w:sz w:val="18"/>
                <w:szCs w:val="18"/>
              </w:rPr>
            </w:pPr>
            <w:r>
              <w:rPr>
                <w:rFonts w:ascii="Arial" w:hAnsi="Arial" w:cs="Arial"/>
                <w:b/>
                <w:sz w:val="18"/>
                <w:szCs w:val="18"/>
              </w:rPr>
              <w:t>3</w:t>
            </w:r>
            <w:r w:rsidRPr="00C70333">
              <w:rPr>
                <w:rFonts w:ascii="Arial" w:hAnsi="Arial" w:cs="Arial"/>
                <w:b/>
                <w:sz w:val="18"/>
                <w:szCs w:val="18"/>
              </w:rPr>
              <w:t>0</w:t>
            </w:r>
          </w:p>
        </w:tc>
      </w:tr>
      <w:tr w:rsidR="00E26F9C" w:rsidRPr="004D4CB4" w14:paraId="56711700" w14:textId="77777777" w:rsidTr="00E26F9C">
        <w:trPr>
          <w:trHeight w:val="3372"/>
        </w:trPr>
        <w:tc>
          <w:tcPr>
            <w:tcW w:w="4413"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clear" w:color="auto" w:fill="FFFFFF" w:themeFill="background1"/>
            <w:vAlign w:val="center"/>
          </w:tcPr>
          <w:p w14:paraId="615E6904" w14:textId="77777777" w:rsidR="00E26F9C" w:rsidRDefault="00E26F9C" w:rsidP="00E26F9C">
            <w:pPr>
              <w:pStyle w:val="Zkladntext"/>
              <w:spacing w:before="60" w:after="60" w:line="240" w:lineRule="auto"/>
              <w:jc w:val="both"/>
              <w:rPr>
                <w:rFonts w:ascii="Arial" w:hAnsi="Arial" w:cs="Arial"/>
                <w:sz w:val="18"/>
                <w:szCs w:val="18"/>
              </w:rPr>
            </w:pPr>
            <w:r>
              <w:rPr>
                <w:rFonts w:ascii="Arial" w:hAnsi="Arial" w:cs="Arial"/>
                <w:b/>
                <w:sz w:val="18"/>
                <w:szCs w:val="18"/>
              </w:rPr>
              <w:t>3</w:t>
            </w:r>
            <w:r w:rsidRPr="00C70333">
              <w:rPr>
                <w:rFonts w:ascii="Arial" w:hAnsi="Arial" w:cs="Arial"/>
                <w:sz w:val="18"/>
                <w:szCs w:val="18"/>
              </w:rPr>
              <w:t xml:space="preserve">. </w:t>
            </w:r>
            <w:r w:rsidRPr="00A24B09">
              <w:rPr>
                <w:rFonts w:ascii="Arial" w:hAnsi="Arial" w:cs="Arial"/>
                <w:b/>
                <w:sz w:val="18"/>
                <w:szCs w:val="18"/>
              </w:rPr>
              <w:t>a)</w:t>
            </w:r>
            <w:r w:rsidRPr="00C70333">
              <w:rPr>
                <w:rFonts w:ascii="Arial" w:hAnsi="Arial" w:cs="Arial"/>
                <w:sz w:val="18"/>
                <w:szCs w:val="18"/>
              </w:rPr>
              <w:t xml:space="preserve"> </w:t>
            </w:r>
            <w:r w:rsidRPr="00971022">
              <w:rPr>
                <w:rFonts w:ascii="Arial" w:hAnsi="Arial" w:cs="Arial"/>
                <w:b/>
                <w:sz w:val="18"/>
                <w:szCs w:val="18"/>
              </w:rPr>
              <w:t>Předložený projekt je zaměřen na více různých aktivit BESIP</w:t>
            </w:r>
            <w:r>
              <w:rPr>
                <w:rFonts w:ascii="Arial" w:hAnsi="Arial" w:cs="Arial"/>
                <w:sz w:val="18"/>
                <w:szCs w:val="18"/>
              </w:rPr>
              <w:t xml:space="preserve">. </w:t>
            </w:r>
          </w:p>
          <w:p w14:paraId="3DDA836B" w14:textId="77777777" w:rsidR="003A112D" w:rsidRDefault="00E26F9C" w:rsidP="00E26F9C">
            <w:pPr>
              <w:pStyle w:val="Zkladntext"/>
              <w:spacing w:before="60" w:after="60" w:line="240" w:lineRule="auto"/>
              <w:jc w:val="both"/>
              <w:rPr>
                <w:rFonts w:ascii="Arial" w:hAnsi="Arial" w:cs="Arial"/>
                <w:i/>
                <w:sz w:val="18"/>
                <w:szCs w:val="18"/>
              </w:rPr>
            </w:pPr>
            <w:r>
              <w:rPr>
                <w:rFonts w:ascii="Arial" w:hAnsi="Arial" w:cs="Arial"/>
                <w:i/>
                <w:sz w:val="18"/>
                <w:szCs w:val="18"/>
              </w:rPr>
              <w:t>Aktivita – činnost se stejným nebo podobným tématem, náplní, organizací, stejnou nebo podobnou cílovou skupinou</w:t>
            </w:r>
            <w:r w:rsidR="003A112D">
              <w:rPr>
                <w:rFonts w:ascii="Arial" w:hAnsi="Arial" w:cs="Arial"/>
                <w:i/>
                <w:sz w:val="18"/>
                <w:szCs w:val="18"/>
              </w:rPr>
              <w:t>,</w:t>
            </w:r>
            <w:r>
              <w:rPr>
                <w:rFonts w:ascii="Arial" w:hAnsi="Arial" w:cs="Arial"/>
                <w:i/>
                <w:sz w:val="18"/>
                <w:szCs w:val="18"/>
              </w:rPr>
              <w:t xml:space="preserve"> např.</w:t>
            </w:r>
            <w:r w:rsidR="003A112D">
              <w:rPr>
                <w:rFonts w:ascii="Arial" w:hAnsi="Arial" w:cs="Arial"/>
                <w:i/>
                <w:sz w:val="18"/>
                <w:szCs w:val="18"/>
              </w:rPr>
              <w:t>:</w:t>
            </w:r>
          </w:p>
          <w:p w14:paraId="47925868" w14:textId="77777777" w:rsidR="003A112D" w:rsidRDefault="00E26F9C" w:rsidP="00B46F33">
            <w:pPr>
              <w:pStyle w:val="Zkladntext"/>
              <w:numPr>
                <w:ilvl w:val="0"/>
                <w:numId w:val="44"/>
              </w:numPr>
              <w:spacing w:before="60" w:after="0" w:line="240" w:lineRule="auto"/>
              <w:jc w:val="both"/>
              <w:rPr>
                <w:rFonts w:ascii="Arial" w:hAnsi="Arial" w:cs="Arial"/>
                <w:i/>
                <w:sz w:val="18"/>
                <w:szCs w:val="18"/>
              </w:rPr>
            </w:pPr>
            <w:r>
              <w:rPr>
                <w:rFonts w:ascii="Arial" w:hAnsi="Arial" w:cs="Arial"/>
                <w:i/>
                <w:sz w:val="18"/>
                <w:szCs w:val="18"/>
              </w:rPr>
              <w:t>Den s </w:t>
            </w:r>
            <w:proofErr w:type="spellStart"/>
            <w:r>
              <w:rPr>
                <w:rFonts w:ascii="Arial" w:hAnsi="Arial" w:cs="Arial"/>
                <w:i/>
                <w:sz w:val="18"/>
                <w:szCs w:val="18"/>
              </w:rPr>
              <w:t>BESIPem</w:t>
            </w:r>
            <w:proofErr w:type="spellEnd"/>
            <w:r>
              <w:rPr>
                <w:rFonts w:ascii="Arial" w:hAnsi="Arial" w:cs="Arial"/>
                <w:i/>
                <w:sz w:val="18"/>
                <w:szCs w:val="18"/>
              </w:rPr>
              <w:t xml:space="preserve"> pro děti ze ZŠ, Den s </w:t>
            </w:r>
            <w:proofErr w:type="spellStart"/>
            <w:r>
              <w:rPr>
                <w:rFonts w:ascii="Arial" w:hAnsi="Arial" w:cs="Arial"/>
                <w:i/>
                <w:sz w:val="18"/>
                <w:szCs w:val="18"/>
              </w:rPr>
              <w:t>BESIPem</w:t>
            </w:r>
            <w:proofErr w:type="spellEnd"/>
            <w:r>
              <w:rPr>
                <w:rFonts w:ascii="Arial" w:hAnsi="Arial" w:cs="Arial"/>
                <w:i/>
                <w:sz w:val="18"/>
                <w:szCs w:val="18"/>
              </w:rPr>
              <w:t xml:space="preserve"> pro školní </w:t>
            </w:r>
            <w:proofErr w:type="gramStart"/>
            <w:r>
              <w:rPr>
                <w:rFonts w:ascii="Arial" w:hAnsi="Arial" w:cs="Arial"/>
                <w:i/>
                <w:sz w:val="18"/>
                <w:szCs w:val="18"/>
              </w:rPr>
              <w:t>družinu,</w:t>
            </w:r>
            <w:proofErr w:type="gramEnd"/>
            <w:r>
              <w:rPr>
                <w:rFonts w:ascii="Arial" w:hAnsi="Arial" w:cs="Arial"/>
                <w:i/>
                <w:sz w:val="18"/>
                <w:szCs w:val="18"/>
              </w:rPr>
              <w:t xml:space="preserve"> apod. = 1 aktivita, </w:t>
            </w:r>
          </w:p>
          <w:p w14:paraId="64610D0C" w14:textId="77777777" w:rsidR="003A112D" w:rsidRDefault="00E26F9C" w:rsidP="00B46F33">
            <w:pPr>
              <w:pStyle w:val="Zkladntext"/>
              <w:numPr>
                <w:ilvl w:val="0"/>
                <w:numId w:val="44"/>
              </w:numPr>
              <w:spacing w:before="60" w:after="0" w:line="240" w:lineRule="auto"/>
              <w:jc w:val="both"/>
              <w:rPr>
                <w:rFonts w:ascii="Arial" w:hAnsi="Arial" w:cs="Arial"/>
                <w:i/>
                <w:sz w:val="18"/>
                <w:szCs w:val="18"/>
              </w:rPr>
            </w:pPr>
            <w:r>
              <w:rPr>
                <w:rFonts w:ascii="Arial" w:hAnsi="Arial" w:cs="Arial"/>
                <w:i/>
                <w:sz w:val="18"/>
                <w:szCs w:val="18"/>
              </w:rPr>
              <w:t xml:space="preserve">tábor – turnus 1, turnus 2, atd. = 1 aktivita, </w:t>
            </w:r>
          </w:p>
          <w:p w14:paraId="7DEFB24A" w14:textId="0744912B" w:rsidR="00E26F9C" w:rsidRDefault="00E26F9C" w:rsidP="00B46F33">
            <w:pPr>
              <w:pStyle w:val="Zkladntext"/>
              <w:numPr>
                <w:ilvl w:val="0"/>
                <w:numId w:val="44"/>
              </w:numPr>
              <w:spacing w:before="60" w:line="240" w:lineRule="auto"/>
              <w:jc w:val="both"/>
              <w:rPr>
                <w:rFonts w:ascii="Arial" w:hAnsi="Arial" w:cs="Arial"/>
                <w:i/>
                <w:sz w:val="18"/>
                <w:szCs w:val="18"/>
              </w:rPr>
            </w:pPr>
            <w:r>
              <w:rPr>
                <w:rFonts w:ascii="Arial" w:hAnsi="Arial" w:cs="Arial"/>
                <w:i/>
                <w:sz w:val="18"/>
                <w:szCs w:val="18"/>
              </w:rPr>
              <w:t>týdenní pravidelné schůzky kroužku, jehož náplní budou činnosti zaměřené na BESIP = 1 aktivita, i když bude např. 30 schůzek</w:t>
            </w:r>
          </w:p>
          <w:tbl>
            <w:tblPr>
              <w:tblStyle w:val="Mkatabulky"/>
              <w:tblW w:w="7858" w:type="dxa"/>
              <w:tblLook w:val="0620" w:firstRow="1" w:lastRow="0" w:firstColumn="0" w:lastColumn="0" w:noHBand="1" w:noVBand="1"/>
            </w:tblPr>
            <w:tblGrid>
              <w:gridCol w:w="6583"/>
              <w:gridCol w:w="1275"/>
            </w:tblGrid>
            <w:tr w:rsidR="00E26F9C" w:rsidRPr="006C394C" w14:paraId="7D1A635E" w14:textId="77777777" w:rsidTr="00E26F9C">
              <w:tc>
                <w:tcPr>
                  <w:tcW w:w="6583" w:type="dxa"/>
                  <w:shd w:val="clear" w:color="auto" w:fill="D9D9D9" w:themeFill="background1" w:themeFillShade="D9"/>
                </w:tcPr>
                <w:p w14:paraId="6F97BA0A" w14:textId="77777777" w:rsidR="00E26F9C" w:rsidRPr="006C394C" w:rsidRDefault="00E26F9C" w:rsidP="00E26F9C">
                  <w:pPr>
                    <w:pStyle w:val="Zkladntext"/>
                    <w:spacing w:before="60" w:after="0"/>
                    <w:rPr>
                      <w:rFonts w:ascii="Arial" w:hAnsi="Arial" w:cs="Arial"/>
                      <w:b/>
                      <w:sz w:val="18"/>
                      <w:szCs w:val="18"/>
                    </w:rPr>
                  </w:pPr>
                  <w:r>
                    <w:rPr>
                      <w:rFonts w:ascii="Arial" w:hAnsi="Arial" w:cs="Arial"/>
                      <w:b/>
                      <w:sz w:val="18"/>
                      <w:szCs w:val="18"/>
                    </w:rPr>
                    <w:t>Počet podpořených aktivit</w:t>
                  </w:r>
                </w:p>
              </w:tc>
              <w:tc>
                <w:tcPr>
                  <w:tcW w:w="1275" w:type="dxa"/>
                  <w:shd w:val="clear" w:color="auto" w:fill="D9D9D9" w:themeFill="background1" w:themeFillShade="D9"/>
                </w:tcPr>
                <w:p w14:paraId="2AC906E6" w14:textId="77777777" w:rsidR="00E26F9C" w:rsidRPr="006C394C" w:rsidRDefault="00E26F9C" w:rsidP="00E26F9C">
                  <w:pPr>
                    <w:pStyle w:val="Zkladntext"/>
                    <w:spacing w:before="60" w:after="0"/>
                    <w:jc w:val="center"/>
                    <w:rPr>
                      <w:rFonts w:ascii="Arial" w:hAnsi="Arial" w:cs="Arial"/>
                      <w:b/>
                      <w:sz w:val="18"/>
                      <w:szCs w:val="18"/>
                    </w:rPr>
                  </w:pPr>
                  <w:r>
                    <w:rPr>
                      <w:rFonts w:ascii="Arial" w:hAnsi="Arial" w:cs="Arial"/>
                      <w:b/>
                      <w:sz w:val="18"/>
                      <w:szCs w:val="18"/>
                    </w:rPr>
                    <w:t>Počet bodů</w:t>
                  </w:r>
                </w:p>
              </w:tc>
            </w:tr>
            <w:tr w:rsidR="00E26F9C" w14:paraId="65FA74D0" w14:textId="77777777" w:rsidTr="003A112D">
              <w:trPr>
                <w:trHeight w:val="340"/>
              </w:trPr>
              <w:tc>
                <w:tcPr>
                  <w:tcW w:w="6583" w:type="dxa"/>
                </w:tcPr>
                <w:p w14:paraId="786307BA"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6 aktivit</w:t>
                  </w:r>
                </w:p>
              </w:tc>
              <w:tc>
                <w:tcPr>
                  <w:tcW w:w="1275" w:type="dxa"/>
                </w:tcPr>
                <w:p w14:paraId="0A2C7112"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12</w:t>
                  </w:r>
                </w:p>
              </w:tc>
            </w:tr>
            <w:tr w:rsidR="00E26F9C" w14:paraId="49601F8B" w14:textId="77777777" w:rsidTr="003A112D">
              <w:trPr>
                <w:trHeight w:val="340"/>
              </w:trPr>
              <w:tc>
                <w:tcPr>
                  <w:tcW w:w="6583" w:type="dxa"/>
                </w:tcPr>
                <w:p w14:paraId="54602F05"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5 aktivit</w:t>
                  </w:r>
                </w:p>
              </w:tc>
              <w:tc>
                <w:tcPr>
                  <w:tcW w:w="1275" w:type="dxa"/>
                </w:tcPr>
                <w:p w14:paraId="08F8BC65"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10</w:t>
                  </w:r>
                </w:p>
              </w:tc>
            </w:tr>
            <w:tr w:rsidR="00E26F9C" w14:paraId="19C18759" w14:textId="77777777" w:rsidTr="003A112D">
              <w:trPr>
                <w:trHeight w:val="340"/>
              </w:trPr>
              <w:tc>
                <w:tcPr>
                  <w:tcW w:w="6583" w:type="dxa"/>
                </w:tcPr>
                <w:p w14:paraId="07A701D3"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4 aktivity</w:t>
                  </w:r>
                </w:p>
              </w:tc>
              <w:tc>
                <w:tcPr>
                  <w:tcW w:w="1275" w:type="dxa"/>
                </w:tcPr>
                <w:p w14:paraId="2CFDA577"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8</w:t>
                  </w:r>
                </w:p>
              </w:tc>
            </w:tr>
            <w:tr w:rsidR="00E26F9C" w14:paraId="227A090A" w14:textId="77777777" w:rsidTr="003A112D">
              <w:trPr>
                <w:trHeight w:val="340"/>
              </w:trPr>
              <w:tc>
                <w:tcPr>
                  <w:tcW w:w="6583" w:type="dxa"/>
                </w:tcPr>
                <w:p w14:paraId="30720EE4"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3 aktivity</w:t>
                  </w:r>
                </w:p>
              </w:tc>
              <w:tc>
                <w:tcPr>
                  <w:tcW w:w="1275" w:type="dxa"/>
                </w:tcPr>
                <w:p w14:paraId="22B20517"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6</w:t>
                  </w:r>
                </w:p>
              </w:tc>
            </w:tr>
            <w:tr w:rsidR="00E26F9C" w14:paraId="5A649708" w14:textId="77777777" w:rsidTr="003A112D">
              <w:trPr>
                <w:trHeight w:val="340"/>
              </w:trPr>
              <w:tc>
                <w:tcPr>
                  <w:tcW w:w="6583" w:type="dxa"/>
                </w:tcPr>
                <w:p w14:paraId="3EB99BA0"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2 aktivity</w:t>
                  </w:r>
                </w:p>
              </w:tc>
              <w:tc>
                <w:tcPr>
                  <w:tcW w:w="1275" w:type="dxa"/>
                </w:tcPr>
                <w:p w14:paraId="71941E8A"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4</w:t>
                  </w:r>
                </w:p>
              </w:tc>
            </w:tr>
            <w:tr w:rsidR="00E26F9C" w14:paraId="5DEB0278" w14:textId="77777777" w:rsidTr="003A112D">
              <w:trPr>
                <w:trHeight w:val="340"/>
              </w:trPr>
              <w:tc>
                <w:tcPr>
                  <w:tcW w:w="6583" w:type="dxa"/>
                </w:tcPr>
                <w:p w14:paraId="6002F455"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1 aktivita</w:t>
                  </w:r>
                </w:p>
              </w:tc>
              <w:tc>
                <w:tcPr>
                  <w:tcW w:w="1275" w:type="dxa"/>
                </w:tcPr>
                <w:p w14:paraId="6C644654"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2</w:t>
                  </w:r>
                </w:p>
              </w:tc>
            </w:tr>
          </w:tbl>
          <w:p w14:paraId="1BCA9C79" w14:textId="77777777" w:rsidR="00E26F9C" w:rsidRPr="00A24B09" w:rsidRDefault="00E26F9C" w:rsidP="00E26F9C">
            <w:pPr>
              <w:pStyle w:val="Zkladntext"/>
              <w:spacing w:beforeLines="60" w:before="144" w:afterLines="60" w:after="144" w:line="240" w:lineRule="auto"/>
              <w:contextualSpacing/>
              <w:jc w:val="both"/>
              <w:rPr>
                <w:rFonts w:ascii="Arial" w:hAnsi="Arial" w:cs="Arial"/>
                <w:b/>
                <w:sz w:val="18"/>
                <w:szCs w:val="18"/>
              </w:rPr>
            </w:pPr>
          </w:p>
        </w:tc>
        <w:tc>
          <w:tcPr>
            <w:tcW w:w="587"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clear" w:color="auto" w:fill="FFFFFF" w:themeFill="background1"/>
            <w:vAlign w:val="center"/>
          </w:tcPr>
          <w:p w14:paraId="46E1907E" w14:textId="77777777" w:rsidR="00E26F9C" w:rsidRPr="004D4CB4" w:rsidRDefault="00E26F9C" w:rsidP="00E26F9C">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12</w:t>
            </w:r>
          </w:p>
        </w:tc>
      </w:tr>
      <w:tr w:rsidR="00E26F9C" w:rsidRPr="004D4CB4" w14:paraId="67ABA86F" w14:textId="77777777" w:rsidTr="00E26F9C">
        <w:trPr>
          <w:trHeight w:val="1540"/>
        </w:trPr>
        <w:tc>
          <w:tcPr>
            <w:tcW w:w="4413"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clear" w:color="auto" w:fill="FFFFFF" w:themeFill="background1"/>
            <w:vAlign w:val="center"/>
          </w:tcPr>
          <w:p w14:paraId="4B8C440D" w14:textId="77777777" w:rsidR="00E26F9C" w:rsidRDefault="00E26F9C" w:rsidP="003A112D">
            <w:pPr>
              <w:pStyle w:val="Zkladntext"/>
              <w:spacing w:before="120" w:afterLines="60" w:after="144" w:line="240" w:lineRule="auto"/>
              <w:jc w:val="both"/>
              <w:rPr>
                <w:rFonts w:ascii="Arial" w:hAnsi="Arial" w:cs="Arial"/>
                <w:sz w:val="18"/>
                <w:szCs w:val="18"/>
              </w:rPr>
            </w:pPr>
            <w:r>
              <w:rPr>
                <w:rFonts w:ascii="Arial" w:hAnsi="Arial" w:cs="Arial"/>
                <w:b/>
                <w:sz w:val="18"/>
                <w:szCs w:val="18"/>
              </w:rPr>
              <w:t>3</w:t>
            </w:r>
            <w:r w:rsidRPr="00C70333">
              <w:rPr>
                <w:rFonts w:ascii="Arial" w:hAnsi="Arial" w:cs="Arial"/>
                <w:sz w:val="18"/>
                <w:szCs w:val="18"/>
              </w:rPr>
              <w:t xml:space="preserve">. </w:t>
            </w:r>
            <w:r w:rsidRPr="00A21340">
              <w:rPr>
                <w:rFonts w:ascii="Arial" w:hAnsi="Arial" w:cs="Arial"/>
                <w:b/>
                <w:sz w:val="18"/>
                <w:szCs w:val="18"/>
              </w:rPr>
              <w:t>b)</w:t>
            </w:r>
            <w:r w:rsidRPr="00C70333">
              <w:rPr>
                <w:rFonts w:ascii="Arial" w:hAnsi="Arial" w:cs="Arial"/>
                <w:sz w:val="18"/>
                <w:szCs w:val="18"/>
              </w:rPr>
              <w:t xml:space="preserve"> </w:t>
            </w:r>
            <w:r w:rsidRPr="00971022">
              <w:rPr>
                <w:rFonts w:ascii="Arial" w:hAnsi="Arial" w:cs="Arial"/>
                <w:b/>
                <w:sz w:val="18"/>
                <w:szCs w:val="18"/>
              </w:rPr>
              <w:t>Zaměření aktivity na danou cílovou skupinu nebo problematiku</w:t>
            </w:r>
          </w:p>
          <w:tbl>
            <w:tblPr>
              <w:tblStyle w:val="Mkatabulky"/>
              <w:tblW w:w="7858" w:type="dxa"/>
              <w:tblLook w:val="0620" w:firstRow="1" w:lastRow="0" w:firstColumn="0" w:lastColumn="0" w:noHBand="1" w:noVBand="1"/>
            </w:tblPr>
            <w:tblGrid>
              <w:gridCol w:w="6583"/>
              <w:gridCol w:w="1275"/>
            </w:tblGrid>
            <w:tr w:rsidR="00E26F9C" w:rsidRPr="006C394C" w14:paraId="17EAD4F7" w14:textId="77777777" w:rsidTr="00E26F9C">
              <w:tc>
                <w:tcPr>
                  <w:tcW w:w="6583" w:type="dxa"/>
                  <w:shd w:val="clear" w:color="auto" w:fill="D9D9D9" w:themeFill="background1" w:themeFillShade="D9"/>
                </w:tcPr>
                <w:p w14:paraId="5F1B7386" w14:textId="77777777" w:rsidR="00E26F9C" w:rsidRPr="006C394C" w:rsidRDefault="00E26F9C" w:rsidP="00E26F9C">
                  <w:pPr>
                    <w:pStyle w:val="Zkladntext"/>
                    <w:spacing w:before="60" w:after="0"/>
                    <w:rPr>
                      <w:rFonts w:ascii="Arial" w:hAnsi="Arial" w:cs="Arial"/>
                      <w:b/>
                      <w:sz w:val="18"/>
                      <w:szCs w:val="18"/>
                    </w:rPr>
                  </w:pPr>
                  <w:r>
                    <w:rPr>
                      <w:rFonts w:ascii="Arial" w:hAnsi="Arial" w:cs="Arial"/>
                      <w:b/>
                      <w:sz w:val="18"/>
                      <w:szCs w:val="18"/>
                    </w:rPr>
                    <w:t>Cílová skupina/problematika</w:t>
                  </w:r>
                </w:p>
              </w:tc>
              <w:tc>
                <w:tcPr>
                  <w:tcW w:w="1275" w:type="dxa"/>
                  <w:shd w:val="clear" w:color="auto" w:fill="D9D9D9" w:themeFill="background1" w:themeFillShade="D9"/>
                </w:tcPr>
                <w:p w14:paraId="3B2BBC7D" w14:textId="77777777" w:rsidR="00E26F9C" w:rsidRPr="006C394C" w:rsidRDefault="00E26F9C" w:rsidP="00E26F9C">
                  <w:pPr>
                    <w:pStyle w:val="Zkladntext"/>
                    <w:spacing w:before="60" w:after="0"/>
                    <w:jc w:val="center"/>
                    <w:rPr>
                      <w:rFonts w:ascii="Arial" w:hAnsi="Arial" w:cs="Arial"/>
                      <w:b/>
                      <w:sz w:val="18"/>
                      <w:szCs w:val="18"/>
                    </w:rPr>
                  </w:pPr>
                  <w:r>
                    <w:rPr>
                      <w:rFonts w:ascii="Arial" w:hAnsi="Arial" w:cs="Arial"/>
                      <w:b/>
                      <w:sz w:val="18"/>
                      <w:szCs w:val="18"/>
                    </w:rPr>
                    <w:t>Počet bodů</w:t>
                  </w:r>
                </w:p>
              </w:tc>
            </w:tr>
            <w:tr w:rsidR="00E26F9C" w14:paraId="30ACFB6F" w14:textId="77777777" w:rsidTr="00B46F33">
              <w:trPr>
                <w:trHeight w:val="510"/>
              </w:trPr>
              <w:tc>
                <w:tcPr>
                  <w:tcW w:w="6583" w:type="dxa"/>
                </w:tcPr>
                <w:p w14:paraId="2F2FD20E" w14:textId="432A5B3D" w:rsidR="00E26F9C" w:rsidRDefault="00E26F9C" w:rsidP="00686589">
                  <w:pPr>
                    <w:pStyle w:val="Zkladntext"/>
                    <w:numPr>
                      <w:ilvl w:val="0"/>
                      <w:numId w:val="30"/>
                    </w:numPr>
                    <w:spacing w:after="0"/>
                    <w:jc w:val="both"/>
                    <w:rPr>
                      <w:rFonts w:ascii="Arial" w:hAnsi="Arial" w:cs="Arial"/>
                      <w:sz w:val="18"/>
                      <w:szCs w:val="18"/>
                    </w:rPr>
                  </w:pPr>
                  <w:r>
                    <w:rPr>
                      <w:rFonts w:ascii="Arial" w:hAnsi="Arial" w:cs="Arial"/>
                      <w:sz w:val="18"/>
                      <w:szCs w:val="18"/>
                    </w:rPr>
                    <w:t xml:space="preserve">chodci, cyklisté, </w:t>
                  </w:r>
                  <w:proofErr w:type="gramStart"/>
                  <w:r>
                    <w:rPr>
                      <w:rFonts w:ascii="Arial" w:hAnsi="Arial" w:cs="Arial"/>
                      <w:sz w:val="18"/>
                      <w:szCs w:val="18"/>
                    </w:rPr>
                    <w:t>motocyklisté</w:t>
                  </w:r>
                  <w:r w:rsidR="00686589">
                    <w:rPr>
                      <w:rFonts w:ascii="Arial" w:hAnsi="Arial" w:cs="Arial"/>
                      <w:sz w:val="18"/>
                      <w:szCs w:val="18"/>
                    </w:rPr>
                    <w:t xml:space="preserve"> - </w:t>
                  </w:r>
                  <w:r>
                    <w:rPr>
                      <w:rFonts w:ascii="Arial" w:hAnsi="Arial" w:cs="Arial"/>
                      <w:sz w:val="18"/>
                      <w:szCs w:val="18"/>
                    </w:rPr>
                    <w:t>zaměření</w:t>
                  </w:r>
                  <w:proofErr w:type="gramEnd"/>
                  <w:r>
                    <w:rPr>
                      <w:rFonts w:ascii="Arial" w:hAnsi="Arial" w:cs="Arial"/>
                      <w:sz w:val="18"/>
                      <w:szCs w:val="18"/>
                    </w:rPr>
                    <w:t xml:space="preserve"> na dovednosti a používání bezpečnostních prvků u těchto cílových skupin</w:t>
                  </w:r>
                </w:p>
              </w:tc>
              <w:tc>
                <w:tcPr>
                  <w:tcW w:w="1275" w:type="dxa"/>
                  <w:vAlign w:val="center"/>
                </w:tcPr>
                <w:p w14:paraId="589A4098"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18</w:t>
                  </w:r>
                </w:p>
              </w:tc>
            </w:tr>
            <w:tr w:rsidR="00E26F9C" w14:paraId="1A9016B4" w14:textId="77777777" w:rsidTr="00B46F33">
              <w:trPr>
                <w:trHeight w:val="510"/>
              </w:trPr>
              <w:tc>
                <w:tcPr>
                  <w:tcW w:w="6583" w:type="dxa"/>
                </w:tcPr>
                <w:p w14:paraId="05BBEE2B" w14:textId="45585289" w:rsidR="00E26F9C" w:rsidRDefault="00E26F9C" w:rsidP="00686589">
                  <w:pPr>
                    <w:pStyle w:val="Zkladntext"/>
                    <w:numPr>
                      <w:ilvl w:val="0"/>
                      <w:numId w:val="30"/>
                    </w:numPr>
                    <w:spacing w:after="0"/>
                    <w:jc w:val="both"/>
                    <w:rPr>
                      <w:rFonts w:ascii="Arial" w:hAnsi="Arial" w:cs="Arial"/>
                      <w:sz w:val="18"/>
                      <w:szCs w:val="18"/>
                    </w:rPr>
                  </w:pPr>
                  <w:r>
                    <w:rPr>
                      <w:rFonts w:ascii="Arial" w:hAnsi="Arial" w:cs="Arial"/>
                      <w:sz w:val="18"/>
                      <w:szCs w:val="18"/>
                    </w:rPr>
                    <w:lastRenderedPageBreak/>
                    <w:t xml:space="preserve">stárnoucí </w:t>
                  </w:r>
                  <w:proofErr w:type="gramStart"/>
                  <w:r>
                    <w:rPr>
                      <w:rFonts w:ascii="Arial" w:hAnsi="Arial" w:cs="Arial"/>
                      <w:sz w:val="18"/>
                      <w:szCs w:val="18"/>
                    </w:rPr>
                    <w:t>populace</w:t>
                  </w:r>
                  <w:r w:rsidR="00686589">
                    <w:rPr>
                      <w:rFonts w:ascii="Arial" w:hAnsi="Arial" w:cs="Arial"/>
                      <w:sz w:val="18"/>
                      <w:szCs w:val="18"/>
                    </w:rPr>
                    <w:t xml:space="preserve"> - </w:t>
                  </w:r>
                  <w:r>
                    <w:rPr>
                      <w:rFonts w:ascii="Arial" w:hAnsi="Arial" w:cs="Arial"/>
                      <w:sz w:val="18"/>
                      <w:szCs w:val="18"/>
                    </w:rPr>
                    <w:t>problematika</w:t>
                  </w:r>
                  <w:proofErr w:type="gramEnd"/>
                  <w:r>
                    <w:rPr>
                      <w:rFonts w:ascii="Arial" w:hAnsi="Arial" w:cs="Arial"/>
                      <w:sz w:val="18"/>
                      <w:szCs w:val="18"/>
                    </w:rPr>
                    <w:t xml:space="preserve"> používání prvků pro zvýšení viditelnosti u všech cílových skupin</w:t>
                  </w:r>
                </w:p>
              </w:tc>
              <w:tc>
                <w:tcPr>
                  <w:tcW w:w="1275" w:type="dxa"/>
                  <w:vAlign w:val="center"/>
                </w:tcPr>
                <w:p w14:paraId="15ACA058"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15</w:t>
                  </w:r>
                </w:p>
              </w:tc>
            </w:tr>
            <w:tr w:rsidR="00E26F9C" w14:paraId="4002329A" w14:textId="77777777" w:rsidTr="00B46F33">
              <w:trPr>
                <w:trHeight w:val="510"/>
              </w:trPr>
              <w:tc>
                <w:tcPr>
                  <w:tcW w:w="6583" w:type="dxa"/>
                  <w:vAlign w:val="center"/>
                </w:tcPr>
                <w:p w14:paraId="0430B949" w14:textId="1F0DB381" w:rsidR="00E26F9C" w:rsidRDefault="00E26F9C" w:rsidP="00686589">
                  <w:pPr>
                    <w:pStyle w:val="Zkladntext"/>
                    <w:numPr>
                      <w:ilvl w:val="0"/>
                      <w:numId w:val="30"/>
                    </w:numPr>
                    <w:spacing w:after="0"/>
                    <w:rPr>
                      <w:rFonts w:ascii="Arial" w:hAnsi="Arial" w:cs="Arial"/>
                      <w:sz w:val="18"/>
                      <w:szCs w:val="18"/>
                    </w:rPr>
                  </w:pPr>
                  <w:r>
                    <w:rPr>
                      <w:rFonts w:ascii="Arial" w:hAnsi="Arial" w:cs="Arial"/>
                      <w:sz w:val="18"/>
                      <w:szCs w:val="18"/>
                    </w:rPr>
                    <w:t xml:space="preserve">začínající </w:t>
                  </w:r>
                  <w:proofErr w:type="gramStart"/>
                  <w:r>
                    <w:rPr>
                      <w:rFonts w:ascii="Arial" w:hAnsi="Arial" w:cs="Arial"/>
                      <w:sz w:val="18"/>
                      <w:szCs w:val="18"/>
                    </w:rPr>
                    <w:t>řidiči</w:t>
                  </w:r>
                  <w:r w:rsidR="00686589">
                    <w:rPr>
                      <w:rFonts w:ascii="Arial" w:hAnsi="Arial" w:cs="Arial"/>
                      <w:sz w:val="18"/>
                      <w:szCs w:val="18"/>
                    </w:rPr>
                    <w:t xml:space="preserve"> - </w:t>
                  </w:r>
                  <w:r>
                    <w:rPr>
                      <w:rFonts w:ascii="Arial" w:hAnsi="Arial" w:cs="Arial"/>
                      <w:sz w:val="18"/>
                      <w:szCs w:val="18"/>
                    </w:rPr>
                    <w:t>problematika</w:t>
                  </w:r>
                  <w:proofErr w:type="gramEnd"/>
                  <w:r>
                    <w:rPr>
                      <w:rFonts w:ascii="Arial" w:hAnsi="Arial" w:cs="Arial"/>
                      <w:sz w:val="18"/>
                      <w:szCs w:val="18"/>
                    </w:rPr>
                    <w:t xml:space="preserve"> bezpečnosti a bezpečnostních prvků při používání elektro koloběžek u všech cílových skupin</w:t>
                  </w:r>
                </w:p>
              </w:tc>
              <w:tc>
                <w:tcPr>
                  <w:tcW w:w="1275" w:type="dxa"/>
                  <w:vAlign w:val="center"/>
                </w:tcPr>
                <w:p w14:paraId="5C40E0F0"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12</w:t>
                  </w:r>
                </w:p>
              </w:tc>
            </w:tr>
            <w:tr w:rsidR="00E26F9C" w14:paraId="1B69D13D" w14:textId="77777777" w:rsidTr="003A112D">
              <w:trPr>
                <w:trHeight w:val="340"/>
              </w:trPr>
              <w:tc>
                <w:tcPr>
                  <w:tcW w:w="6583" w:type="dxa"/>
                  <w:vAlign w:val="center"/>
                </w:tcPr>
                <w:p w14:paraId="78BEE612" w14:textId="20655A71" w:rsidR="00E26F9C" w:rsidRDefault="00686589" w:rsidP="00686589">
                  <w:pPr>
                    <w:pStyle w:val="Zkladntext"/>
                    <w:numPr>
                      <w:ilvl w:val="0"/>
                      <w:numId w:val="30"/>
                    </w:numPr>
                    <w:spacing w:after="0"/>
                    <w:ind w:left="357" w:hanging="357"/>
                    <w:rPr>
                      <w:rFonts w:ascii="Arial" w:hAnsi="Arial" w:cs="Arial"/>
                      <w:sz w:val="18"/>
                      <w:szCs w:val="18"/>
                    </w:rPr>
                  </w:pPr>
                  <w:proofErr w:type="gramStart"/>
                  <w:r>
                    <w:rPr>
                      <w:rFonts w:ascii="Arial" w:hAnsi="Arial" w:cs="Arial"/>
                      <w:sz w:val="18"/>
                      <w:szCs w:val="18"/>
                    </w:rPr>
                    <w:t>ř</w:t>
                  </w:r>
                  <w:r w:rsidR="00E26F9C">
                    <w:rPr>
                      <w:rFonts w:ascii="Arial" w:hAnsi="Arial" w:cs="Arial"/>
                      <w:sz w:val="18"/>
                      <w:szCs w:val="18"/>
                    </w:rPr>
                    <w:t>idiči</w:t>
                  </w:r>
                  <w:r>
                    <w:rPr>
                      <w:rFonts w:ascii="Arial" w:hAnsi="Arial" w:cs="Arial"/>
                      <w:sz w:val="18"/>
                      <w:szCs w:val="18"/>
                    </w:rPr>
                    <w:t xml:space="preserve"> - </w:t>
                  </w:r>
                  <w:r w:rsidR="00971022">
                    <w:rPr>
                      <w:rFonts w:ascii="Arial" w:hAnsi="Arial" w:cs="Arial"/>
                      <w:sz w:val="18"/>
                      <w:szCs w:val="18"/>
                    </w:rPr>
                    <w:t>z</w:t>
                  </w:r>
                  <w:r w:rsidR="00E26F9C">
                    <w:rPr>
                      <w:rFonts w:ascii="Arial" w:hAnsi="Arial" w:cs="Arial"/>
                      <w:sz w:val="18"/>
                      <w:szCs w:val="18"/>
                    </w:rPr>
                    <w:t>ásady</w:t>
                  </w:r>
                  <w:proofErr w:type="gramEnd"/>
                  <w:r w:rsidR="00E26F9C">
                    <w:rPr>
                      <w:rFonts w:ascii="Arial" w:hAnsi="Arial" w:cs="Arial"/>
                      <w:sz w:val="18"/>
                      <w:szCs w:val="18"/>
                    </w:rPr>
                    <w:t xml:space="preserve"> bezpečné jízdy a prohlubování dovedností</w:t>
                  </w:r>
                </w:p>
              </w:tc>
              <w:tc>
                <w:tcPr>
                  <w:tcW w:w="1275" w:type="dxa"/>
                  <w:vAlign w:val="center"/>
                </w:tcPr>
                <w:p w14:paraId="4E8D3CFF"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9</w:t>
                  </w:r>
                </w:p>
              </w:tc>
            </w:tr>
            <w:tr w:rsidR="00E26F9C" w14:paraId="1554DB92" w14:textId="77777777" w:rsidTr="003A112D">
              <w:trPr>
                <w:trHeight w:val="340"/>
              </w:trPr>
              <w:tc>
                <w:tcPr>
                  <w:tcW w:w="6583" w:type="dxa"/>
                </w:tcPr>
                <w:p w14:paraId="458CD964" w14:textId="77777777" w:rsidR="00E26F9C" w:rsidRDefault="00E26F9C" w:rsidP="00971022">
                  <w:pPr>
                    <w:pStyle w:val="Zkladntext"/>
                    <w:numPr>
                      <w:ilvl w:val="0"/>
                      <w:numId w:val="30"/>
                    </w:numPr>
                    <w:spacing w:after="0"/>
                    <w:ind w:left="357" w:hanging="357"/>
                    <w:jc w:val="both"/>
                    <w:rPr>
                      <w:rFonts w:ascii="Arial" w:hAnsi="Arial" w:cs="Arial"/>
                      <w:sz w:val="18"/>
                      <w:szCs w:val="18"/>
                    </w:rPr>
                  </w:pPr>
                  <w:r>
                    <w:rPr>
                      <w:rFonts w:ascii="Arial" w:hAnsi="Arial" w:cs="Arial"/>
                      <w:sz w:val="18"/>
                      <w:szCs w:val="18"/>
                    </w:rPr>
                    <w:t>studenti</w:t>
                  </w:r>
                </w:p>
              </w:tc>
              <w:tc>
                <w:tcPr>
                  <w:tcW w:w="1275" w:type="dxa"/>
                </w:tcPr>
                <w:p w14:paraId="477CAF10" w14:textId="77777777" w:rsidR="00E26F9C" w:rsidRDefault="00E26F9C" w:rsidP="00971022">
                  <w:pPr>
                    <w:pStyle w:val="Zkladntext"/>
                    <w:spacing w:after="0"/>
                    <w:jc w:val="center"/>
                    <w:rPr>
                      <w:rFonts w:ascii="Arial" w:hAnsi="Arial" w:cs="Arial"/>
                      <w:sz w:val="18"/>
                      <w:szCs w:val="18"/>
                    </w:rPr>
                  </w:pPr>
                  <w:r>
                    <w:rPr>
                      <w:rFonts w:ascii="Arial" w:hAnsi="Arial" w:cs="Arial"/>
                      <w:sz w:val="18"/>
                      <w:szCs w:val="18"/>
                    </w:rPr>
                    <w:t>6</w:t>
                  </w:r>
                </w:p>
              </w:tc>
            </w:tr>
            <w:tr w:rsidR="00E26F9C" w14:paraId="018618FF" w14:textId="77777777" w:rsidTr="003A112D">
              <w:trPr>
                <w:trHeight w:val="340"/>
              </w:trPr>
              <w:tc>
                <w:tcPr>
                  <w:tcW w:w="6583" w:type="dxa"/>
                </w:tcPr>
                <w:p w14:paraId="737832F2" w14:textId="77777777" w:rsidR="00E26F9C" w:rsidRDefault="00E26F9C" w:rsidP="00971022">
                  <w:pPr>
                    <w:pStyle w:val="Zkladntext"/>
                    <w:numPr>
                      <w:ilvl w:val="0"/>
                      <w:numId w:val="30"/>
                    </w:numPr>
                    <w:spacing w:after="0"/>
                    <w:jc w:val="both"/>
                    <w:rPr>
                      <w:rFonts w:ascii="Arial" w:hAnsi="Arial" w:cs="Arial"/>
                      <w:sz w:val="18"/>
                      <w:szCs w:val="18"/>
                    </w:rPr>
                  </w:pPr>
                  <w:r>
                    <w:rPr>
                      <w:rFonts w:ascii="Arial" w:hAnsi="Arial" w:cs="Arial"/>
                      <w:sz w:val="18"/>
                      <w:szCs w:val="18"/>
                    </w:rPr>
                    <w:t>děti, žáci</w:t>
                  </w:r>
                </w:p>
              </w:tc>
              <w:tc>
                <w:tcPr>
                  <w:tcW w:w="1275" w:type="dxa"/>
                </w:tcPr>
                <w:p w14:paraId="654775FB" w14:textId="77777777" w:rsidR="00E26F9C" w:rsidRDefault="00E26F9C" w:rsidP="00971022">
                  <w:pPr>
                    <w:pStyle w:val="Zkladntext"/>
                    <w:spacing w:after="0"/>
                    <w:jc w:val="center"/>
                    <w:rPr>
                      <w:rFonts w:ascii="Arial" w:hAnsi="Arial" w:cs="Arial"/>
                      <w:sz w:val="18"/>
                      <w:szCs w:val="18"/>
                    </w:rPr>
                  </w:pPr>
                  <w:r>
                    <w:rPr>
                      <w:rFonts w:ascii="Arial" w:hAnsi="Arial" w:cs="Arial"/>
                      <w:sz w:val="18"/>
                      <w:szCs w:val="18"/>
                    </w:rPr>
                    <w:t>3</w:t>
                  </w:r>
                </w:p>
              </w:tc>
            </w:tr>
          </w:tbl>
          <w:p w14:paraId="107996F4" w14:textId="77777777" w:rsidR="00E26F9C" w:rsidRPr="00A24B09" w:rsidRDefault="00E26F9C" w:rsidP="00E26F9C">
            <w:pPr>
              <w:pStyle w:val="Zkladntext"/>
              <w:spacing w:beforeLines="60" w:before="144" w:afterLines="60" w:after="144" w:line="240" w:lineRule="auto"/>
              <w:contextualSpacing/>
              <w:jc w:val="both"/>
              <w:rPr>
                <w:rFonts w:ascii="Arial" w:hAnsi="Arial" w:cs="Arial"/>
                <w:b/>
                <w:sz w:val="18"/>
                <w:szCs w:val="18"/>
              </w:rPr>
            </w:pPr>
          </w:p>
        </w:tc>
        <w:tc>
          <w:tcPr>
            <w:tcW w:w="587"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clear" w:color="auto" w:fill="FFFFFF" w:themeFill="background1"/>
            <w:vAlign w:val="center"/>
          </w:tcPr>
          <w:p w14:paraId="23A0B77B" w14:textId="77777777" w:rsidR="00E26F9C" w:rsidRPr="004D4CB4" w:rsidRDefault="00E26F9C" w:rsidP="00E26F9C">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lastRenderedPageBreak/>
              <w:t>18</w:t>
            </w:r>
          </w:p>
        </w:tc>
      </w:tr>
      <w:tr w:rsidR="00E26F9C" w14:paraId="1478EBDB" w14:textId="77777777" w:rsidTr="003A112D">
        <w:trPr>
          <w:trHeight w:val="483"/>
        </w:trPr>
        <w:tc>
          <w:tcPr>
            <w:tcW w:w="4413" w:type="pct"/>
            <w:tcBorders>
              <w:top w:val="single" w:sz="6"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2" w:color="auto" w:fill="auto"/>
            <w:vAlign w:val="center"/>
          </w:tcPr>
          <w:p w14:paraId="3F699C1A" w14:textId="77777777" w:rsidR="00E26F9C" w:rsidRDefault="00E26F9C" w:rsidP="00E26F9C">
            <w:pPr>
              <w:spacing w:beforeLines="60" w:before="144" w:afterLines="60" w:after="144" w:line="240" w:lineRule="auto"/>
              <w:contextualSpacing/>
              <w:jc w:val="both"/>
              <w:rPr>
                <w:rFonts w:ascii="Arial" w:hAnsi="Arial" w:cs="Arial"/>
                <w:b/>
                <w:sz w:val="18"/>
                <w:szCs w:val="18"/>
              </w:rPr>
            </w:pPr>
            <w:r w:rsidRPr="00C70333">
              <w:rPr>
                <w:rFonts w:ascii="Arial" w:hAnsi="Arial" w:cs="Arial"/>
                <w:b/>
                <w:sz w:val="18"/>
                <w:szCs w:val="18"/>
              </w:rPr>
              <w:t>Maximální počet bodů</w:t>
            </w:r>
          </w:p>
        </w:tc>
        <w:tc>
          <w:tcPr>
            <w:tcW w:w="587" w:type="pct"/>
            <w:tcBorders>
              <w:top w:val="single" w:sz="6"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2" w:color="auto" w:fill="auto"/>
            <w:vAlign w:val="center"/>
          </w:tcPr>
          <w:p w14:paraId="519677A6" w14:textId="77777777" w:rsidR="00E26F9C" w:rsidRDefault="00E26F9C" w:rsidP="00E26F9C">
            <w:pPr>
              <w:spacing w:beforeLines="60" w:before="144" w:afterLines="60" w:after="144" w:line="240" w:lineRule="auto"/>
              <w:contextualSpacing/>
              <w:jc w:val="center"/>
              <w:rPr>
                <w:rFonts w:ascii="Arial" w:hAnsi="Arial" w:cs="Arial"/>
                <w:b/>
                <w:sz w:val="18"/>
                <w:szCs w:val="18"/>
              </w:rPr>
            </w:pPr>
            <w:r>
              <w:rPr>
                <w:rFonts w:ascii="Arial" w:hAnsi="Arial" w:cs="Arial"/>
                <w:b/>
                <w:sz w:val="18"/>
                <w:szCs w:val="18"/>
              </w:rPr>
              <w:t>100</w:t>
            </w:r>
          </w:p>
        </w:tc>
      </w:tr>
    </w:tbl>
    <w:p w14:paraId="6F3AA9A3" w14:textId="77777777" w:rsidR="007362AE" w:rsidRPr="00AD1C21" w:rsidRDefault="007362AE" w:rsidP="00AD1C21">
      <w:pPr>
        <w:tabs>
          <w:tab w:val="left" w:pos="851"/>
        </w:tabs>
        <w:spacing w:before="120" w:after="60" w:line="240" w:lineRule="auto"/>
        <w:jc w:val="both"/>
        <w:rPr>
          <w:rFonts w:ascii="Arial" w:hAnsi="Arial" w:cs="Arial"/>
          <w:b/>
          <w:sz w:val="20"/>
          <w:u w:val="single"/>
        </w:rPr>
      </w:pPr>
    </w:p>
    <w:p w14:paraId="3016DB75" w14:textId="21346FE0" w:rsidR="00E26F9C" w:rsidRDefault="00E26F9C" w:rsidP="00971022">
      <w:pPr>
        <w:pStyle w:val="Odstavecseseznamem"/>
        <w:tabs>
          <w:tab w:val="left" w:pos="851"/>
        </w:tabs>
        <w:spacing w:before="120" w:after="120" w:line="240" w:lineRule="auto"/>
        <w:ind w:left="0"/>
        <w:contextualSpacing w:val="0"/>
        <w:jc w:val="both"/>
        <w:rPr>
          <w:rFonts w:ascii="Arial" w:hAnsi="Arial" w:cs="Arial"/>
          <w:b/>
          <w:sz w:val="20"/>
          <w:u w:val="single"/>
        </w:rPr>
      </w:pPr>
      <w:r w:rsidRPr="00387D69">
        <w:rPr>
          <w:rFonts w:ascii="Arial" w:hAnsi="Arial" w:cs="Arial"/>
          <w:b/>
          <w:sz w:val="20"/>
          <w:u w:val="single"/>
        </w:rPr>
        <w:t xml:space="preserve">Dotační titul </w:t>
      </w:r>
      <w:r>
        <w:rPr>
          <w:rFonts w:ascii="Arial" w:hAnsi="Arial" w:cs="Arial"/>
          <w:b/>
          <w:sz w:val="20"/>
          <w:u w:val="single"/>
        </w:rPr>
        <w:t>2</w:t>
      </w:r>
      <w:r w:rsidRPr="00387D69">
        <w:rPr>
          <w:rFonts w:ascii="Arial" w:hAnsi="Arial" w:cs="Arial"/>
          <w:b/>
          <w:sz w:val="20"/>
          <w:u w:val="single"/>
        </w:rPr>
        <w:t>:</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600" w:firstRow="0" w:lastRow="0" w:firstColumn="0" w:lastColumn="0" w:noHBand="1" w:noVBand="1"/>
      </w:tblPr>
      <w:tblGrid>
        <w:gridCol w:w="8008"/>
        <w:gridCol w:w="1053"/>
      </w:tblGrid>
      <w:tr w:rsidR="00971022" w:rsidRPr="00C70333" w14:paraId="071F6435" w14:textId="77777777" w:rsidTr="003A112D">
        <w:tc>
          <w:tcPr>
            <w:tcW w:w="44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05B7532" w14:textId="5FF36631" w:rsidR="00971022" w:rsidRPr="00C70333" w:rsidRDefault="00971022" w:rsidP="00971022">
            <w:pPr>
              <w:spacing w:after="0" w:line="240" w:lineRule="auto"/>
              <w:rPr>
                <w:rFonts w:ascii="Arial" w:hAnsi="Arial" w:cs="Arial"/>
                <w:sz w:val="16"/>
                <w:szCs w:val="16"/>
              </w:rPr>
            </w:pPr>
            <w:r w:rsidRPr="00971022">
              <w:rPr>
                <w:rFonts w:ascii="Arial" w:hAnsi="Arial" w:cs="Arial"/>
                <w:b/>
                <w:sz w:val="18"/>
                <w:szCs w:val="18"/>
              </w:rPr>
              <w:t>Kritéria hodnocení</w:t>
            </w:r>
          </w:p>
        </w:tc>
        <w:tc>
          <w:tcPr>
            <w:tcW w:w="5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FABA680" w14:textId="25708483" w:rsidR="00971022" w:rsidRPr="00665A94" w:rsidRDefault="00665A94" w:rsidP="00665A94">
            <w:pPr>
              <w:spacing w:beforeLines="60" w:before="144" w:afterLines="60" w:after="144" w:line="240" w:lineRule="auto"/>
              <w:contextualSpacing/>
              <w:jc w:val="center"/>
              <w:rPr>
                <w:rFonts w:ascii="Arial" w:hAnsi="Arial" w:cs="Arial"/>
                <w:i/>
                <w:color w:val="0070C0"/>
                <w:sz w:val="16"/>
                <w:szCs w:val="16"/>
              </w:rPr>
            </w:pPr>
            <w:r w:rsidRPr="00665A94">
              <w:rPr>
                <w:rFonts w:ascii="Arial" w:hAnsi="Arial" w:cs="Arial"/>
                <w:b/>
                <w:sz w:val="16"/>
                <w:szCs w:val="16"/>
              </w:rPr>
              <w:t>Max. p</w:t>
            </w:r>
            <w:r w:rsidR="00971022" w:rsidRPr="00665A94">
              <w:rPr>
                <w:rFonts w:ascii="Arial" w:hAnsi="Arial" w:cs="Arial"/>
                <w:b/>
                <w:sz w:val="16"/>
                <w:szCs w:val="16"/>
              </w:rPr>
              <w:t>očet bodů</w:t>
            </w:r>
          </w:p>
        </w:tc>
      </w:tr>
      <w:tr w:rsidR="00E26F9C" w:rsidRPr="00C70333" w14:paraId="49E843D1" w14:textId="77777777" w:rsidTr="003A112D">
        <w:tc>
          <w:tcPr>
            <w:tcW w:w="44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A53EFBD" w14:textId="77777777" w:rsidR="00E26F9C" w:rsidRPr="00C70333" w:rsidRDefault="00E26F9C" w:rsidP="00E26F9C">
            <w:pPr>
              <w:spacing w:beforeLines="60" w:before="144" w:afterLines="60" w:after="144" w:line="240" w:lineRule="auto"/>
              <w:contextualSpacing/>
              <w:jc w:val="both"/>
              <w:rPr>
                <w:rFonts w:ascii="Arial" w:hAnsi="Arial" w:cs="Arial"/>
                <w:b/>
                <w:sz w:val="18"/>
                <w:szCs w:val="18"/>
              </w:rPr>
            </w:pPr>
            <w:r w:rsidRPr="00C70333">
              <w:rPr>
                <w:rFonts w:ascii="Arial" w:hAnsi="Arial" w:cs="Arial"/>
                <w:b/>
                <w:sz w:val="18"/>
                <w:szCs w:val="18"/>
              </w:rPr>
              <w:t xml:space="preserve">1. Význam a přínosy projektu </w:t>
            </w:r>
          </w:p>
        </w:tc>
        <w:tc>
          <w:tcPr>
            <w:tcW w:w="5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120FF1F" w14:textId="77777777" w:rsidR="00E26F9C" w:rsidRPr="00C70333" w:rsidRDefault="00E26F9C" w:rsidP="00E26F9C">
            <w:pPr>
              <w:spacing w:beforeLines="60" w:before="144" w:afterLines="60" w:after="144" w:line="240" w:lineRule="auto"/>
              <w:contextualSpacing/>
              <w:jc w:val="center"/>
              <w:rPr>
                <w:rFonts w:ascii="Arial" w:hAnsi="Arial" w:cs="Arial"/>
                <w:b/>
                <w:sz w:val="18"/>
                <w:szCs w:val="18"/>
              </w:rPr>
            </w:pPr>
            <w:r w:rsidRPr="00C70333">
              <w:rPr>
                <w:rFonts w:ascii="Arial" w:hAnsi="Arial" w:cs="Arial"/>
                <w:b/>
                <w:sz w:val="18"/>
                <w:szCs w:val="18"/>
              </w:rPr>
              <w:t xml:space="preserve">40 </w:t>
            </w:r>
          </w:p>
        </w:tc>
      </w:tr>
      <w:tr w:rsidR="00E26F9C" w:rsidRPr="00C70333" w14:paraId="438E0FD8" w14:textId="77777777" w:rsidTr="003A112D">
        <w:tc>
          <w:tcPr>
            <w:tcW w:w="4419"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6E7E96EB" w14:textId="77777777" w:rsidR="00E26F9C" w:rsidRPr="00C70333" w:rsidRDefault="00E26F9C" w:rsidP="00E26F9C">
            <w:pPr>
              <w:pStyle w:val="Zkladntext"/>
              <w:spacing w:beforeLines="60" w:before="144" w:after="0" w:line="240" w:lineRule="auto"/>
              <w:jc w:val="both"/>
              <w:rPr>
                <w:rFonts w:ascii="Arial" w:hAnsi="Arial" w:cs="Arial"/>
                <w:sz w:val="18"/>
                <w:szCs w:val="18"/>
              </w:rPr>
            </w:pPr>
            <w:r w:rsidRPr="00A24B09">
              <w:rPr>
                <w:rFonts w:ascii="Arial" w:hAnsi="Arial" w:cs="Arial"/>
                <w:b/>
                <w:sz w:val="18"/>
                <w:szCs w:val="18"/>
              </w:rPr>
              <w:t>1. a)</w:t>
            </w:r>
            <w:r w:rsidRPr="00C70333">
              <w:rPr>
                <w:rFonts w:ascii="Arial" w:hAnsi="Arial" w:cs="Arial"/>
                <w:sz w:val="18"/>
                <w:szCs w:val="18"/>
              </w:rPr>
              <w:t xml:space="preserve"> </w:t>
            </w:r>
            <w:r w:rsidRPr="00971022">
              <w:rPr>
                <w:rFonts w:ascii="Arial" w:hAnsi="Arial" w:cs="Arial"/>
                <w:b/>
                <w:sz w:val="18"/>
                <w:szCs w:val="18"/>
              </w:rPr>
              <w:t>Žádost o poskytnutí dotace se týká konkrétních potřeb a problémových míst území</w:t>
            </w:r>
          </w:p>
          <w:p w14:paraId="0E2412DC" w14:textId="0EA56B26" w:rsidR="0035031F" w:rsidRDefault="0035031F" w:rsidP="0035031F">
            <w:pPr>
              <w:pStyle w:val="Zkladntext"/>
              <w:spacing w:before="60" w:after="0" w:line="240" w:lineRule="auto"/>
              <w:jc w:val="both"/>
              <w:rPr>
                <w:rFonts w:ascii="Arial" w:hAnsi="Arial" w:cs="Arial"/>
                <w:i/>
                <w:sz w:val="18"/>
                <w:szCs w:val="18"/>
              </w:rPr>
            </w:pPr>
            <w:r>
              <w:rPr>
                <w:rFonts w:ascii="Arial" w:hAnsi="Arial" w:cs="Arial"/>
                <w:i/>
                <w:sz w:val="18"/>
                <w:szCs w:val="18"/>
              </w:rPr>
              <w:t>Bude hodnocen konkrétní popis a komplexnost informací týkající se:</w:t>
            </w:r>
          </w:p>
          <w:p w14:paraId="18F44C7A" w14:textId="77777777" w:rsidR="0035031F" w:rsidRDefault="0035031F" w:rsidP="0035031F">
            <w:pPr>
              <w:pStyle w:val="Zkladntext"/>
              <w:numPr>
                <w:ilvl w:val="0"/>
                <w:numId w:val="2"/>
              </w:numPr>
              <w:spacing w:after="0" w:line="240" w:lineRule="auto"/>
              <w:ind w:left="357" w:hanging="357"/>
              <w:jc w:val="both"/>
              <w:rPr>
                <w:rFonts w:ascii="Arial" w:hAnsi="Arial" w:cs="Arial"/>
                <w:i/>
                <w:sz w:val="18"/>
                <w:szCs w:val="18"/>
              </w:rPr>
            </w:pPr>
            <w:r>
              <w:rPr>
                <w:rFonts w:ascii="Arial" w:hAnsi="Arial" w:cs="Arial"/>
                <w:i/>
                <w:sz w:val="18"/>
                <w:szCs w:val="18"/>
              </w:rPr>
              <w:t>historie realizace aktivit v oblasti BESIP (5 b.)</w:t>
            </w:r>
          </w:p>
          <w:p w14:paraId="6F26B3E4" w14:textId="77777777" w:rsidR="0035031F" w:rsidRDefault="0035031F" w:rsidP="0035031F">
            <w:pPr>
              <w:pStyle w:val="Zkladntext"/>
              <w:numPr>
                <w:ilvl w:val="0"/>
                <w:numId w:val="2"/>
              </w:numPr>
              <w:spacing w:after="0" w:line="240" w:lineRule="auto"/>
              <w:ind w:left="357" w:hanging="357"/>
              <w:jc w:val="both"/>
              <w:rPr>
                <w:rFonts w:ascii="Arial" w:hAnsi="Arial" w:cs="Arial"/>
                <w:i/>
                <w:sz w:val="18"/>
                <w:szCs w:val="18"/>
              </w:rPr>
            </w:pPr>
            <w:r>
              <w:rPr>
                <w:rFonts w:ascii="Arial" w:hAnsi="Arial" w:cs="Arial"/>
                <w:i/>
                <w:sz w:val="18"/>
                <w:szCs w:val="18"/>
              </w:rPr>
              <w:t>komplexnost a kontinuita aktivit projektu (3 b.)</w:t>
            </w:r>
          </w:p>
          <w:p w14:paraId="0970A817" w14:textId="140E53F6" w:rsidR="00E26F9C" w:rsidRPr="00C70333" w:rsidRDefault="0035031F" w:rsidP="0035031F">
            <w:pPr>
              <w:pStyle w:val="Zkladntext"/>
              <w:numPr>
                <w:ilvl w:val="0"/>
                <w:numId w:val="2"/>
              </w:numPr>
              <w:spacing w:after="0" w:line="240" w:lineRule="auto"/>
              <w:ind w:left="357" w:hanging="357"/>
              <w:jc w:val="both"/>
              <w:rPr>
                <w:rFonts w:ascii="Arial" w:hAnsi="Arial" w:cs="Arial"/>
                <w:i/>
                <w:sz w:val="18"/>
                <w:szCs w:val="18"/>
              </w:rPr>
            </w:pPr>
            <w:r>
              <w:rPr>
                <w:rFonts w:ascii="Arial" w:hAnsi="Arial" w:cs="Arial"/>
                <w:i/>
                <w:sz w:val="18"/>
                <w:szCs w:val="18"/>
              </w:rPr>
              <w:t>soulad s tématy Strategie bezpečnosti silničního provozu Zlínského kraje (2 b.)</w:t>
            </w:r>
          </w:p>
        </w:tc>
        <w:tc>
          <w:tcPr>
            <w:tcW w:w="581"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41ED316E" w14:textId="77777777" w:rsidR="00E26F9C" w:rsidRPr="00266750" w:rsidRDefault="00E26F9C" w:rsidP="00E26F9C">
            <w:pPr>
              <w:spacing w:beforeLines="60" w:before="144" w:afterLines="60" w:after="144" w:line="240" w:lineRule="auto"/>
              <w:contextualSpacing/>
              <w:jc w:val="center"/>
              <w:rPr>
                <w:rFonts w:ascii="Arial" w:hAnsi="Arial" w:cs="Arial"/>
                <w:sz w:val="18"/>
                <w:szCs w:val="18"/>
              </w:rPr>
            </w:pPr>
            <w:r w:rsidRPr="00BF5DCE">
              <w:rPr>
                <w:rFonts w:ascii="Arial" w:hAnsi="Arial" w:cs="Arial"/>
                <w:sz w:val="18"/>
                <w:szCs w:val="18"/>
              </w:rPr>
              <w:t>10</w:t>
            </w:r>
          </w:p>
        </w:tc>
      </w:tr>
      <w:tr w:rsidR="00E26F9C" w:rsidRPr="00C70333" w14:paraId="79AEAB54" w14:textId="77777777" w:rsidTr="003A112D">
        <w:trPr>
          <w:trHeight w:val="3493"/>
        </w:trPr>
        <w:tc>
          <w:tcPr>
            <w:tcW w:w="4419"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3C02A4DD" w14:textId="77777777" w:rsidR="00E26F9C" w:rsidRDefault="00E26F9C" w:rsidP="00C660F1">
            <w:pPr>
              <w:pStyle w:val="Zkladntext"/>
              <w:spacing w:before="120" w:after="0" w:line="240" w:lineRule="auto"/>
              <w:jc w:val="both"/>
              <w:rPr>
                <w:rFonts w:ascii="Arial" w:hAnsi="Arial" w:cs="Arial"/>
                <w:sz w:val="18"/>
                <w:szCs w:val="18"/>
              </w:rPr>
            </w:pPr>
            <w:r w:rsidRPr="00A24B09">
              <w:rPr>
                <w:rFonts w:ascii="Arial" w:hAnsi="Arial" w:cs="Arial"/>
                <w:b/>
                <w:sz w:val="18"/>
                <w:szCs w:val="18"/>
              </w:rPr>
              <w:t>1. b)</w:t>
            </w:r>
            <w:r w:rsidRPr="00C70333">
              <w:rPr>
                <w:rFonts w:ascii="Arial" w:hAnsi="Arial" w:cs="Arial"/>
                <w:sz w:val="18"/>
                <w:szCs w:val="18"/>
              </w:rPr>
              <w:t xml:space="preserve"> </w:t>
            </w:r>
            <w:r w:rsidRPr="00971022">
              <w:rPr>
                <w:rFonts w:ascii="Arial" w:hAnsi="Arial" w:cs="Arial"/>
                <w:b/>
                <w:sz w:val="18"/>
                <w:szCs w:val="18"/>
              </w:rPr>
              <w:t>Cílové skupiny jsou jasně definovány, je zřejmý přínos Žádosti o poskytnutí dotace z hlediska potřeb těchto skupin</w:t>
            </w:r>
            <w:r>
              <w:rPr>
                <w:rFonts w:ascii="Arial" w:hAnsi="Arial" w:cs="Arial"/>
                <w:sz w:val="18"/>
                <w:szCs w:val="18"/>
              </w:rPr>
              <w:t>.</w:t>
            </w:r>
          </w:p>
          <w:p w14:paraId="4C7B927E" w14:textId="1C12F4C8" w:rsidR="00E26F9C" w:rsidRDefault="0035031F" w:rsidP="00C660F1">
            <w:pPr>
              <w:pStyle w:val="Zkladntext"/>
              <w:spacing w:before="120" w:after="0" w:line="240" w:lineRule="auto"/>
              <w:jc w:val="both"/>
              <w:rPr>
                <w:rFonts w:ascii="Arial" w:hAnsi="Arial" w:cs="Arial"/>
                <w:i/>
                <w:sz w:val="18"/>
                <w:szCs w:val="18"/>
              </w:rPr>
            </w:pPr>
            <w:r>
              <w:rPr>
                <w:rFonts w:ascii="Arial" w:hAnsi="Arial" w:cs="Arial"/>
                <w:i/>
                <w:sz w:val="18"/>
                <w:szCs w:val="18"/>
              </w:rPr>
              <w:t>Bude hodnoceno, zda žádosti jsou zaměřeny na potřeby více než 1</w:t>
            </w:r>
            <w:r w:rsidR="00E26F9C">
              <w:rPr>
                <w:rFonts w:ascii="Arial" w:hAnsi="Arial" w:cs="Arial"/>
                <w:i/>
                <w:sz w:val="18"/>
                <w:szCs w:val="18"/>
              </w:rPr>
              <w:t xml:space="preserve"> cílov</w:t>
            </w:r>
            <w:r>
              <w:rPr>
                <w:rFonts w:ascii="Arial" w:hAnsi="Arial" w:cs="Arial"/>
                <w:i/>
                <w:sz w:val="18"/>
                <w:szCs w:val="18"/>
              </w:rPr>
              <w:t>é</w:t>
            </w:r>
            <w:r w:rsidR="00E26F9C">
              <w:rPr>
                <w:rFonts w:ascii="Arial" w:hAnsi="Arial" w:cs="Arial"/>
                <w:i/>
                <w:sz w:val="18"/>
                <w:szCs w:val="18"/>
              </w:rPr>
              <w:t xml:space="preserve"> skupin</w:t>
            </w:r>
            <w:r>
              <w:rPr>
                <w:rFonts w:ascii="Arial" w:hAnsi="Arial" w:cs="Arial"/>
                <w:i/>
                <w:sz w:val="18"/>
                <w:szCs w:val="18"/>
              </w:rPr>
              <w:t>y</w:t>
            </w:r>
            <w:r w:rsidR="00E26F9C">
              <w:rPr>
                <w:rFonts w:ascii="Arial" w:hAnsi="Arial" w:cs="Arial"/>
                <w:i/>
                <w:sz w:val="18"/>
                <w:szCs w:val="18"/>
              </w:rPr>
              <w:t xml:space="preserve">: </w:t>
            </w:r>
          </w:p>
          <w:p w14:paraId="3BAFCE4E" w14:textId="6881B170" w:rsidR="00E26F9C" w:rsidRDefault="00E26F9C" w:rsidP="00ED204E">
            <w:pPr>
              <w:pStyle w:val="Zkladntext"/>
              <w:numPr>
                <w:ilvl w:val="0"/>
                <w:numId w:val="31"/>
              </w:numPr>
              <w:spacing w:after="0" w:line="240" w:lineRule="auto"/>
              <w:ind w:left="209" w:hanging="218"/>
              <w:jc w:val="both"/>
              <w:rPr>
                <w:rFonts w:ascii="Arial" w:hAnsi="Arial" w:cs="Arial"/>
                <w:i/>
                <w:sz w:val="18"/>
                <w:szCs w:val="18"/>
              </w:rPr>
            </w:pPr>
            <w:r>
              <w:rPr>
                <w:rFonts w:ascii="Arial" w:hAnsi="Arial" w:cs="Arial"/>
                <w:i/>
                <w:sz w:val="18"/>
                <w:szCs w:val="18"/>
              </w:rPr>
              <w:t xml:space="preserve">cílová skupina – žáci, vzdělávající se na DDH dle rámcového vzdělávacího programu (obvykle </w:t>
            </w:r>
            <w:r w:rsidR="00ED204E">
              <w:rPr>
                <w:rFonts w:ascii="Arial" w:hAnsi="Arial" w:cs="Arial"/>
                <w:i/>
                <w:sz w:val="18"/>
                <w:szCs w:val="18"/>
              </w:rPr>
              <w:t xml:space="preserve">žáci </w:t>
            </w:r>
            <w:r>
              <w:rPr>
                <w:rFonts w:ascii="Arial" w:hAnsi="Arial" w:cs="Arial"/>
                <w:i/>
                <w:sz w:val="18"/>
                <w:szCs w:val="18"/>
              </w:rPr>
              <w:t>4.</w:t>
            </w:r>
            <w:r w:rsidR="00ED204E">
              <w:rPr>
                <w:rFonts w:ascii="Arial" w:hAnsi="Arial" w:cs="Arial"/>
                <w:i/>
                <w:sz w:val="18"/>
                <w:szCs w:val="18"/>
              </w:rPr>
              <w:t> </w:t>
            </w:r>
            <w:r>
              <w:rPr>
                <w:rFonts w:ascii="Arial" w:hAnsi="Arial" w:cs="Arial"/>
                <w:i/>
                <w:sz w:val="18"/>
                <w:szCs w:val="18"/>
              </w:rPr>
              <w:t>třídy)</w:t>
            </w:r>
          </w:p>
          <w:p w14:paraId="628A5AB4" w14:textId="77777777" w:rsidR="00E26F9C" w:rsidRDefault="00E26F9C" w:rsidP="00ED204E">
            <w:pPr>
              <w:pStyle w:val="Zkladntext"/>
              <w:numPr>
                <w:ilvl w:val="0"/>
                <w:numId w:val="31"/>
              </w:numPr>
              <w:spacing w:after="0" w:line="240" w:lineRule="auto"/>
              <w:ind w:left="209" w:hanging="218"/>
              <w:jc w:val="both"/>
              <w:rPr>
                <w:rFonts w:ascii="Arial" w:hAnsi="Arial" w:cs="Arial"/>
                <w:i/>
                <w:sz w:val="18"/>
                <w:szCs w:val="18"/>
              </w:rPr>
            </w:pPr>
            <w:r>
              <w:rPr>
                <w:rFonts w:ascii="Arial" w:hAnsi="Arial" w:cs="Arial"/>
                <w:i/>
                <w:sz w:val="18"/>
                <w:szCs w:val="18"/>
              </w:rPr>
              <w:t>cílová skupina – žáci, vzdělávající se na DDH mimo rámcový program (organizované vzdělávání na DDH, školky, jiné než 4. třídy)</w:t>
            </w:r>
          </w:p>
          <w:p w14:paraId="70C69975" w14:textId="77777777" w:rsidR="00E26F9C" w:rsidRDefault="00E26F9C" w:rsidP="00ED204E">
            <w:pPr>
              <w:pStyle w:val="Zkladntext"/>
              <w:numPr>
                <w:ilvl w:val="0"/>
                <w:numId w:val="31"/>
              </w:numPr>
              <w:spacing w:after="0" w:line="240" w:lineRule="auto"/>
              <w:ind w:left="209" w:hanging="218"/>
              <w:jc w:val="both"/>
              <w:rPr>
                <w:rFonts w:ascii="Arial" w:hAnsi="Arial" w:cs="Arial"/>
                <w:i/>
                <w:sz w:val="18"/>
                <w:szCs w:val="18"/>
              </w:rPr>
            </w:pPr>
            <w:r>
              <w:rPr>
                <w:rFonts w:ascii="Arial" w:hAnsi="Arial" w:cs="Arial"/>
                <w:i/>
                <w:sz w:val="18"/>
                <w:szCs w:val="18"/>
              </w:rPr>
              <w:t>cílová skupina – děti (volnočasové aktivity na DDH, návštěvní doba pro veřejnost)</w:t>
            </w:r>
          </w:p>
          <w:p w14:paraId="0DFA1731" w14:textId="77777777" w:rsidR="00E26F9C" w:rsidRDefault="00E26F9C" w:rsidP="00ED204E">
            <w:pPr>
              <w:pStyle w:val="Zkladntext"/>
              <w:numPr>
                <w:ilvl w:val="0"/>
                <w:numId w:val="31"/>
              </w:numPr>
              <w:spacing w:line="240" w:lineRule="auto"/>
              <w:ind w:left="209" w:hanging="218"/>
              <w:jc w:val="both"/>
              <w:rPr>
                <w:rFonts w:ascii="Arial" w:hAnsi="Arial" w:cs="Arial"/>
                <w:i/>
                <w:sz w:val="18"/>
                <w:szCs w:val="18"/>
              </w:rPr>
            </w:pPr>
            <w:r>
              <w:rPr>
                <w:rFonts w:ascii="Arial" w:hAnsi="Arial" w:cs="Arial"/>
                <w:i/>
                <w:sz w:val="18"/>
                <w:szCs w:val="18"/>
              </w:rPr>
              <w:t>cílová skupina – soutěžící v rámci dopravních soutěží</w:t>
            </w:r>
          </w:p>
          <w:tbl>
            <w:tblPr>
              <w:tblStyle w:val="Mkatabulky"/>
              <w:tblW w:w="7858" w:type="dxa"/>
              <w:tblLook w:val="0620" w:firstRow="1" w:lastRow="0" w:firstColumn="0" w:lastColumn="0" w:noHBand="1" w:noVBand="1"/>
            </w:tblPr>
            <w:tblGrid>
              <w:gridCol w:w="6583"/>
              <w:gridCol w:w="1275"/>
            </w:tblGrid>
            <w:tr w:rsidR="00E26F9C" w14:paraId="5C84F67E" w14:textId="77777777" w:rsidTr="00B46F33">
              <w:trPr>
                <w:trHeight w:val="340"/>
              </w:trPr>
              <w:tc>
                <w:tcPr>
                  <w:tcW w:w="6583" w:type="dxa"/>
                  <w:shd w:val="clear" w:color="auto" w:fill="D9D9D9" w:themeFill="background1" w:themeFillShade="D9"/>
                </w:tcPr>
                <w:p w14:paraId="4E5865AD" w14:textId="77777777" w:rsidR="00E26F9C" w:rsidRPr="006C394C" w:rsidRDefault="00E26F9C" w:rsidP="00E26F9C">
                  <w:pPr>
                    <w:pStyle w:val="Zkladntext"/>
                    <w:spacing w:before="60" w:after="0"/>
                    <w:rPr>
                      <w:rFonts w:ascii="Arial" w:hAnsi="Arial" w:cs="Arial"/>
                      <w:b/>
                      <w:sz w:val="18"/>
                      <w:szCs w:val="18"/>
                    </w:rPr>
                  </w:pPr>
                  <w:r>
                    <w:rPr>
                      <w:rFonts w:ascii="Arial" w:hAnsi="Arial" w:cs="Arial"/>
                      <w:b/>
                      <w:sz w:val="18"/>
                      <w:szCs w:val="18"/>
                    </w:rPr>
                    <w:t>Počet cílových skupin</w:t>
                  </w:r>
                </w:p>
              </w:tc>
              <w:tc>
                <w:tcPr>
                  <w:tcW w:w="1275" w:type="dxa"/>
                  <w:shd w:val="clear" w:color="auto" w:fill="D9D9D9" w:themeFill="background1" w:themeFillShade="D9"/>
                </w:tcPr>
                <w:p w14:paraId="30418480" w14:textId="77777777" w:rsidR="00E26F9C" w:rsidRPr="006C394C" w:rsidRDefault="00E26F9C" w:rsidP="00E26F9C">
                  <w:pPr>
                    <w:pStyle w:val="Zkladntext"/>
                    <w:spacing w:before="60" w:after="0"/>
                    <w:jc w:val="center"/>
                    <w:rPr>
                      <w:rFonts w:ascii="Arial" w:hAnsi="Arial" w:cs="Arial"/>
                      <w:b/>
                      <w:sz w:val="18"/>
                      <w:szCs w:val="18"/>
                    </w:rPr>
                  </w:pPr>
                  <w:r>
                    <w:rPr>
                      <w:rFonts w:ascii="Arial" w:hAnsi="Arial" w:cs="Arial"/>
                      <w:b/>
                      <w:sz w:val="18"/>
                      <w:szCs w:val="18"/>
                    </w:rPr>
                    <w:t>Počet bodů</w:t>
                  </w:r>
                </w:p>
              </w:tc>
            </w:tr>
            <w:tr w:rsidR="00E26F9C" w14:paraId="185EB190" w14:textId="77777777" w:rsidTr="00B46F33">
              <w:trPr>
                <w:trHeight w:val="340"/>
              </w:trPr>
              <w:tc>
                <w:tcPr>
                  <w:tcW w:w="6583" w:type="dxa"/>
                </w:tcPr>
                <w:p w14:paraId="73F1315D"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4 cílové skupiny</w:t>
                  </w:r>
                </w:p>
              </w:tc>
              <w:tc>
                <w:tcPr>
                  <w:tcW w:w="1275" w:type="dxa"/>
                </w:tcPr>
                <w:p w14:paraId="06FFA4B7"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20</w:t>
                  </w:r>
                </w:p>
              </w:tc>
            </w:tr>
            <w:tr w:rsidR="00E26F9C" w14:paraId="320320E6" w14:textId="77777777" w:rsidTr="00B46F33">
              <w:trPr>
                <w:trHeight w:val="340"/>
              </w:trPr>
              <w:tc>
                <w:tcPr>
                  <w:tcW w:w="6583" w:type="dxa"/>
                </w:tcPr>
                <w:p w14:paraId="03CE93D1"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3 cílové skupiny</w:t>
                  </w:r>
                </w:p>
              </w:tc>
              <w:tc>
                <w:tcPr>
                  <w:tcW w:w="1275" w:type="dxa"/>
                </w:tcPr>
                <w:p w14:paraId="27097CBD"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15</w:t>
                  </w:r>
                </w:p>
              </w:tc>
            </w:tr>
            <w:tr w:rsidR="00E26F9C" w14:paraId="56FAA63A" w14:textId="77777777" w:rsidTr="00B46F33">
              <w:trPr>
                <w:trHeight w:val="340"/>
              </w:trPr>
              <w:tc>
                <w:tcPr>
                  <w:tcW w:w="6583" w:type="dxa"/>
                </w:tcPr>
                <w:p w14:paraId="3D11E0E9"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2 cílové skupiny</w:t>
                  </w:r>
                </w:p>
              </w:tc>
              <w:tc>
                <w:tcPr>
                  <w:tcW w:w="1275" w:type="dxa"/>
                </w:tcPr>
                <w:p w14:paraId="71EE1DD0"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10</w:t>
                  </w:r>
                </w:p>
              </w:tc>
            </w:tr>
            <w:tr w:rsidR="00E26F9C" w14:paraId="024985FD" w14:textId="77777777" w:rsidTr="00B46F33">
              <w:trPr>
                <w:trHeight w:val="340"/>
              </w:trPr>
              <w:tc>
                <w:tcPr>
                  <w:tcW w:w="6583" w:type="dxa"/>
                </w:tcPr>
                <w:p w14:paraId="68C7EE09"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1 cílová skupina</w:t>
                  </w:r>
                </w:p>
              </w:tc>
              <w:tc>
                <w:tcPr>
                  <w:tcW w:w="1275" w:type="dxa"/>
                </w:tcPr>
                <w:p w14:paraId="5903CFD8"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5</w:t>
                  </w:r>
                </w:p>
              </w:tc>
            </w:tr>
          </w:tbl>
          <w:p w14:paraId="59A5D954" w14:textId="77777777" w:rsidR="00E26F9C" w:rsidRPr="00C70333" w:rsidRDefault="00E26F9C" w:rsidP="00E26F9C">
            <w:pPr>
              <w:pStyle w:val="Zkladntext"/>
              <w:spacing w:after="0" w:line="240" w:lineRule="auto"/>
              <w:ind w:left="720"/>
              <w:jc w:val="both"/>
              <w:rPr>
                <w:rFonts w:ascii="Arial" w:hAnsi="Arial" w:cs="Arial"/>
                <w:sz w:val="18"/>
                <w:szCs w:val="18"/>
              </w:rPr>
            </w:pPr>
          </w:p>
        </w:tc>
        <w:tc>
          <w:tcPr>
            <w:tcW w:w="581"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4A8F61FB" w14:textId="77777777" w:rsidR="00E26F9C" w:rsidRPr="00C70333" w:rsidRDefault="00E26F9C" w:rsidP="00E26F9C">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20</w:t>
            </w:r>
          </w:p>
        </w:tc>
      </w:tr>
      <w:tr w:rsidR="00E26F9C" w:rsidRPr="00C70333" w14:paraId="5D9ED7F0" w14:textId="77777777" w:rsidTr="003A112D">
        <w:tc>
          <w:tcPr>
            <w:tcW w:w="4419"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3CEFAADB" w14:textId="77777777" w:rsidR="00E26F9C" w:rsidRDefault="00E26F9C" w:rsidP="00E26F9C">
            <w:pPr>
              <w:pStyle w:val="Zkladntext"/>
              <w:spacing w:before="120" w:line="240" w:lineRule="auto"/>
              <w:jc w:val="both"/>
              <w:rPr>
                <w:rFonts w:ascii="Arial" w:hAnsi="Arial" w:cs="Arial"/>
                <w:sz w:val="18"/>
                <w:szCs w:val="18"/>
              </w:rPr>
            </w:pPr>
            <w:r w:rsidRPr="00A24B09">
              <w:rPr>
                <w:rFonts w:ascii="Arial" w:hAnsi="Arial" w:cs="Arial"/>
                <w:b/>
                <w:sz w:val="18"/>
                <w:szCs w:val="18"/>
              </w:rPr>
              <w:t>1. c)</w:t>
            </w:r>
            <w:r w:rsidRPr="00C70333">
              <w:rPr>
                <w:rFonts w:ascii="Arial" w:hAnsi="Arial" w:cs="Arial"/>
                <w:sz w:val="18"/>
                <w:szCs w:val="18"/>
              </w:rPr>
              <w:t xml:space="preserve"> </w:t>
            </w:r>
            <w:r w:rsidRPr="00ED204E">
              <w:rPr>
                <w:rFonts w:ascii="Arial" w:hAnsi="Arial" w:cs="Arial"/>
                <w:b/>
                <w:sz w:val="18"/>
                <w:szCs w:val="18"/>
              </w:rPr>
              <w:t>Přínos žádosti o poskytnutí dotace je významný z hlediska cílů Programu</w:t>
            </w:r>
            <w:r>
              <w:rPr>
                <w:rFonts w:ascii="Arial" w:hAnsi="Arial" w:cs="Arial"/>
                <w:sz w:val="18"/>
                <w:szCs w:val="18"/>
              </w:rPr>
              <w:t>.</w:t>
            </w:r>
          </w:p>
        </w:tc>
        <w:tc>
          <w:tcPr>
            <w:tcW w:w="581"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517A586B" w14:textId="77777777" w:rsidR="00E26F9C" w:rsidRDefault="00E26F9C" w:rsidP="00E26F9C">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10</w:t>
            </w:r>
          </w:p>
        </w:tc>
      </w:tr>
      <w:tr w:rsidR="00E26F9C" w:rsidRPr="00C70333" w14:paraId="172019A8" w14:textId="77777777" w:rsidTr="003A112D">
        <w:tc>
          <w:tcPr>
            <w:tcW w:w="4419"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1CEEE93" w14:textId="77777777" w:rsidR="00E26F9C" w:rsidRPr="00C70333" w:rsidRDefault="00E26F9C" w:rsidP="00E26F9C">
            <w:pPr>
              <w:spacing w:beforeLines="60" w:before="144" w:afterLines="60" w:after="144" w:line="240" w:lineRule="auto"/>
              <w:contextualSpacing/>
              <w:jc w:val="both"/>
              <w:rPr>
                <w:rFonts w:ascii="Arial" w:hAnsi="Arial" w:cs="Arial"/>
                <w:b/>
                <w:sz w:val="18"/>
                <w:szCs w:val="18"/>
              </w:rPr>
            </w:pPr>
            <w:r w:rsidRPr="00C70333">
              <w:rPr>
                <w:rFonts w:ascii="Arial" w:hAnsi="Arial" w:cs="Arial"/>
                <w:b/>
                <w:sz w:val="18"/>
                <w:szCs w:val="18"/>
              </w:rPr>
              <w:t xml:space="preserve">2. </w:t>
            </w:r>
            <w:r>
              <w:rPr>
                <w:rFonts w:ascii="Arial" w:hAnsi="Arial" w:cs="Arial"/>
                <w:b/>
                <w:sz w:val="18"/>
                <w:szCs w:val="18"/>
              </w:rPr>
              <w:t>Rozpočet a výstupu projektu</w:t>
            </w:r>
          </w:p>
        </w:tc>
        <w:tc>
          <w:tcPr>
            <w:tcW w:w="5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AA355D1" w14:textId="77777777" w:rsidR="00E26F9C" w:rsidRPr="00C70333" w:rsidRDefault="00E26F9C" w:rsidP="00E26F9C">
            <w:pPr>
              <w:spacing w:beforeLines="60" w:before="144" w:afterLines="60" w:after="144" w:line="240" w:lineRule="auto"/>
              <w:contextualSpacing/>
              <w:jc w:val="center"/>
              <w:rPr>
                <w:rFonts w:ascii="Arial" w:hAnsi="Arial" w:cs="Arial"/>
                <w:b/>
                <w:sz w:val="18"/>
                <w:szCs w:val="18"/>
              </w:rPr>
            </w:pPr>
            <w:r>
              <w:rPr>
                <w:rFonts w:ascii="Arial" w:hAnsi="Arial" w:cs="Arial"/>
                <w:b/>
                <w:sz w:val="18"/>
                <w:szCs w:val="18"/>
              </w:rPr>
              <w:t>3</w:t>
            </w:r>
            <w:r w:rsidRPr="00C70333">
              <w:rPr>
                <w:rFonts w:ascii="Arial" w:hAnsi="Arial" w:cs="Arial"/>
                <w:b/>
                <w:sz w:val="18"/>
                <w:szCs w:val="18"/>
              </w:rPr>
              <w:t xml:space="preserve">0 </w:t>
            </w:r>
          </w:p>
        </w:tc>
      </w:tr>
      <w:tr w:rsidR="00E26F9C" w:rsidRPr="00C70333" w14:paraId="40987E4E" w14:textId="77777777" w:rsidTr="003A112D">
        <w:tc>
          <w:tcPr>
            <w:tcW w:w="4419"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4584F6A2" w14:textId="77777777" w:rsidR="00E26F9C" w:rsidRPr="00CB0A9A" w:rsidRDefault="00E26F9C" w:rsidP="00E26F9C">
            <w:pPr>
              <w:pStyle w:val="Zkladntext"/>
              <w:spacing w:beforeLines="60" w:before="144" w:afterLines="60" w:after="144" w:line="240" w:lineRule="auto"/>
              <w:contextualSpacing/>
              <w:jc w:val="both"/>
              <w:rPr>
                <w:rFonts w:ascii="Arial" w:hAnsi="Arial" w:cs="Arial"/>
                <w:i/>
                <w:sz w:val="18"/>
                <w:szCs w:val="18"/>
              </w:rPr>
            </w:pPr>
            <w:r w:rsidRPr="00C70333">
              <w:rPr>
                <w:rFonts w:ascii="Arial" w:hAnsi="Arial" w:cs="Arial"/>
                <w:b/>
                <w:sz w:val="18"/>
                <w:szCs w:val="18"/>
              </w:rPr>
              <w:t>2</w:t>
            </w:r>
            <w:r w:rsidRPr="00C70333">
              <w:rPr>
                <w:rFonts w:ascii="Arial" w:hAnsi="Arial" w:cs="Arial"/>
                <w:sz w:val="18"/>
                <w:szCs w:val="18"/>
              </w:rPr>
              <w:t xml:space="preserve">. </w:t>
            </w:r>
            <w:r w:rsidRPr="00A24B09">
              <w:rPr>
                <w:rFonts w:ascii="Arial" w:hAnsi="Arial" w:cs="Arial"/>
                <w:b/>
                <w:sz w:val="18"/>
                <w:szCs w:val="18"/>
              </w:rPr>
              <w:t>a)</w:t>
            </w:r>
            <w:r w:rsidRPr="00C70333">
              <w:rPr>
                <w:rFonts w:ascii="Arial" w:hAnsi="Arial" w:cs="Arial"/>
                <w:sz w:val="18"/>
                <w:szCs w:val="18"/>
              </w:rPr>
              <w:t xml:space="preserve"> </w:t>
            </w:r>
            <w:r>
              <w:rPr>
                <w:rFonts w:ascii="Arial" w:hAnsi="Arial" w:cs="Arial"/>
                <w:sz w:val="18"/>
                <w:szCs w:val="18"/>
              </w:rPr>
              <w:t>Předložený projekt obsahuje objektivně ověřitelné výstupy projektu</w:t>
            </w:r>
          </w:p>
        </w:tc>
        <w:tc>
          <w:tcPr>
            <w:tcW w:w="581"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18F66BF6" w14:textId="77777777" w:rsidR="00E26F9C" w:rsidRPr="00C70333" w:rsidRDefault="00E26F9C" w:rsidP="00E26F9C">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10</w:t>
            </w:r>
          </w:p>
        </w:tc>
      </w:tr>
      <w:tr w:rsidR="00E26F9C" w:rsidRPr="00C70333" w14:paraId="7C18A1F3" w14:textId="77777777" w:rsidTr="003A112D">
        <w:tc>
          <w:tcPr>
            <w:tcW w:w="4419"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35324A2F" w14:textId="77777777" w:rsidR="00E26F9C" w:rsidRPr="00C70333" w:rsidRDefault="00E26F9C" w:rsidP="00E26F9C">
            <w:pPr>
              <w:pStyle w:val="Zkladntext"/>
              <w:spacing w:beforeLines="60" w:before="144" w:afterLines="60" w:after="144" w:line="240" w:lineRule="auto"/>
              <w:contextualSpacing/>
              <w:jc w:val="both"/>
              <w:rPr>
                <w:rFonts w:ascii="Arial" w:hAnsi="Arial" w:cs="Arial"/>
                <w:b/>
                <w:sz w:val="18"/>
                <w:szCs w:val="18"/>
              </w:rPr>
            </w:pPr>
            <w:r w:rsidRPr="00C70333">
              <w:rPr>
                <w:rFonts w:ascii="Arial" w:hAnsi="Arial" w:cs="Arial"/>
                <w:b/>
                <w:sz w:val="18"/>
                <w:szCs w:val="18"/>
              </w:rPr>
              <w:t>2</w:t>
            </w:r>
            <w:r w:rsidRPr="00A24B09">
              <w:rPr>
                <w:rFonts w:ascii="Arial" w:hAnsi="Arial" w:cs="Arial"/>
                <w:b/>
                <w:sz w:val="18"/>
                <w:szCs w:val="18"/>
              </w:rPr>
              <w:t>. b)</w:t>
            </w:r>
            <w:r w:rsidRPr="00C70333">
              <w:rPr>
                <w:rFonts w:ascii="Arial" w:hAnsi="Arial" w:cs="Arial"/>
                <w:sz w:val="18"/>
                <w:szCs w:val="18"/>
              </w:rPr>
              <w:t xml:space="preserve"> </w:t>
            </w:r>
            <w:r>
              <w:rPr>
                <w:rFonts w:ascii="Arial" w:hAnsi="Arial" w:cs="Arial"/>
                <w:sz w:val="18"/>
                <w:szCs w:val="18"/>
              </w:rPr>
              <w:t>Rozpočet předloženého projektu je přehledný a podrobný</w:t>
            </w:r>
          </w:p>
        </w:tc>
        <w:tc>
          <w:tcPr>
            <w:tcW w:w="581"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6554AA5D" w14:textId="77777777" w:rsidR="00E26F9C" w:rsidRPr="00C70333" w:rsidRDefault="00E26F9C" w:rsidP="00E26F9C">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10</w:t>
            </w:r>
          </w:p>
        </w:tc>
      </w:tr>
      <w:tr w:rsidR="00E26F9C" w:rsidRPr="00C70333" w14:paraId="5B725226" w14:textId="77777777" w:rsidTr="003A112D">
        <w:tc>
          <w:tcPr>
            <w:tcW w:w="4419"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5809E442" w14:textId="4B9BF90B" w:rsidR="00E26F9C" w:rsidRPr="00C70333" w:rsidRDefault="00E26F9C" w:rsidP="00B64A61">
            <w:pPr>
              <w:pStyle w:val="Zkladntext"/>
              <w:spacing w:beforeLines="60" w:before="144" w:afterLines="60" w:after="144" w:line="240" w:lineRule="auto"/>
              <w:contextualSpacing/>
              <w:jc w:val="both"/>
              <w:rPr>
                <w:rFonts w:ascii="Arial" w:hAnsi="Arial" w:cs="Arial"/>
                <w:b/>
                <w:sz w:val="18"/>
                <w:szCs w:val="18"/>
              </w:rPr>
            </w:pPr>
            <w:r w:rsidRPr="00C70333">
              <w:rPr>
                <w:rFonts w:ascii="Arial" w:hAnsi="Arial" w:cs="Arial"/>
                <w:b/>
                <w:sz w:val="18"/>
                <w:szCs w:val="18"/>
              </w:rPr>
              <w:t>2</w:t>
            </w:r>
            <w:r w:rsidRPr="00A24B09">
              <w:rPr>
                <w:rFonts w:ascii="Arial" w:hAnsi="Arial" w:cs="Arial"/>
                <w:b/>
                <w:sz w:val="18"/>
                <w:szCs w:val="18"/>
              </w:rPr>
              <w:t xml:space="preserve">. </w:t>
            </w:r>
            <w:r w:rsidR="00B64A61">
              <w:rPr>
                <w:rFonts w:ascii="Arial" w:hAnsi="Arial" w:cs="Arial"/>
                <w:b/>
                <w:sz w:val="18"/>
                <w:szCs w:val="18"/>
              </w:rPr>
              <w:t>c</w:t>
            </w:r>
            <w:r w:rsidRPr="00A24B09">
              <w:rPr>
                <w:rFonts w:ascii="Arial" w:hAnsi="Arial" w:cs="Arial"/>
                <w:b/>
                <w:sz w:val="18"/>
                <w:szCs w:val="18"/>
              </w:rPr>
              <w:t>)</w:t>
            </w:r>
            <w:r w:rsidRPr="00C70333">
              <w:rPr>
                <w:rFonts w:ascii="Arial" w:hAnsi="Arial" w:cs="Arial"/>
                <w:sz w:val="18"/>
                <w:szCs w:val="18"/>
              </w:rPr>
              <w:t xml:space="preserve"> </w:t>
            </w:r>
            <w:r>
              <w:rPr>
                <w:rFonts w:ascii="Arial" w:hAnsi="Arial" w:cs="Arial"/>
                <w:sz w:val="18"/>
                <w:szCs w:val="18"/>
              </w:rPr>
              <w:t>Navrhované výdaje projektu jsou nezbytné, přiměřené a efektivní pro jeho realizaci</w:t>
            </w:r>
          </w:p>
        </w:tc>
        <w:tc>
          <w:tcPr>
            <w:tcW w:w="581"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0E8690EB" w14:textId="77777777" w:rsidR="00E26F9C" w:rsidRDefault="00E26F9C" w:rsidP="00E26F9C">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10</w:t>
            </w:r>
          </w:p>
        </w:tc>
      </w:tr>
      <w:tr w:rsidR="00E26F9C" w:rsidRPr="00C70333" w14:paraId="0BF258E7" w14:textId="77777777" w:rsidTr="003A112D">
        <w:tc>
          <w:tcPr>
            <w:tcW w:w="4419"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pct12" w:color="auto" w:fill="auto"/>
            <w:vAlign w:val="center"/>
          </w:tcPr>
          <w:p w14:paraId="4BC66048" w14:textId="77777777" w:rsidR="00E26F9C" w:rsidRPr="00C70333" w:rsidRDefault="00E26F9C" w:rsidP="00E26F9C">
            <w:pPr>
              <w:spacing w:beforeLines="60" w:before="144" w:afterLines="60" w:after="144" w:line="240" w:lineRule="auto"/>
              <w:contextualSpacing/>
              <w:jc w:val="both"/>
              <w:rPr>
                <w:rFonts w:ascii="Arial" w:hAnsi="Arial" w:cs="Arial"/>
                <w:b/>
                <w:sz w:val="18"/>
                <w:szCs w:val="18"/>
              </w:rPr>
            </w:pPr>
            <w:r>
              <w:rPr>
                <w:rFonts w:ascii="Arial" w:hAnsi="Arial" w:cs="Arial"/>
                <w:b/>
                <w:sz w:val="18"/>
                <w:szCs w:val="18"/>
              </w:rPr>
              <w:t>3. Specifická kritéria</w:t>
            </w:r>
          </w:p>
        </w:tc>
        <w:tc>
          <w:tcPr>
            <w:tcW w:w="581"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pct12" w:color="auto" w:fill="auto"/>
            <w:vAlign w:val="center"/>
          </w:tcPr>
          <w:p w14:paraId="14689A41" w14:textId="77777777" w:rsidR="00E26F9C" w:rsidRPr="00C70333" w:rsidRDefault="00E26F9C" w:rsidP="00E26F9C">
            <w:pPr>
              <w:spacing w:beforeLines="60" w:before="144" w:afterLines="60" w:after="144" w:line="240" w:lineRule="auto"/>
              <w:contextualSpacing/>
              <w:jc w:val="center"/>
              <w:rPr>
                <w:rFonts w:ascii="Arial" w:hAnsi="Arial" w:cs="Arial"/>
                <w:b/>
                <w:sz w:val="18"/>
                <w:szCs w:val="18"/>
              </w:rPr>
            </w:pPr>
            <w:r>
              <w:rPr>
                <w:rFonts w:ascii="Arial" w:hAnsi="Arial" w:cs="Arial"/>
                <w:b/>
                <w:sz w:val="18"/>
                <w:szCs w:val="18"/>
              </w:rPr>
              <w:t>3</w:t>
            </w:r>
            <w:r w:rsidRPr="00C70333">
              <w:rPr>
                <w:rFonts w:ascii="Arial" w:hAnsi="Arial" w:cs="Arial"/>
                <w:b/>
                <w:sz w:val="18"/>
                <w:szCs w:val="18"/>
              </w:rPr>
              <w:t>0</w:t>
            </w:r>
          </w:p>
        </w:tc>
      </w:tr>
      <w:tr w:rsidR="00E26F9C" w:rsidRPr="00C70333" w14:paraId="67CE1B68" w14:textId="77777777" w:rsidTr="003A112D">
        <w:trPr>
          <w:trHeight w:val="2537"/>
        </w:trPr>
        <w:tc>
          <w:tcPr>
            <w:tcW w:w="4419"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clear" w:color="auto" w:fill="FFFFFF" w:themeFill="background1"/>
            <w:vAlign w:val="center"/>
          </w:tcPr>
          <w:p w14:paraId="6B494C9D" w14:textId="77777777" w:rsidR="00E26F9C" w:rsidRPr="00ED204E" w:rsidRDefault="00E26F9C" w:rsidP="00E26F9C">
            <w:pPr>
              <w:pStyle w:val="Zkladntext"/>
              <w:spacing w:after="60" w:line="240" w:lineRule="auto"/>
              <w:jc w:val="both"/>
              <w:rPr>
                <w:rFonts w:ascii="Arial" w:hAnsi="Arial" w:cs="Arial"/>
                <w:b/>
                <w:i/>
                <w:sz w:val="18"/>
                <w:szCs w:val="18"/>
              </w:rPr>
            </w:pPr>
            <w:r>
              <w:rPr>
                <w:rFonts w:ascii="Arial" w:hAnsi="Arial" w:cs="Arial"/>
                <w:b/>
                <w:sz w:val="18"/>
                <w:szCs w:val="18"/>
              </w:rPr>
              <w:lastRenderedPageBreak/>
              <w:t>3</w:t>
            </w:r>
            <w:r w:rsidRPr="00C70333">
              <w:rPr>
                <w:rFonts w:ascii="Arial" w:hAnsi="Arial" w:cs="Arial"/>
                <w:sz w:val="18"/>
                <w:szCs w:val="18"/>
              </w:rPr>
              <w:t xml:space="preserve">. </w:t>
            </w:r>
            <w:r w:rsidRPr="00A24B09">
              <w:rPr>
                <w:rFonts w:ascii="Arial" w:hAnsi="Arial" w:cs="Arial"/>
                <w:b/>
                <w:sz w:val="18"/>
                <w:szCs w:val="18"/>
              </w:rPr>
              <w:t>a)</w:t>
            </w:r>
            <w:r w:rsidRPr="00C70333">
              <w:rPr>
                <w:rFonts w:ascii="Arial" w:hAnsi="Arial" w:cs="Arial"/>
                <w:sz w:val="18"/>
                <w:szCs w:val="18"/>
              </w:rPr>
              <w:t xml:space="preserve"> </w:t>
            </w:r>
            <w:r w:rsidRPr="00ED204E">
              <w:rPr>
                <w:rFonts w:ascii="Arial" w:hAnsi="Arial" w:cs="Arial"/>
                <w:b/>
                <w:sz w:val="18"/>
                <w:szCs w:val="18"/>
              </w:rPr>
              <w:t>Množství podpořených osob:</w:t>
            </w:r>
          </w:p>
          <w:tbl>
            <w:tblPr>
              <w:tblStyle w:val="Mkatabulky"/>
              <w:tblW w:w="7858" w:type="dxa"/>
              <w:tblLook w:val="0620" w:firstRow="1" w:lastRow="0" w:firstColumn="0" w:lastColumn="0" w:noHBand="1" w:noVBand="1"/>
            </w:tblPr>
            <w:tblGrid>
              <w:gridCol w:w="6583"/>
              <w:gridCol w:w="1275"/>
            </w:tblGrid>
            <w:tr w:rsidR="00E26F9C" w:rsidRPr="006C394C" w14:paraId="7805EB3C" w14:textId="77777777" w:rsidTr="00B46F33">
              <w:trPr>
                <w:trHeight w:val="340"/>
              </w:trPr>
              <w:tc>
                <w:tcPr>
                  <w:tcW w:w="6583" w:type="dxa"/>
                  <w:shd w:val="clear" w:color="auto" w:fill="D9D9D9" w:themeFill="background1" w:themeFillShade="D9"/>
                </w:tcPr>
                <w:p w14:paraId="760D13CD" w14:textId="3C2AE3A1" w:rsidR="00E26F9C" w:rsidRPr="006C394C" w:rsidRDefault="00E26F9C" w:rsidP="0035031F">
                  <w:pPr>
                    <w:pStyle w:val="Zkladntext"/>
                    <w:spacing w:before="60" w:after="0"/>
                    <w:rPr>
                      <w:rFonts w:ascii="Arial" w:hAnsi="Arial" w:cs="Arial"/>
                      <w:b/>
                      <w:sz w:val="18"/>
                      <w:szCs w:val="18"/>
                    </w:rPr>
                  </w:pPr>
                  <w:r>
                    <w:rPr>
                      <w:rFonts w:ascii="Arial" w:hAnsi="Arial" w:cs="Arial"/>
                      <w:b/>
                      <w:sz w:val="18"/>
                      <w:szCs w:val="18"/>
                    </w:rPr>
                    <w:t xml:space="preserve">Počet podpořených </w:t>
                  </w:r>
                  <w:r w:rsidR="0035031F">
                    <w:rPr>
                      <w:rFonts w:ascii="Arial" w:hAnsi="Arial" w:cs="Arial"/>
                      <w:b/>
                      <w:sz w:val="18"/>
                      <w:szCs w:val="18"/>
                    </w:rPr>
                    <w:t>osob</w:t>
                  </w:r>
                </w:p>
              </w:tc>
              <w:tc>
                <w:tcPr>
                  <w:tcW w:w="1275" w:type="dxa"/>
                  <w:shd w:val="clear" w:color="auto" w:fill="D9D9D9" w:themeFill="background1" w:themeFillShade="D9"/>
                </w:tcPr>
                <w:p w14:paraId="6EBD878C" w14:textId="77777777" w:rsidR="00E26F9C" w:rsidRPr="006C394C" w:rsidRDefault="00E26F9C" w:rsidP="00E26F9C">
                  <w:pPr>
                    <w:pStyle w:val="Zkladntext"/>
                    <w:spacing w:before="60" w:after="0"/>
                    <w:jc w:val="center"/>
                    <w:rPr>
                      <w:rFonts w:ascii="Arial" w:hAnsi="Arial" w:cs="Arial"/>
                      <w:b/>
                      <w:sz w:val="18"/>
                      <w:szCs w:val="18"/>
                    </w:rPr>
                  </w:pPr>
                  <w:r>
                    <w:rPr>
                      <w:rFonts w:ascii="Arial" w:hAnsi="Arial" w:cs="Arial"/>
                      <w:b/>
                      <w:sz w:val="18"/>
                      <w:szCs w:val="18"/>
                    </w:rPr>
                    <w:t>Počet bodů</w:t>
                  </w:r>
                </w:p>
              </w:tc>
            </w:tr>
            <w:tr w:rsidR="00E26F9C" w14:paraId="73C8FB15" w14:textId="77777777" w:rsidTr="00B46F33">
              <w:trPr>
                <w:trHeight w:val="340"/>
              </w:trPr>
              <w:tc>
                <w:tcPr>
                  <w:tcW w:w="6583" w:type="dxa"/>
                </w:tcPr>
                <w:p w14:paraId="161E53DC"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10000 a více osob</w:t>
                  </w:r>
                </w:p>
              </w:tc>
              <w:tc>
                <w:tcPr>
                  <w:tcW w:w="1275" w:type="dxa"/>
                </w:tcPr>
                <w:p w14:paraId="2483EA87"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30</w:t>
                  </w:r>
                </w:p>
              </w:tc>
            </w:tr>
            <w:tr w:rsidR="00E26F9C" w14:paraId="5FABE2A9" w14:textId="77777777" w:rsidTr="00B46F33">
              <w:trPr>
                <w:trHeight w:val="340"/>
              </w:trPr>
              <w:tc>
                <w:tcPr>
                  <w:tcW w:w="6583" w:type="dxa"/>
                </w:tcPr>
                <w:p w14:paraId="00553DC2"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8000 až 9999 osob</w:t>
                  </w:r>
                </w:p>
              </w:tc>
              <w:tc>
                <w:tcPr>
                  <w:tcW w:w="1275" w:type="dxa"/>
                </w:tcPr>
                <w:p w14:paraId="612EE8F5"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24</w:t>
                  </w:r>
                </w:p>
              </w:tc>
            </w:tr>
            <w:tr w:rsidR="00E26F9C" w14:paraId="34D5AD64" w14:textId="77777777" w:rsidTr="00B46F33">
              <w:trPr>
                <w:trHeight w:val="340"/>
              </w:trPr>
              <w:tc>
                <w:tcPr>
                  <w:tcW w:w="6583" w:type="dxa"/>
                </w:tcPr>
                <w:p w14:paraId="60234595"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6000 až 7999 osob</w:t>
                  </w:r>
                </w:p>
              </w:tc>
              <w:tc>
                <w:tcPr>
                  <w:tcW w:w="1275" w:type="dxa"/>
                </w:tcPr>
                <w:p w14:paraId="44315D50"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20</w:t>
                  </w:r>
                </w:p>
              </w:tc>
            </w:tr>
            <w:tr w:rsidR="00E26F9C" w14:paraId="3453379C" w14:textId="77777777" w:rsidTr="00B46F33">
              <w:trPr>
                <w:trHeight w:val="340"/>
              </w:trPr>
              <w:tc>
                <w:tcPr>
                  <w:tcW w:w="6583" w:type="dxa"/>
                </w:tcPr>
                <w:p w14:paraId="04699B51"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4000 až 5999 osob</w:t>
                  </w:r>
                </w:p>
              </w:tc>
              <w:tc>
                <w:tcPr>
                  <w:tcW w:w="1275" w:type="dxa"/>
                </w:tcPr>
                <w:p w14:paraId="62781890"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16</w:t>
                  </w:r>
                </w:p>
              </w:tc>
            </w:tr>
            <w:tr w:rsidR="00E26F9C" w14:paraId="183571C2" w14:textId="77777777" w:rsidTr="00B46F33">
              <w:trPr>
                <w:trHeight w:val="340"/>
              </w:trPr>
              <w:tc>
                <w:tcPr>
                  <w:tcW w:w="6583" w:type="dxa"/>
                </w:tcPr>
                <w:p w14:paraId="778939B4"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2000 až 3999 osob</w:t>
                  </w:r>
                </w:p>
              </w:tc>
              <w:tc>
                <w:tcPr>
                  <w:tcW w:w="1275" w:type="dxa"/>
                </w:tcPr>
                <w:p w14:paraId="6677AD04"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12</w:t>
                  </w:r>
                </w:p>
              </w:tc>
            </w:tr>
            <w:tr w:rsidR="00E26F9C" w14:paraId="49AFF673" w14:textId="77777777" w:rsidTr="00B46F33">
              <w:trPr>
                <w:trHeight w:val="340"/>
              </w:trPr>
              <w:tc>
                <w:tcPr>
                  <w:tcW w:w="6583" w:type="dxa"/>
                </w:tcPr>
                <w:p w14:paraId="5559EA41"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1000 až 1999 osob</w:t>
                  </w:r>
                </w:p>
              </w:tc>
              <w:tc>
                <w:tcPr>
                  <w:tcW w:w="1275" w:type="dxa"/>
                </w:tcPr>
                <w:p w14:paraId="757CA417"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8</w:t>
                  </w:r>
                </w:p>
              </w:tc>
            </w:tr>
            <w:tr w:rsidR="00E26F9C" w14:paraId="2282B8F3" w14:textId="77777777" w:rsidTr="00B46F33">
              <w:trPr>
                <w:trHeight w:val="340"/>
              </w:trPr>
              <w:tc>
                <w:tcPr>
                  <w:tcW w:w="6583" w:type="dxa"/>
                </w:tcPr>
                <w:p w14:paraId="7E8E696C"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1 až 999 osob</w:t>
                  </w:r>
                </w:p>
              </w:tc>
              <w:tc>
                <w:tcPr>
                  <w:tcW w:w="1275" w:type="dxa"/>
                </w:tcPr>
                <w:p w14:paraId="386F57A9"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4</w:t>
                  </w:r>
                </w:p>
              </w:tc>
            </w:tr>
          </w:tbl>
          <w:p w14:paraId="0BFE11DB" w14:textId="77777777" w:rsidR="00E26F9C" w:rsidRPr="00A24B09" w:rsidRDefault="00E26F9C" w:rsidP="00E26F9C">
            <w:pPr>
              <w:pStyle w:val="Zkladntext"/>
              <w:spacing w:beforeLines="60" w:before="144" w:afterLines="60" w:after="144" w:line="240" w:lineRule="auto"/>
              <w:contextualSpacing/>
              <w:jc w:val="both"/>
              <w:rPr>
                <w:rFonts w:ascii="Arial" w:hAnsi="Arial" w:cs="Arial"/>
                <w:b/>
                <w:sz w:val="18"/>
                <w:szCs w:val="18"/>
              </w:rPr>
            </w:pPr>
          </w:p>
        </w:tc>
        <w:tc>
          <w:tcPr>
            <w:tcW w:w="581"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clear" w:color="auto" w:fill="FFFFFF" w:themeFill="background1"/>
            <w:vAlign w:val="center"/>
          </w:tcPr>
          <w:p w14:paraId="2CFFAE4A" w14:textId="77777777" w:rsidR="00E26F9C" w:rsidRPr="004D4CB4" w:rsidRDefault="00E26F9C" w:rsidP="00E26F9C">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30</w:t>
            </w:r>
          </w:p>
        </w:tc>
      </w:tr>
      <w:tr w:rsidR="00E26F9C" w:rsidRPr="00C70333" w14:paraId="0FEC3699" w14:textId="77777777" w:rsidTr="00B46F33">
        <w:trPr>
          <w:trHeight w:val="540"/>
        </w:trPr>
        <w:tc>
          <w:tcPr>
            <w:tcW w:w="4419"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clear" w:color="auto" w:fill="D9D9D9" w:themeFill="background1" w:themeFillShade="D9"/>
            <w:vAlign w:val="center"/>
          </w:tcPr>
          <w:p w14:paraId="68FE4C68" w14:textId="77777777" w:rsidR="00E26F9C" w:rsidRDefault="00E26F9C" w:rsidP="00E26F9C">
            <w:pPr>
              <w:spacing w:beforeLines="60" w:before="144" w:afterLines="60" w:after="144" w:line="240" w:lineRule="auto"/>
              <w:contextualSpacing/>
              <w:jc w:val="both"/>
              <w:rPr>
                <w:rFonts w:ascii="Arial" w:hAnsi="Arial" w:cs="Arial"/>
                <w:b/>
                <w:sz w:val="18"/>
                <w:szCs w:val="18"/>
              </w:rPr>
            </w:pPr>
            <w:r w:rsidRPr="00C70333">
              <w:rPr>
                <w:rFonts w:ascii="Arial" w:hAnsi="Arial" w:cs="Arial"/>
                <w:b/>
                <w:sz w:val="18"/>
                <w:szCs w:val="18"/>
              </w:rPr>
              <w:t>Maximální počet bodů</w:t>
            </w:r>
          </w:p>
        </w:tc>
        <w:tc>
          <w:tcPr>
            <w:tcW w:w="581"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clear" w:color="auto" w:fill="D9D9D9" w:themeFill="background1" w:themeFillShade="D9"/>
            <w:vAlign w:val="center"/>
          </w:tcPr>
          <w:p w14:paraId="7EC613A2" w14:textId="77777777" w:rsidR="00E26F9C" w:rsidRPr="00992FF9" w:rsidRDefault="00E26F9C" w:rsidP="00E26F9C">
            <w:pPr>
              <w:spacing w:beforeLines="60" w:before="144" w:afterLines="60" w:after="144" w:line="240" w:lineRule="auto"/>
              <w:contextualSpacing/>
              <w:jc w:val="center"/>
              <w:rPr>
                <w:rFonts w:ascii="Arial" w:hAnsi="Arial" w:cs="Arial"/>
                <w:b/>
                <w:sz w:val="18"/>
                <w:szCs w:val="18"/>
              </w:rPr>
            </w:pPr>
            <w:r>
              <w:rPr>
                <w:rFonts w:ascii="Arial" w:hAnsi="Arial" w:cs="Arial"/>
                <w:b/>
                <w:sz w:val="18"/>
                <w:szCs w:val="18"/>
              </w:rPr>
              <w:t>100</w:t>
            </w:r>
          </w:p>
        </w:tc>
      </w:tr>
    </w:tbl>
    <w:p w14:paraId="0A985A6F" w14:textId="2A606E44" w:rsidR="00ED204E" w:rsidRDefault="00ED204E" w:rsidP="00ED204E">
      <w:pPr>
        <w:pStyle w:val="Odstavecseseznamem"/>
        <w:tabs>
          <w:tab w:val="left" w:pos="851"/>
        </w:tabs>
        <w:spacing w:before="120" w:after="120" w:line="240" w:lineRule="auto"/>
        <w:ind w:left="0"/>
        <w:contextualSpacing w:val="0"/>
        <w:jc w:val="both"/>
        <w:rPr>
          <w:rFonts w:ascii="Arial" w:hAnsi="Arial" w:cs="Arial"/>
          <w:b/>
          <w:sz w:val="20"/>
          <w:u w:val="single"/>
        </w:rPr>
      </w:pPr>
    </w:p>
    <w:p w14:paraId="47E6BD6F" w14:textId="63F7CBC6" w:rsidR="009229E6" w:rsidRDefault="00F40A3E" w:rsidP="009721A9">
      <w:pPr>
        <w:spacing w:before="120" w:after="0" w:line="240" w:lineRule="auto"/>
        <w:jc w:val="both"/>
        <w:rPr>
          <w:rFonts w:ascii="Arial" w:hAnsi="Arial" w:cs="Arial"/>
          <w:sz w:val="20"/>
        </w:rPr>
      </w:pPr>
      <w:r w:rsidRPr="00F40A3E">
        <w:rPr>
          <w:rFonts w:ascii="Arial" w:hAnsi="Arial" w:cs="Arial"/>
          <w:sz w:val="20"/>
        </w:rPr>
        <w:t>Při hodnocení žádostí o poskytnutí dotace bude postupováno následovně:</w:t>
      </w:r>
    </w:p>
    <w:p w14:paraId="3451509C" w14:textId="739E6C18" w:rsidR="009721A9" w:rsidRDefault="009721A9" w:rsidP="009721A9">
      <w:pPr>
        <w:pStyle w:val="Odstavecseseznamem"/>
        <w:numPr>
          <w:ilvl w:val="0"/>
          <w:numId w:val="40"/>
        </w:numPr>
        <w:spacing w:before="60" w:after="0" w:line="240" w:lineRule="auto"/>
        <w:ind w:left="357" w:hanging="357"/>
        <w:contextualSpacing w:val="0"/>
        <w:jc w:val="both"/>
        <w:rPr>
          <w:rFonts w:ascii="Arial" w:hAnsi="Arial" w:cs="Arial"/>
          <w:sz w:val="20"/>
        </w:rPr>
      </w:pPr>
      <w:r>
        <w:rPr>
          <w:rFonts w:ascii="Arial" w:hAnsi="Arial" w:cs="Arial"/>
          <w:sz w:val="20"/>
        </w:rPr>
        <w:t>každému kritériu je určen počet bodů, který bude žádosti přidělen v případě odpovědi na toto kritérium „</w:t>
      </w:r>
      <w:r w:rsidR="00B72EC8">
        <w:rPr>
          <w:rFonts w:ascii="Arial" w:hAnsi="Arial" w:cs="Arial"/>
          <w:sz w:val="20"/>
        </w:rPr>
        <w:t>ANO</w:t>
      </w:r>
      <w:r>
        <w:rPr>
          <w:rFonts w:ascii="Arial" w:hAnsi="Arial" w:cs="Arial"/>
          <w:sz w:val="20"/>
        </w:rPr>
        <w:t>“,</w:t>
      </w:r>
    </w:p>
    <w:p w14:paraId="3CA0322E" w14:textId="70C40BBA" w:rsidR="009721A9" w:rsidRDefault="009721A9" w:rsidP="009721A9">
      <w:pPr>
        <w:pStyle w:val="Odstavecseseznamem"/>
        <w:numPr>
          <w:ilvl w:val="0"/>
          <w:numId w:val="40"/>
        </w:numPr>
        <w:spacing w:before="60" w:after="0" w:line="240" w:lineRule="auto"/>
        <w:ind w:left="357" w:hanging="357"/>
        <w:contextualSpacing w:val="0"/>
        <w:jc w:val="both"/>
        <w:rPr>
          <w:rFonts w:ascii="Arial" w:hAnsi="Arial" w:cs="Arial"/>
          <w:sz w:val="20"/>
        </w:rPr>
      </w:pPr>
      <w:r>
        <w:rPr>
          <w:rFonts w:ascii="Arial" w:hAnsi="Arial" w:cs="Arial"/>
          <w:sz w:val="20"/>
        </w:rPr>
        <w:t>v případě odpovědi „</w:t>
      </w:r>
      <w:r w:rsidR="00B72EC8">
        <w:rPr>
          <w:rFonts w:ascii="Arial" w:hAnsi="Arial" w:cs="Arial"/>
          <w:sz w:val="20"/>
        </w:rPr>
        <w:t>NE</w:t>
      </w:r>
      <w:r>
        <w:rPr>
          <w:rFonts w:ascii="Arial" w:hAnsi="Arial" w:cs="Arial"/>
          <w:sz w:val="20"/>
        </w:rPr>
        <w:t>“ nebude žádosti přidělen žádný bod,</w:t>
      </w:r>
    </w:p>
    <w:p w14:paraId="723B7353" w14:textId="77777777" w:rsidR="00686589" w:rsidRDefault="009721A9" w:rsidP="009721A9">
      <w:pPr>
        <w:pStyle w:val="Odstavecseseznamem"/>
        <w:numPr>
          <w:ilvl w:val="0"/>
          <w:numId w:val="40"/>
        </w:numPr>
        <w:spacing w:before="60" w:after="0" w:line="240" w:lineRule="auto"/>
        <w:ind w:left="357" w:hanging="357"/>
        <w:contextualSpacing w:val="0"/>
        <w:jc w:val="both"/>
        <w:rPr>
          <w:rFonts w:ascii="Arial" w:hAnsi="Arial" w:cs="Arial"/>
          <w:sz w:val="20"/>
        </w:rPr>
      </w:pPr>
      <w:r>
        <w:rPr>
          <w:rFonts w:ascii="Arial" w:hAnsi="Arial" w:cs="Arial"/>
          <w:sz w:val="20"/>
        </w:rPr>
        <w:t>pokud kritérium stanoví možnosti s různým bodovým ohodnocením, vybere se pouze jedna z možností a žadateli je přiřazen příslušný počet bodů (u ostatních možností nebude přidělen žádný bod)</w:t>
      </w:r>
      <w:r w:rsidR="00686589">
        <w:rPr>
          <w:rFonts w:ascii="Arial" w:hAnsi="Arial" w:cs="Arial"/>
          <w:sz w:val="20"/>
        </w:rPr>
        <w:t xml:space="preserve">. </w:t>
      </w:r>
    </w:p>
    <w:p w14:paraId="25C0A65B" w14:textId="61EBB289" w:rsidR="009721A9" w:rsidRDefault="00686589" w:rsidP="00686589">
      <w:pPr>
        <w:pStyle w:val="Odstavecseseznamem"/>
        <w:spacing w:before="60" w:after="0" w:line="240" w:lineRule="auto"/>
        <w:ind w:left="357"/>
        <w:contextualSpacing w:val="0"/>
        <w:jc w:val="both"/>
        <w:rPr>
          <w:rFonts w:ascii="Arial" w:hAnsi="Arial" w:cs="Arial"/>
          <w:sz w:val="20"/>
        </w:rPr>
      </w:pPr>
      <w:r>
        <w:rPr>
          <w:rFonts w:ascii="Arial" w:hAnsi="Arial" w:cs="Arial"/>
          <w:sz w:val="20"/>
        </w:rPr>
        <w:t xml:space="preserve">To neplatí pro Dotační titul 1, kritérium </w:t>
      </w:r>
      <w:proofErr w:type="gramStart"/>
      <w:r>
        <w:rPr>
          <w:rFonts w:ascii="Arial" w:hAnsi="Arial" w:cs="Arial"/>
          <w:sz w:val="20"/>
        </w:rPr>
        <w:t>3b</w:t>
      </w:r>
      <w:proofErr w:type="gramEnd"/>
      <w:r>
        <w:rPr>
          <w:rFonts w:ascii="Arial" w:hAnsi="Arial" w:cs="Arial"/>
          <w:sz w:val="20"/>
        </w:rPr>
        <w:t>): pokud žadatel zvolí více cílových skupin (s různým bodovým ohodnocením), budou přiděleny body kritéria s nejvyšším počtem bodů.</w:t>
      </w:r>
    </w:p>
    <w:p w14:paraId="2D6A1D5C" w14:textId="139B3974" w:rsidR="009721A9" w:rsidRDefault="009721A9" w:rsidP="009721A9">
      <w:pPr>
        <w:pStyle w:val="Odstavecseseznamem"/>
        <w:numPr>
          <w:ilvl w:val="0"/>
          <w:numId w:val="40"/>
        </w:numPr>
        <w:spacing w:before="60" w:after="0" w:line="240" w:lineRule="auto"/>
        <w:ind w:left="357" w:hanging="357"/>
        <w:contextualSpacing w:val="0"/>
        <w:jc w:val="both"/>
        <w:rPr>
          <w:rFonts w:ascii="Arial" w:hAnsi="Arial" w:cs="Arial"/>
          <w:sz w:val="20"/>
        </w:rPr>
      </w:pPr>
      <w:r>
        <w:rPr>
          <w:rFonts w:ascii="Arial" w:hAnsi="Arial" w:cs="Arial"/>
          <w:sz w:val="20"/>
        </w:rPr>
        <w:t>v případě, že kritérium bude naplněno pouze částečně (tj. odpověď na toto kritérium bude „</w:t>
      </w:r>
      <w:r w:rsidR="00B72EC8">
        <w:rPr>
          <w:rFonts w:ascii="Arial" w:hAnsi="Arial" w:cs="Arial"/>
          <w:sz w:val="20"/>
        </w:rPr>
        <w:t>ANO</w:t>
      </w:r>
      <w:r>
        <w:rPr>
          <w:rFonts w:ascii="Arial" w:hAnsi="Arial" w:cs="Arial"/>
          <w:sz w:val="20"/>
        </w:rPr>
        <w:t xml:space="preserve"> – </w:t>
      </w:r>
      <w:r w:rsidR="00B72EC8">
        <w:rPr>
          <w:rFonts w:ascii="Arial" w:hAnsi="Arial" w:cs="Arial"/>
          <w:sz w:val="20"/>
        </w:rPr>
        <w:t>ČÁSTEČNĚ</w:t>
      </w:r>
      <w:r>
        <w:rPr>
          <w:rFonts w:ascii="Arial" w:hAnsi="Arial" w:cs="Arial"/>
          <w:sz w:val="20"/>
        </w:rPr>
        <w:t>“), bude žádosti přidělen poloviční počet bodů určených danému kritériu.</w:t>
      </w:r>
    </w:p>
    <w:p w14:paraId="5DE56F3F" w14:textId="77777777" w:rsidR="007A41BD" w:rsidRPr="009721A9" w:rsidRDefault="007A41BD" w:rsidP="00964D90">
      <w:pPr>
        <w:pStyle w:val="Odstavecseseznamem"/>
        <w:spacing w:before="60" w:after="0" w:line="240" w:lineRule="auto"/>
        <w:ind w:left="357"/>
        <w:contextualSpacing w:val="0"/>
        <w:jc w:val="both"/>
        <w:rPr>
          <w:rFonts w:ascii="Arial" w:hAnsi="Arial" w:cs="Arial"/>
          <w:sz w:val="20"/>
        </w:rPr>
      </w:pPr>
    </w:p>
    <w:p w14:paraId="6B7E7BF2" w14:textId="531F4A99" w:rsidR="000901A5" w:rsidRPr="0012773B" w:rsidRDefault="000901A5" w:rsidP="004726C9">
      <w:pPr>
        <w:pStyle w:val="Odstavecseseznamem"/>
        <w:numPr>
          <w:ilvl w:val="1"/>
          <w:numId w:val="25"/>
        </w:numPr>
        <w:tabs>
          <w:tab w:val="left" w:pos="851"/>
        </w:tabs>
        <w:spacing w:beforeLines="60" w:before="144" w:afterLines="60" w:after="144" w:line="240" w:lineRule="auto"/>
        <w:ind w:left="709" w:hanging="567"/>
        <w:contextualSpacing w:val="0"/>
        <w:jc w:val="both"/>
        <w:rPr>
          <w:rFonts w:ascii="Arial" w:hAnsi="Arial" w:cs="Arial"/>
          <w:b/>
          <w:smallCaps/>
        </w:rPr>
      </w:pPr>
      <w:r w:rsidRPr="0012773B">
        <w:rPr>
          <w:rFonts w:ascii="Arial" w:hAnsi="Arial" w:cs="Arial"/>
          <w:b/>
          <w:smallCaps/>
        </w:rPr>
        <w:t>Výběr Žádostí v případě rovnosti bodů:</w:t>
      </w:r>
      <w:r w:rsidR="0012773B" w:rsidRPr="0012773B">
        <w:rPr>
          <w:rFonts w:ascii="Arial" w:hAnsi="Arial" w:cs="Arial"/>
          <w:b/>
          <w:smallCaps/>
        </w:rPr>
        <w:t xml:space="preserve"> </w:t>
      </w:r>
    </w:p>
    <w:p w14:paraId="586D368C" w14:textId="1E297F90" w:rsidR="004726C9" w:rsidRPr="0012773B" w:rsidRDefault="004726C9" w:rsidP="00ED204E">
      <w:pPr>
        <w:pStyle w:val="Odstavecseseznamem"/>
        <w:tabs>
          <w:tab w:val="left" w:pos="851"/>
        </w:tabs>
        <w:spacing w:before="120" w:after="0" w:line="240" w:lineRule="auto"/>
        <w:ind w:left="357" w:firstLine="346"/>
        <w:contextualSpacing w:val="0"/>
        <w:jc w:val="both"/>
        <w:rPr>
          <w:rFonts w:ascii="Arial" w:hAnsi="Arial" w:cs="Arial"/>
          <w:b/>
          <w:sz w:val="20"/>
          <w:u w:val="single"/>
        </w:rPr>
      </w:pPr>
      <w:r w:rsidRPr="0012773B">
        <w:rPr>
          <w:rFonts w:ascii="Arial" w:hAnsi="Arial" w:cs="Arial"/>
          <w:b/>
          <w:sz w:val="20"/>
          <w:u w:val="single"/>
        </w:rPr>
        <w:t xml:space="preserve">Dotační titul </w:t>
      </w:r>
      <w:proofErr w:type="gramStart"/>
      <w:r w:rsidRPr="0012773B">
        <w:rPr>
          <w:rFonts w:ascii="Arial" w:hAnsi="Arial" w:cs="Arial"/>
          <w:b/>
          <w:sz w:val="20"/>
          <w:u w:val="single"/>
        </w:rPr>
        <w:t xml:space="preserve">1 </w:t>
      </w:r>
      <w:r w:rsidR="00ED204E">
        <w:rPr>
          <w:rFonts w:ascii="Arial" w:hAnsi="Arial" w:cs="Arial"/>
          <w:b/>
          <w:sz w:val="20"/>
          <w:u w:val="single"/>
        </w:rPr>
        <w:t>-</w:t>
      </w:r>
      <w:r w:rsidRPr="0012773B">
        <w:rPr>
          <w:rFonts w:ascii="Arial" w:hAnsi="Arial" w:cs="Arial"/>
          <w:b/>
          <w:sz w:val="20"/>
          <w:u w:val="single"/>
        </w:rPr>
        <w:t xml:space="preserve"> </w:t>
      </w:r>
      <w:r w:rsidR="006D5A75">
        <w:rPr>
          <w:rFonts w:ascii="Arial" w:hAnsi="Arial" w:cs="Arial"/>
          <w:b/>
          <w:sz w:val="20"/>
          <w:u w:val="single"/>
        </w:rPr>
        <w:t>2</w:t>
      </w:r>
      <w:proofErr w:type="gramEnd"/>
      <w:r w:rsidRPr="0012773B">
        <w:rPr>
          <w:rFonts w:ascii="Arial" w:hAnsi="Arial" w:cs="Arial"/>
          <w:b/>
          <w:sz w:val="20"/>
          <w:u w:val="single"/>
        </w:rPr>
        <w:t>:</w:t>
      </w:r>
    </w:p>
    <w:p w14:paraId="51BF5A60" w14:textId="43D1500E" w:rsidR="000901A5" w:rsidRPr="0012773B" w:rsidRDefault="000901A5" w:rsidP="00ED204E">
      <w:pPr>
        <w:pStyle w:val="Odstavecseseznamem"/>
        <w:tabs>
          <w:tab w:val="left" w:pos="851"/>
        </w:tabs>
        <w:spacing w:before="120" w:after="0" w:line="240" w:lineRule="auto"/>
        <w:ind w:left="709"/>
        <w:contextualSpacing w:val="0"/>
        <w:jc w:val="both"/>
        <w:rPr>
          <w:rFonts w:ascii="Arial" w:hAnsi="Arial" w:cs="Arial"/>
          <w:sz w:val="20"/>
        </w:rPr>
      </w:pPr>
      <w:r w:rsidRPr="0012773B">
        <w:rPr>
          <w:rFonts w:ascii="Arial" w:hAnsi="Arial" w:cs="Arial"/>
          <w:sz w:val="20"/>
        </w:rPr>
        <w:t>Pro určení pořadí Žádostí je rozh</w:t>
      </w:r>
      <w:r w:rsidR="00A27484" w:rsidRPr="0012773B">
        <w:rPr>
          <w:rFonts w:ascii="Arial" w:hAnsi="Arial" w:cs="Arial"/>
          <w:sz w:val="20"/>
        </w:rPr>
        <w:t xml:space="preserve">odující počet bodů </w:t>
      </w:r>
      <w:r w:rsidR="00356F12" w:rsidRPr="0012773B">
        <w:rPr>
          <w:rFonts w:ascii="Arial" w:hAnsi="Arial" w:cs="Arial"/>
          <w:sz w:val="20"/>
        </w:rPr>
        <w:t xml:space="preserve">dosažených </w:t>
      </w:r>
      <w:r w:rsidR="00A27484" w:rsidRPr="0012773B">
        <w:rPr>
          <w:rFonts w:ascii="Arial" w:hAnsi="Arial" w:cs="Arial"/>
          <w:sz w:val="20"/>
        </w:rPr>
        <w:t xml:space="preserve">při </w:t>
      </w:r>
      <w:r w:rsidRPr="0012773B">
        <w:rPr>
          <w:rFonts w:ascii="Arial" w:hAnsi="Arial" w:cs="Arial"/>
          <w:sz w:val="20"/>
        </w:rPr>
        <w:t>hodnocení Žádostí, přič</w:t>
      </w:r>
      <w:r w:rsidR="00ED204E">
        <w:rPr>
          <w:rFonts w:ascii="Arial" w:hAnsi="Arial" w:cs="Arial"/>
          <w:sz w:val="20"/>
        </w:rPr>
        <w:t xml:space="preserve">emž při rovnosti bodů </w:t>
      </w:r>
      <w:r w:rsidR="00ED204E" w:rsidRPr="00ED204E">
        <w:rPr>
          <w:rFonts w:ascii="Arial" w:hAnsi="Arial" w:cs="Arial"/>
          <w:b/>
          <w:sz w:val="20"/>
          <w:u w:val="single"/>
        </w:rPr>
        <w:t>rozhoduje v</w:t>
      </w:r>
      <w:r w:rsidR="00AA2283" w:rsidRPr="00ED204E">
        <w:rPr>
          <w:rFonts w:ascii="Arial" w:hAnsi="Arial" w:cs="Arial"/>
          <w:b/>
          <w:sz w:val="20"/>
          <w:u w:val="single"/>
        </w:rPr>
        <w:t>yšší počet bodů v kritériu 3</w:t>
      </w:r>
      <w:r w:rsidR="00ED204E" w:rsidRPr="00ED204E">
        <w:rPr>
          <w:rFonts w:ascii="Arial" w:hAnsi="Arial" w:cs="Arial"/>
          <w:b/>
          <w:sz w:val="20"/>
          <w:u w:val="single"/>
        </w:rPr>
        <w:t>. Specifická kritéria</w:t>
      </w:r>
      <w:r w:rsidR="00ED204E">
        <w:rPr>
          <w:rFonts w:ascii="Arial" w:hAnsi="Arial" w:cs="Arial"/>
          <w:sz w:val="20"/>
        </w:rPr>
        <w:t>.</w:t>
      </w:r>
      <w:r w:rsidR="00AA2283" w:rsidRPr="0012773B">
        <w:rPr>
          <w:rFonts w:ascii="Arial" w:hAnsi="Arial" w:cs="Arial"/>
          <w:sz w:val="20"/>
        </w:rPr>
        <w:t xml:space="preserve"> </w:t>
      </w:r>
    </w:p>
    <w:p w14:paraId="3072E6AB" w14:textId="6FED4029" w:rsidR="00F04459" w:rsidRDefault="00F04459" w:rsidP="00ED204E">
      <w:pPr>
        <w:pStyle w:val="Odstavecseseznamem"/>
        <w:tabs>
          <w:tab w:val="left" w:pos="851"/>
        </w:tabs>
        <w:spacing w:before="120" w:after="0" w:line="240" w:lineRule="auto"/>
        <w:ind w:left="644"/>
        <w:contextualSpacing w:val="0"/>
        <w:jc w:val="both"/>
        <w:rPr>
          <w:rFonts w:ascii="Arial" w:hAnsi="Arial" w:cs="Arial"/>
          <w:sz w:val="20"/>
        </w:rPr>
      </w:pPr>
      <w:r w:rsidRPr="0012773B">
        <w:rPr>
          <w:rFonts w:ascii="Arial" w:hAnsi="Arial" w:cs="Arial"/>
          <w:sz w:val="20"/>
        </w:rPr>
        <w:t xml:space="preserve">Pokud by ani po tomto doplňkovém hodnocení nebylo možné stanovit pořadí projektů, stanoví se </w:t>
      </w:r>
      <w:r w:rsidRPr="0099100D">
        <w:rPr>
          <w:rFonts w:ascii="Arial" w:hAnsi="Arial" w:cs="Arial"/>
          <w:sz w:val="20"/>
        </w:rPr>
        <w:t xml:space="preserve">pořadí podle velikosti obce, ve které bude aktivita realizována, přednost bude mít projekt obce s nižším počtem obyvatel. </w:t>
      </w:r>
    </w:p>
    <w:p w14:paraId="7BC361CC" w14:textId="152A21FD" w:rsidR="007A41BD" w:rsidRDefault="007A41BD" w:rsidP="00ED204E">
      <w:pPr>
        <w:pStyle w:val="Odstavecseseznamem"/>
        <w:tabs>
          <w:tab w:val="left" w:pos="851"/>
        </w:tabs>
        <w:spacing w:before="120" w:after="0" w:line="240" w:lineRule="auto"/>
        <w:ind w:left="644"/>
        <w:contextualSpacing w:val="0"/>
        <w:jc w:val="both"/>
        <w:rPr>
          <w:rFonts w:ascii="Arial" w:hAnsi="Arial" w:cs="Arial"/>
          <w:sz w:val="20"/>
        </w:rPr>
      </w:pPr>
      <w:r w:rsidRPr="007A41BD">
        <w:rPr>
          <w:rFonts w:ascii="Arial" w:hAnsi="Arial" w:cs="Arial"/>
          <w:sz w:val="20"/>
        </w:rPr>
        <w:t>Po stanovení</w:t>
      </w:r>
      <w:r>
        <w:rPr>
          <w:rFonts w:ascii="Arial" w:hAnsi="Arial" w:cs="Arial"/>
          <w:sz w:val="20"/>
        </w:rPr>
        <w:t xml:space="preserve"> pořadí Žádostí bude dotace poskytována do vyčerpání alokovaných finančních prostředků </w:t>
      </w:r>
      <w:r w:rsidRPr="00964D90">
        <w:rPr>
          <w:rFonts w:ascii="Arial" w:hAnsi="Arial" w:cs="Arial"/>
          <w:b/>
          <w:sz w:val="20"/>
        </w:rPr>
        <w:t>při získání minimálně 20 bodů z celkového maximálního počtu bodů</w:t>
      </w:r>
      <w:r>
        <w:rPr>
          <w:rFonts w:ascii="Arial" w:hAnsi="Arial" w:cs="Arial"/>
          <w:sz w:val="20"/>
        </w:rPr>
        <w:t xml:space="preserve"> </w:t>
      </w:r>
      <w:r w:rsidR="00964D90">
        <w:rPr>
          <w:rFonts w:ascii="Arial" w:hAnsi="Arial" w:cs="Arial"/>
          <w:sz w:val="20"/>
        </w:rPr>
        <w:t>v rámci </w:t>
      </w:r>
      <w:r>
        <w:rPr>
          <w:rFonts w:ascii="Arial" w:hAnsi="Arial" w:cs="Arial"/>
          <w:sz w:val="20"/>
        </w:rPr>
        <w:t>hodnocení (žadatelům, kteří jsou v pořadí hodnocení na rozhraní alokovaných finančních prostředků, může být dotace krácena do výše alokované částky, maximálně však do minimální výše dotace dle bodu 4.3).</w:t>
      </w:r>
    </w:p>
    <w:p w14:paraId="00558B18" w14:textId="6C3B0B92" w:rsidR="00964D90" w:rsidRPr="007A41BD" w:rsidRDefault="00964D90" w:rsidP="00ED204E">
      <w:pPr>
        <w:pStyle w:val="Odstavecseseznamem"/>
        <w:tabs>
          <w:tab w:val="left" w:pos="851"/>
        </w:tabs>
        <w:spacing w:before="120" w:after="0" w:line="240" w:lineRule="auto"/>
        <w:ind w:left="644"/>
        <w:contextualSpacing w:val="0"/>
        <w:jc w:val="both"/>
        <w:rPr>
          <w:rFonts w:ascii="Arial" w:hAnsi="Arial" w:cs="Arial"/>
          <w:sz w:val="20"/>
        </w:rPr>
      </w:pPr>
      <w:r>
        <w:rPr>
          <w:rFonts w:ascii="Arial" w:hAnsi="Arial" w:cs="Arial"/>
          <w:sz w:val="20"/>
        </w:rPr>
        <w:t>Podpořeny budou Žádosti do výše alokace vyhlášeného Programu</w:t>
      </w:r>
    </w:p>
    <w:p w14:paraId="776ABCFE" w14:textId="526FF931" w:rsidR="007058C2" w:rsidRPr="00F04459" w:rsidRDefault="007058C2" w:rsidP="00ED204E">
      <w:pPr>
        <w:pStyle w:val="Odstavecseseznamem"/>
        <w:tabs>
          <w:tab w:val="left" w:pos="851"/>
        </w:tabs>
        <w:spacing w:before="120" w:after="0" w:line="240" w:lineRule="auto"/>
        <w:ind w:left="709"/>
        <w:contextualSpacing w:val="0"/>
        <w:jc w:val="both"/>
        <w:rPr>
          <w:rFonts w:ascii="Arial" w:hAnsi="Arial" w:cs="Arial"/>
          <w:b/>
          <w:sz w:val="20"/>
          <w:u w:val="single"/>
        </w:rPr>
      </w:pPr>
      <w:r w:rsidRPr="00F04459">
        <w:rPr>
          <w:rFonts w:ascii="Arial" w:hAnsi="Arial" w:cs="Arial"/>
          <w:b/>
          <w:sz w:val="20"/>
          <w:u w:val="single"/>
        </w:rPr>
        <w:t xml:space="preserve">U dotačního titulu 2 </w:t>
      </w:r>
      <w:r w:rsidR="00F04459">
        <w:rPr>
          <w:rFonts w:ascii="Arial" w:hAnsi="Arial" w:cs="Arial"/>
          <w:b/>
          <w:sz w:val="20"/>
          <w:u w:val="single"/>
        </w:rPr>
        <w:t>navíc</w:t>
      </w:r>
      <w:r w:rsidR="00233CD9">
        <w:rPr>
          <w:rFonts w:ascii="Arial" w:hAnsi="Arial" w:cs="Arial"/>
          <w:b/>
          <w:sz w:val="20"/>
          <w:u w:val="single"/>
        </w:rPr>
        <w:t>:</w:t>
      </w:r>
    </w:p>
    <w:p w14:paraId="23C5C363" w14:textId="2B287D30" w:rsidR="00964D90" w:rsidRDefault="007058C2" w:rsidP="00964D90">
      <w:pPr>
        <w:pStyle w:val="Odstavecseseznamem"/>
        <w:tabs>
          <w:tab w:val="left" w:pos="851"/>
        </w:tabs>
        <w:spacing w:before="120" w:after="0" w:line="240" w:lineRule="auto"/>
        <w:ind w:left="709"/>
        <w:contextualSpacing w:val="0"/>
        <w:jc w:val="both"/>
        <w:rPr>
          <w:rFonts w:ascii="Arial" w:hAnsi="Arial" w:cs="Arial"/>
          <w:sz w:val="20"/>
        </w:rPr>
      </w:pPr>
      <w:r>
        <w:rPr>
          <w:rFonts w:ascii="Arial" w:hAnsi="Arial" w:cs="Arial"/>
          <w:sz w:val="20"/>
        </w:rPr>
        <w:t xml:space="preserve">V případě, že celkové požadavky žadatelů budou vyšší než alokace na dotační titul, může Rada Zlínského kraje rozhodnout o krácení požadované dotace, přičemž přihlédne k doporučení hodnotitelské komise. Požadovaná výše dotace pak bude krácena </w:t>
      </w:r>
      <w:r w:rsidR="007A41BD">
        <w:rPr>
          <w:rFonts w:ascii="Arial" w:hAnsi="Arial" w:cs="Arial"/>
          <w:sz w:val="20"/>
        </w:rPr>
        <w:t>u všech příjemců o stejnou částku v Kč, stanovenou následovně:</w:t>
      </w:r>
      <w:r>
        <w:rPr>
          <w:rFonts w:ascii="Arial" w:hAnsi="Arial" w:cs="Arial"/>
          <w:sz w:val="20"/>
        </w:rPr>
        <w:t xml:space="preserve"> </w:t>
      </w:r>
      <w:r w:rsidR="00964D90" w:rsidRPr="00964D90">
        <w:rPr>
          <w:rFonts w:ascii="Arial" w:hAnsi="Arial" w:cs="Arial"/>
          <w:i/>
          <w:sz w:val="20"/>
        </w:rPr>
        <w:t>celková požadovaná částka dotace nad schválenou alokaci v Kč/počet příjemců</w:t>
      </w:r>
      <w:r w:rsidR="00964D90">
        <w:rPr>
          <w:rFonts w:ascii="Arial" w:hAnsi="Arial" w:cs="Arial"/>
          <w:sz w:val="20"/>
        </w:rPr>
        <w:t xml:space="preserve">. </w:t>
      </w:r>
      <w:r>
        <w:rPr>
          <w:rFonts w:ascii="Arial" w:hAnsi="Arial" w:cs="Arial"/>
          <w:sz w:val="20"/>
        </w:rPr>
        <w:t xml:space="preserve">Příjemce dotace je i pro tento případ povinen naplnit účel projektu uvedený v Žádosti. </w:t>
      </w:r>
      <w:r w:rsidR="00964D90">
        <w:rPr>
          <w:rFonts w:ascii="Arial" w:hAnsi="Arial" w:cs="Arial"/>
          <w:sz w:val="20"/>
        </w:rPr>
        <w:t xml:space="preserve">Pokud u některé Žádosti poklesne navrhovaná výše dotace v důsledku krácení pod minimální výši dotace, tj. pod 20.000 Kč, pak se bod 4.3 neuplatní.  </w:t>
      </w:r>
    </w:p>
    <w:p w14:paraId="68B217F3" w14:textId="1846EBE4" w:rsidR="00F04459" w:rsidRDefault="00F04459" w:rsidP="00ED204E">
      <w:pPr>
        <w:pStyle w:val="Odstavecseseznamem"/>
        <w:tabs>
          <w:tab w:val="left" w:pos="851"/>
        </w:tabs>
        <w:spacing w:before="120" w:after="0" w:line="240" w:lineRule="auto"/>
        <w:ind w:left="709"/>
        <w:contextualSpacing w:val="0"/>
        <w:jc w:val="both"/>
        <w:rPr>
          <w:rFonts w:ascii="Arial" w:hAnsi="Arial" w:cs="Arial"/>
          <w:sz w:val="20"/>
        </w:rPr>
      </w:pP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8E64E3" w:rsidRPr="002821F8" w14:paraId="706B2AC3" w14:textId="77777777" w:rsidTr="00A741A7">
        <w:trPr>
          <w:trHeight w:val="815"/>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0A476B6" w14:textId="68F4E327" w:rsidR="008E64E3" w:rsidRPr="002821F8" w:rsidRDefault="00AF5B0C" w:rsidP="004C355C">
            <w:pPr>
              <w:pStyle w:val="Nzev"/>
              <w:numPr>
                <w:ilvl w:val="0"/>
                <w:numId w:val="25"/>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lastRenderedPageBreak/>
              <w:t>ROZHODNUTÍ Z</w:t>
            </w:r>
            <w:r w:rsidR="008E64E3" w:rsidRPr="002821F8">
              <w:rPr>
                <w:rFonts w:ascii="Arial" w:hAnsi="Arial" w:cs="Arial"/>
                <w:bCs/>
                <w:sz w:val="24"/>
                <w:szCs w:val="24"/>
                <w:u w:val="single"/>
              </w:rPr>
              <w:t>L</w:t>
            </w:r>
            <w:r w:rsidRPr="002821F8">
              <w:rPr>
                <w:rFonts w:ascii="Arial" w:hAnsi="Arial" w:cs="Arial"/>
                <w:bCs/>
                <w:sz w:val="24"/>
                <w:szCs w:val="24"/>
                <w:u w:val="single"/>
              </w:rPr>
              <w:t>Í</w:t>
            </w:r>
            <w:r w:rsidR="008E64E3" w:rsidRPr="002821F8">
              <w:rPr>
                <w:rFonts w:ascii="Arial" w:hAnsi="Arial" w:cs="Arial"/>
                <w:bCs/>
                <w:sz w:val="24"/>
                <w:szCs w:val="24"/>
                <w:u w:val="single"/>
              </w:rPr>
              <w:t xml:space="preserve">NSKÉHO KRAJE O ŽÁDOSTI O POSKYTNUTÍ </w:t>
            </w:r>
            <w:r w:rsidR="00D95B58" w:rsidRPr="00F54E5B">
              <w:rPr>
                <w:rFonts w:ascii="Arial" w:hAnsi="Arial" w:cs="Arial"/>
                <w:bCs/>
                <w:sz w:val="24"/>
                <w:szCs w:val="24"/>
                <w:u w:val="single"/>
              </w:rPr>
              <w:t xml:space="preserve">DOTACE </w:t>
            </w:r>
            <w:r w:rsidR="008E64E3" w:rsidRPr="002821F8">
              <w:rPr>
                <w:rFonts w:ascii="Arial" w:hAnsi="Arial" w:cs="Arial"/>
                <w:bCs/>
                <w:sz w:val="24"/>
                <w:szCs w:val="24"/>
                <w:u w:val="single"/>
              </w:rPr>
              <w:t xml:space="preserve"> </w:t>
            </w:r>
          </w:p>
        </w:tc>
      </w:tr>
    </w:tbl>
    <w:p w14:paraId="4B01667C" w14:textId="77777777" w:rsidR="009C5E09" w:rsidRPr="002821F8" w:rsidRDefault="009C5E09" w:rsidP="009C5E09">
      <w:pPr>
        <w:tabs>
          <w:tab w:val="left" w:pos="851"/>
        </w:tabs>
        <w:spacing w:after="0" w:line="240" w:lineRule="auto"/>
        <w:jc w:val="both"/>
        <w:rPr>
          <w:rFonts w:ascii="Arial" w:hAnsi="Arial" w:cs="Arial"/>
          <w:b/>
          <w:smallCaps/>
        </w:rPr>
      </w:pPr>
    </w:p>
    <w:tbl>
      <w:tblPr>
        <w:tblStyle w:val="Mkatabulky"/>
        <w:tblW w:w="4926" w:type="pct"/>
        <w:jc w:val="center"/>
        <w:tblBorders>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656"/>
        <w:gridCol w:w="5861"/>
        <w:gridCol w:w="2410"/>
      </w:tblGrid>
      <w:tr w:rsidR="000901A5" w:rsidRPr="002821F8" w14:paraId="60FDFCC1" w14:textId="77777777" w:rsidTr="006F5AF4">
        <w:trPr>
          <w:jc w:val="center"/>
        </w:trPr>
        <w:tc>
          <w:tcPr>
            <w:tcW w:w="367"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756D58D9" w14:textId="77777777" w:rsidR="000901A5" w:rsidRPr="002821F8" w:rsidRDefault="000901A5" w:rsidP="002866A1">
            <w:pPr>
              <w:pStyle w:val="Zkladntext2"/>
              <w:spacing w:beforeLines="60" w:before="144" w:afterLines="60" w:after="144" w:line="240" w:lineRule="auto"/>
              <w:jc w:val="both"/>
              <w:rPr>
                <w:rFonts w:ascii="Arial" w:eastAsiaTheme="minorHAnsi" w:hAnsi="Arial" w:cs="Arial"/>
                <w:b/>
                <w:sz w:val="16"/>
                <w:szCs w:val="16"/>
              </w:rPr>
            </w:pPr>
            <w:proofErr w:type="spellStart"/>
            <w:r w:rsidRPr="002821F8">
              <w:rPr>
                <w:rFonts w:ascii="Arial" w:eastAsiaTheme="minorHAnsi" w:hAnsi="Arial" w:cs="Arial"/>
                <w:b/>
                <w:sz w:val="16"/>
                <w:szCs w:val="16"/>
              </w:rPr>
              <w:t>p.č</w:t>
            </w:r>
            <w:proofErr w:type="spellEnd"/>
            <w:r w:rsidRPr="002821F8">
              <w:rPr>
                <w:rFonts w:ascii="Arial" w:eastAsiaTheme="minorHAnsi" w:hAnsi="Arial" w:cs="Arial"/>
                <w:b/>
                <w:sz w:val="16"/>
                <w:szCs w:val="16"/>
              </w:rPr>
              <w:t>.</w:t>
            </w:r>
          </w:p>
        </w:tc>
        <w:tc>
          <w:tcPr>
            <w:tcW w:w="3283" w:type="pct"/>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EF672D7" w14:textId="77777777" w:rsidR="000901A5" w:rsidRPr="002821F8" w:rsidRDefault="000901A5" w:rsidP="002866A1">
            <w:pPr>
              <w:pStyle w:val="Zkladntext2"/>
              <w:spacing w:beforeLines="60" w:before="144" w:afterLines="60" w:after="144" w:line="240" w:lineRule="auto"/>
              <w:jc w:val="both"/>
              <w:rPr>
                <w:rFonts w:ascii="Arial" w:eastAsiaTheme="minorHAnsi" w:hAnsi="Arial" w:cs="Arial"/>
                <w:b/>
                <w:sz w:val="16"/>
                <w:szCs w:val="16"/>
              </w:rPr>
            </w:pPr>
            <w:r w:rsidRPr="002821F8">
              <w:rPr>
                <w:rFonts w:ascii="Arial" w:eastAsiaTheme="minorHAnsi" w:hAnsi="Arial" w:cs="Arial"/>
                <w:b/>
                <w:sz w:val="16"/>
                <w:szCs w:val="16"/>
              </w:rPr>
              <w:t>Popis zásadních milníků realizace Programu</w:t>
            </w:r>
          </w:p>
        </w:tc>
        <w:tc>
          <w:tcPr>
            <w:tcW w:w="1350"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A0A59B" w14:textId="77777777" w:rsidR="000901A5" w:rsidRPr="002821F8" w:rsidRDefault="000901A5" w:rsidP="002866A1">
            <w:pPr>
              <w:pStyle w:val="Zkladntext2"/>
              <w:spacing w:beforeLines="60" w:before="144" w:afterLines="60" w:after="144" w:line="240" w:lineRule="auto"/>
              <w:jc w:val="center"/>
              <w:rPr>
                <w:rFonts w:ascii="Arial" w:eastAsiaTheme="minorHAnsi" w:hAnsi="Arial" w:cs="Arial"/>
                <w:b/>
                <w:sz w:val="16"/>
                <w:szCs w:val="16"/>
              </w:rPr>
            </w:pPr>
            <w:r w:rsidRPr="002821F8">
              <w:rPr>
                <w:rFonts w:ascii="Arial" w:eastAsiaTheme="minorHAnsi" w:hAnsi="Arial" w:cs="Arial"/>
                <w:b/>
                <w:sz w:val="16"/>
                <w:szCs w:val="16"/>
              </w:rPr>
              <w:t>Lhůta rozhodnutí</w:t>
            </w:r>
          </w:p>
        </w:tc>
      </w:tr>
      <w:tr w:rsidR="000901A5" w:rsidRPr="002821F8" w14:paraId="2D655BAA" w14:textId="77777777" w:rsidTr="00007DD0">
        <w:trPr>
          <w:trHeight w:val="961"/>
          <w:jc w:val="center"/>
        </w:trPr>
        <w:tc>
          <w:tcPr>
            <w:tcW w:w="367" w:type="pct"/>
            <w:tcBorders>
              <w:left w:val="single" w:sz="4" w:space="0" w:color="808080" w:themeColor="background1" w:themeShade="80"/>
            </w:tcBorders>
            <w:vAlign w:val="center"/>
          </w:tcPr>
          <w:p w14:paraId="0AD662F7" w14:textId="77777777" w:rsidR="000901A5" w:rsidRPr="002821F8" w:rsidRDefault="000901A5" w:rsidP="008B55F1">
            <w:pPr>
              <w:pStyle w:val="Zkladntext2"/>
              <w:spacing w:after="0" w:line="240" w:lineRule="auto"/>
              <w:rPr>
                <w:rFonts w:ascii="Arial" w:eastAsiaTheme="minorHAnsi" w:hAnsi="Arial" w:cs="Arial"/>
                <w:sz w:val="18"/>
                <w:szCs w:val="18"/>
              </w:rPr>
            </w:pPr>
            <w:r w:rsidRPr="002821F8">
              <w:rPr>
                <w:rFonts w:ascii="Arial" w:eastAsiaTheme="minorHAnsi" w:hAnsi="Arial" w:cs="Arial"/>
                <w:sz w:val="18"/>
                <w:szCs w:val="18"/>
              </w:rPr>
              <w:t>1.</w:t>
            </w:r>
          </w:p>
        </w:tc>
        <w:tc>
          <w:tcPr>
            <w:tcW w:w="3283" w:type="pct"/>
            <w:vAlign w:val="center"/>
          </w:tcPr>
          <w:p w14:paraId="5D9F51F4" w14:textId="400EA2EB" w:rsidR="000901A5" w:rsidRPr="002821F8" w:rsidRDefault="000901A5" w:rsidP="008B55F1">
            <w:pPr>
              <w:pStyle w:val="slovan-1rove"/>
              <w:numPr>
                <w:ilvl w:val="0"/>
                <w:numId w:val="0"/>
              </w:numPr>
              <w:spacing w:before="0"/>
              <w:ind w:left="-58"/>
              <w:jc w:val="left"/>
              <w:rPr>
                <w:rFonts w:ascii="Arial" w:eastAsiaTheme="minorHAnsi" w:hAnsi="Arial" w:cs="Arial"/>
                <w:sz w:val="18"/>
                <w:szCs w:val="18"/>
              </w:rPr>
            </w:pPr>
            <w:r w:rsidRPr="00887074">
              <w:rPr>
                <w:rFonts w:ascii="Arial" w:eastAsiaTheme="minorHAnsi" w:hAnsi="Arial" w:cs="Arial"/>
                <w:sz w:val="18"/>
                <w:szCs w:val="18"/>
              </w:rPr>
              <w:t>Rozhodnutí o poskytnutí</w:t>
            </w:r>
            <w:r w:rsidR="00CF297C" w:rsidRPr="00887074">
              <w:rPr>
                <w:rFonts w:ascii="Arial" w:eastAsiaTheme="minorHAnsi" w:hAnsi="Arial" w:cs="Arial"/>
                <w:sz w:val="18"/>
                <w:szCs w:val="18"/>
              </w:rPr>
              <w:t xml:space="preserve"> </w:t>
            </w:r>
            <w:r w:rsidR="00A1208E" w:rsidRPr="00887074">
              <w:rPr>
                <w:rFonts w:ascii="Arial" w:eastAsiaTheme="minorHAnsi" w:hAnsi="Arial" w:cs="Arial"/>
                <w:sz w:val="18"/>
                <w:szCs w:val="18"/>
              </w:rPr>
              <w:t>nebo</w:t>
            </w:r>
            <w:r w:rsidR="00CF297C" w:rsidRPr="00887074">
              <w:rPr>
                <w:rFonts w:ascii="Arial" w:eastAsiaTheme="minorHAnsi" w:hAnsi="Arial" w:cs="Arial"/>
                <w:sz w:val="18"/>
                <w:szCs w:val="18"/>
              </w:rPr>
              <w:t xml:space="preserve"> </w:t>
            </w:r>
            <w:r w:rsidRPr="00887074">
              <w:rPr>
                <w:rFonts w:ascii="Arial" w:eastAsiaTheme="minorHAnsi" w:hAnsi="Arial" w:cs="Arial"/>
                <w:sz w:val="18"/>
                <w:szCs w:val="18"/>
              </w:rPr>
              <w:t xml:space="preserve">neposkytnutí </w:t>
            </w:r>
            <w:r w:rsidR="00D95B58" w:rsidRPr="00887074">
              <w:rPr>
                <w:rFonts w:ascii="Arial" w:eastAsiaTheme="minorHAnsi" w:hAnsi="Arial" w:cs="Arial"/>
                <w:sz w:val="18"/>
                <w:szCs w:val="18"/>
              </w:rPr>
              <w:t xml:space="preserve">dotace </w:t>
            </w:r>
            <w:r w:rsidRPr="00887074">
              <w:rPr>
                <w:rFonts w:ascii="Arial" w:eastAsiaTheme="minorHAnsi" w:hAnsi="Arial" w:cs="Arial"/>
                <w:sz w:val="18"/>
                <w:szCs w:val="18"/>
              </w:rPr>
              <w:t>v orgáne</w:t>
            </w:r>
            <w:r w:rsidR="009C6E6F" w:rsidRPr="00887074">
              <w:rPr>
                <w:rFonts w:ascii="Arial" w:eastAsiaTheme="minorHAnsi" w:hAnsi="Arial" w:cs="Arial"/>
                <w:sz w:val="18"/>
                <w:szCs w:val="18"/>
              </w:rPr>
              <w:t>ch Zlínského kraje a schválení S</w:t>
            </w:r>
            <w:r w:rsidRPr="00887074">
              <w:rPr>
                <w:rFonts w:ascii="Arial" w:eastAsiaTheme="minorHAnsi" w:hAnsi="Arial" w:cs="Arial"/>
                <w:sz w:val="18"/>
                <w:szCs w:val="18"/>
              </w:rPr>
              <w:t>mlouvy</w:t>
            </w:r>
            <w:r w:rsidR="00D042C7" w:rsidRPr="00887074">
              <w:rPr>
                <w:rFonts w:ascii="Arial" w:eastAsiaTheme="minorHAnsi" w:hAnsi="Arial" w:cs="Arial"/>
                <w:sz w:val="18"/>
                <w:szCs w:val="18"/>
              </w:rPr>
              <w:t xml:space="preserve"> </w:t>
            </w:r>
            <w:r w:rsidR="008E64E3" w:rsidRPr="00887074">
              <w:rPr>
                <w:rFonts w:ascii="Arial" w:eastAsiaTheme="minorHAnsi" w:hAnsi="Arial" w:cs="Arial"/>
                <w:sz w:val="18"/>
                <w:szCs w:val="18"/>
              </w:rPr>
              <w:t>(</w:t>
            </w:r>
            <w:r w:rsidRPr="00887074">
              <w:rPr>
                <w:rFonts w:ascii="Arial" w:eastAsiaTheme="minorHAnsi" w:hAnsi="Arial" w:cs="Arial"/>
                <w:sz w:val="18"/>
                <w:szCs w:val="18"/>
              </w:rPr>
              <w:t>žadatelé budou o výsledku rozhodnutí orgánu Zlínského kraje o poskytnutí</w:t>
            </w:r>
            <w:r w:rsidR="00CF297C" w:rsidRPr="00887074">
              <w:rPr>
                <w:rFonts w:ascii="Arial" w:eastAsiaTheme="minorHAnsi" w:hAnsi="Arial" w:cs="Arial"/>
                <w:sz w:val="18"/>
                <w:szCs w:val="18"/>
              </w:rPr>
              <w:t xml:space="preserve"> </w:t>
            </w:r>
            <w:r w:rsidR="00A1208E" w:rsidRPr="00887074">
              <w:rPr>
                <w:rFonts w:ascii="Arial" w:eastAsiaTheme="minorHAnsi" w:hAnsi="Arial" w:cs="Arial"/>
                <w:sz w:val="18"/>
                <w:szCs w:val="18"/>
              </w:rPr>
              <w:t>nebo</w:t>
            </w:r>
            <w:r w:rsidR="00CF297C" w:rsidRPr="00887074">
              <w:rPr>
                <w:rFonts w:ascii="Arial" w:eastAsiaTheme="minorHAnsi" w:hAnsi="Arial" w:cs="Arial"/>
                <w:sz w:val="18"/>
                <w:szCs w:val="18"/>
              </w:rPr>
              <w:t xml:space="preserve"> </w:t>
            </w:r>
            <w:r w:rsidRPr="00887074">
              <w:rPr>
                <w:rFonts w:ascii="Arial" w:eastAsiaTheme="minorHAnsi" w:hAnsi="Arial" w:cs="Arial"/>
                <w:sz w:val="18"/>
                <w:szCs w:val="18"/>
              </w:rPr>
              <w:t xml:space="preserve">neposkytnutí </w:t>
            </w:r>
            <w:r w:rsidR="00D95B58" w:rsidRPr="00887074">
              <w:rPr>
                <w:rFonts w:ascii="Arial" w:eastAsiaTheme="minorHAnsi" w:hAnsi="Arial" w:cs="Arial"/>
                <w:sz w:val="18"/>
                <w:szCs w:val="18"/>
              </w:rPr>
              <w:t xml:space="preserve">dotace </w:t>
            </w:r>
            <w:r w:rsidRPr="00887074">
              <w:rPr>
                <w:rFonts w:ascii="Arial" w:eastAsiaTheme="minorHAnsi" w:hAnsi="Arial" w:cs="Arial"/>
                <w:sz w:val="18"/>
                <w:szCs w:val="18"/>
              </w:rPr>
              <w:t>informováni do</w:t>
            </w:r>
            <w:r w:rsidR="008E64E3" w:rsidRPr="00887074">
              <w:rPr>
                <w:rFonts w:ascii="Arial" w:eastAsiaTheme="minorHAnsi" w:hAnsi="Arial" w:cs="Arial"/>
                <w:sz w:val="18"/>
                <w:szCs w:val="18"/>
              </w:rPr>
              <w:t xml:space="preserve"> </w:t>
            </w:r>
            <w:r w:rsidR="00370529" w:rsidRPr="00887074">
              <w:rPr>
                <w:rFonts w:ascii="Arial" w:eastAsiaTheme="minorHAnsi" w:hAnsi="Arial" w:cs="Arial"/>
                <w:sz w:val="18"/>
                <w:szCs w:val="18"/>
              </w:rPr>
              <w:t>30 pracovních dnů od rozhodnutí</w:t>
            </w:r>
            <w:r w:rsidR="00CF6488" w:rsidRPr="00887074">
              <w:rPr>
                <w:rFonts w:ascii="Arial" w:eastAsiaTheme="minorHAnsi" w:hAnsi="Arial" w:cs="Arial"/>
                <w:sz w:val="18"/>
                <w:szCs w:val="18"/>
              </w:rPr>
              <w:t>)</w:t>
            </w:r>
            <w:r w:rsidR="00D927BC" w:rsidRPr="00887074" w:rsidDel="00D927BC">
              <w:rPr>
                <w:rFonts w:ascii="Arial" w:hAnsi="Arial" w:cs="Arial"/>
                <w:i/>
                <w:sz w:val="16"/>
                <w:szCs w:val="16"/>
              </w:rPr>
              <w:t xml:space="preserve"> </w:t>
            </w:r>
          </w:p>
        </w:tc>
        <w:tc>
          <w:tcPr>
            <w:tcW w:w="1350" w:type="pct"/>
            <w:tcBorders>
              <w:right w:val="single" w:sz="4" w:space="0" w:color="808080" w:themeColor="background1" w:themeShade="80"/>
            </w:tcBorders>
            <w:shd w:val="clear" w:color="auto" w:fill="auto"/>
            <w:vAlign w:val="center"/>
          </w:tcPr>
          <w:p w14:paraId="5841E27D" w14:textId="3205CBAB" w:rsidR="00964D90" w:rsidRPr="003A47AE" w:rsidRDefault="009E4E50" w:rsidP="008B55F1">
            <w:pPr>
              <w:rPr>
                <w:rFonts w:ascii="Arial" w:hAnsi="Arial" w:cs="Arial"/>
                <w:sz w:val="18"/>
                <w:szCs w:val="18"/>
              </w:rPr>
            </w:pPr>
            <w:r w:rsidRPr="003A47AE">
              <w:rPr>
                <w:rFonts w:ascii="Arial" w:hAnsi="Arial" w:cs="Arial"/>
                <w:sz w:val="18"/>
                <w:szCs w:val="18"/>
              </w:rPr>
              <w:t>Předpokládané datum</w:t>
            </w:r>
            <w:r w:rsidR="00616A0E" w:rsidRPr="003A47AE">
              <w:rPr>
                <w:rFonts w:ascii="Arial" w:hAnsi="Arial" w:cs="Arial"/>
                <w:sz w:val="18"/>
                <w:szCs w:val="18"/>
              </w:rPr>
              <w:t xml:space="preserve"> </w:t>
            </w:r>
            <w:r w:rsidR="003A47AE" w:rsidRPr="003A47AE">
              <w:rPr>
                <w:rFonts w:ascii="Arial" w:hAnsi="Arial" w:cs="Arial"/>
                <w:sz w:val="18"/>
                <w:szCs w:val="18"/>
              </w:rPr>
              <w:t>duben/květen 2025</w:t>
            </w:r>
          </w:p>
          <w:p w14:paraId="652A9364" w14:textId="228E52ED" w:rsidR="000901A5" w:rsidRPr="002821F8" w:rsidRDefault="000901A5" w:rsidP="00B46F33">
            <w:pPr>
              <w:rPr>
                <w:rFonts w:ascii="Arial" w:hAnsi="Arial" w:cs="Arial"/>
              </w:rPr>
            </w:pPr>
          </w:p>
        </w:tc>
      </w:tr>
      <w:tr w:rsidR="00F23245" w:rsidRPr="002821F8" w14:paraId="00AE926A" w14:textId="77777777" w:rsidTr="008B55F1">
        <w:trPr>
          <w:trHeight w:val="932"/>
          <w:jc w:val="center"/>
        </w:trPr>
        <w:tc>
          <w:tcPr>
            <w:tcW w:w="367" w:type="pct"/>
            <w:tcBorders>
              <w:top w:val="dotted" w:sz="4" w:space="0" w:color="808080" w:themeColor="background1" w:themeShade="80"/>
              <w:left w:val="single" w:sz="4" w:space="0" w:color="808080" w:themeColor="background1" w:themeShade="80"/>
              <w:bottom w:val="dotted" w:sz="4" w:space="0" w:color="808080" w:themeColor="background1" w:themeShade="80"/>
            </w:tcBorders>
            <w:vAlign w:val="center"/>
          </w:tcPr>
          <w:p w14:paraId="305E92A4" w14:textId="0D5663A9" w:rsidR="00F23245" w:rsidRPr="002821F8" w:rsidRDefault="00F23245" w:rsidP="008B55F1">
            <w:pPr>
              <w:pStyle w:val="Zkladntext2"/>
              <w:spacing w:after="0" w:line="240" w:lineRule="auto"/>
              <w:rPr>
                <w:rFonts w:ascii="Arial" w:eastAsiaTheme="minorHAnsi" w:hAnsi="Arial" w:cs="Arial"/>
                <w:sz w:val="18"/>
                <w:szCs w:val="18"/>
              </w:rPr>
            </w:pPr>
            <w:r w:rsidRPr="002821F8">
              <w:rPr>
                <w:rFonts w:ascii="Arial" w:eastAsiaTheme="minorHAnsi" w:hAnsi="Arial" w:cs="Arial"/>
                <w:sz w:val="18"/>
                <w:szCs w:val="18"/>
              </w:rPr>
              <w:t>2.</w:t>
            </w:r>
          </w:p>
        </w:tc>
        <w:tc>
          <w:tcPr>
            <w:tcW w:w="3283" w:type="pct"/>
            <w:tcBorders>
              <w:top w:val="dotted" w:sz="4" w:space="0" w:color="808080" w:themeColor="background1" w:themeShade="80"/>
              <w:bottom w:val="dotted" w:sz="4" w:space="0" w:color="808080" w:themeColor="background1" w:themeShade="80"/>
            </w:tcBorders>
            <w:vAlign w:val="center"/>
          </w:tcPr>
          <w:p w14:paraId="372C6CC7" w14:textId="1072CD9F" w:rsidR="00587DE5" w:rsidRPr="00587DE5" w:rsidRDefault="00F23245" w:rsidP="008B55F1">
            <w:pPr>
              <w:pStyle w:val="Zkladntext2"/>
              <w:spacing w:after="0" w:line="240" w:lineRule="auto"/>
              <w:rPr>
                <w:rFonts w:ascii="Arial" w:hAnsi="Arial" w:cs="Arial"/>
                <w:sz w:val="18"/>
                <w:szCs w:val="18"/>
              </w:rPr>
            </w:pPr>
            <w:r w:rsidRPr="00F54E5B">
              <w:rPr>
                <w:rFonts w:ascii="Arial" w:eastAsiaTheme="minorHAnsi" w:hAnsi="Arial" w:cs="Arial"/>
                <w:sz w:val="18"/>
                <w:szCs w:val="18"/>
              </w:rPr>
              <w:t xml:space="preserve">Zveřejnění seznamu </w:t>
            </w:r>
            <w:r w:rsidRPr="00F54E5B">
              <w:rPr>
                <w:rFonts w:ascii="Arial" w:hAnsi="Arial" w:cs="Arial"/>
                <w:sz w:val="18"/>
                <w:szCs w:val="18"/>
              </w:rPr>
              <w:t>podpořených žadatelů</w:t>
            </w:r>
            <w:r w:rsidRPr="00F54E5B">
              <w:rPr>
                <w:rFonts w:ascii="Arial" w:hAnsi="Arial" w:cs="Arial"/>
                <w:sz w:val="20"/>
                <w:szCs w:val="20"/>
              </w:rPr>
              <w:t xml:space="preserve"> </w:t>
            </w:r>
            <w:r w:rsidRPr="00F54E5B">
              <w:rPr>
                <w:rFonts w:ascii="Arial" w:hAnsi="Arial" w:cs="Arial"/>
                <w:sz w:val="18"/>
                <w:szCs w:val="18"/>
              </w:rPr>
              <w:t xml:space="preserve">na webových stránkách Zlínského kraje </w:t>
            </w:r>
          </w:p>
        </w:tc>
        <w:tc>
          <w:tcPr>
            <w:tcW w:w="1350" w:type="pct"/>
            <w:tcBorders>
              <w:top w:val="dotted" w:sz="4" w:space="0" w:color="808080" w:themeColor="background1" w:themeShade="80"/>
              <w:bottom w:val="dotted" w:sz="4" w:space="0" w:color="808080" w:themeColor="background1" w:themeShade="80"/>
              <w:right w:val="single" w:sz="4" w:space="0" w:color="808080" w:themeColor="background1" w:themeShade="80"/>
            </w:tcBorders>
            <w:vAlign w:val="center"/>
          </w:tcPr>
          <w:p w14:paraId="3E55E7E8" w14:textId="1F46FD3E" w:rsidR="00F23245" w:rsidRPr="008B55F1" w:rsidRDefault="00F23245" w:rsidP="008B55F1">
            <w:pPr>
              <w:rPr>
                <w:rFonts w:ascii="Arial" w:hAnsi="Arial" w:cs="Arial"/>
                <w:sz w:val="16"/>
                <w:szCs w:val="16"/>
              </w:rPr>
            </w:pPr>
            <w:r w:rsidRPr="008B55F1">
              <w:rPr>
                <w:rFonts w:ascii="Arial" w:hAnsi="Arial" w:cs="Arial"/>
                <w:sz w:val="16"/>
                <w:szCs w:val="16"/>
              </w:rPr>
              <w:t xml:space="preserve">Nejpozději do 10 pracovních dnů po rozhodnutí orgánů kraje o poskytnutí </w:t>
            </w:r>
            <w:r w:rsidR="00D95B58" w:rsidRPr="008B55F1">
              <w:rPr>
                <w:rFonts w:ascii="Arial" w:hAnsi="Arial" w:cs="Arial"/>
                <w:sz w:val="16"/>
                <w:szCs w:val="16"/>
              </w:rPr>
              <w:t>dotace</w:t>
            </w:r>
          </w:p>
        </w:tc>
      </w:tr>
      <w:tr w:rsidR="0003476D" w:rsidRPr="002821F8" w14:paraId="46AAEBD3" w14:textId="77777777" w:rsidTr="008B55F1">
        <w:trPr>
          <w:trHeight w:val="311"/>
          <w:jc w:val="center"/>
        </w:trPr>
        <w:tc>
          <w:tcPr>
            <w:tcW w:w="367" w:type="pct"/>
            <w:tcBorders>
              <w:top w:val="dotted" w:sz="4" w:space="0" w:color="808080" w:themeColor="background1" w:themeShade="80"/>
              <w:left w:val="single" w:sz="4" w:space="0" w:color="808080" w:themeColor="background1" w:themeShade="80"/>
              <w:bottom w:val="dotted" w:sz="4" w:space="0" w:color="808080" w:themeColor="background1" w:themeShade="80"/>
            </w:tcBorders>
            <w:vAlign w:val="center"/>
          </w:tcPr>
          <w:p w14:paraId="28DC7351" w14:textId="5B357C6F" w:rsidR="0003476D" w:rsidRPr="002821F8" w:rsidRDefault="0003476D" w:rsidP="008B55F1">
            <w:pPr>
              <w:pStyle w:val="Zkladntext2"/>
              <w:spacing w:after="0" w:line="240" w:lineRule="auto"/>
              <w:rPr>
                <w:rFonts w:ascii="Arial" w:eastAsiaTheme="minorHAnsi" w:hAnsi="Arial" w:cs="Arial"/>
                <w:sz w:val="18"/>
                <w:szCs w:val="18"/>
              </w:rPr>
            </w:pPr>
            <w:r w:rsidRPr="002821F8">
              <w:rPr>
                <w:rFonts w:ascii="Arial" w:eastAsiaTheme="minorHAnsi" w:hAnsi="Arial" w:cs="Arial"/>
                <w:sz w:val="18"/>
                <w:szCs w:val="18"/>
              </w:rPr>
              <w:t>3.</w:t>
            </w:r>
          </w:p>
        </w:tc>
        <w:tc>
          <w:tcPr>
            <w:tcW w:w="3283" w:type="pct"/>
            <w:tcBorders>
              <w:top w:val="dotted" w:sz="4" w:space="0" w:color="808080" w:themeColor="background1" w:themeShade="80"/>
              <w:bottom w:val="dotted" w:sz="4" w:space="0" w:color="808080" w:themeColor="background1" w:themeShade="80"/>
            </w:tcBorders>
            <w:vAlign w:val="center"/>
          </w:tcPr>
          <w:p w14:paraId="2C40A3AC" w14:textId="12A35C0C" w:rsidR="0003476D" w:rsidRPr="00F54E5B" w:rsidRDefault="0003476D" w:rsidP="008B55F1">
            <w:pPr>
              <w:pStyle w:val="Zkladntext2"/>
              <w:spacing w:after="0" w:line="240" w:lineRule="auto"/>
              <w:rPr>
                <w:rFonts w:ascii="Arial" w:eastAsiaTheme="minorHAnsi" w:hAnsi="Arial" w:cs="Arial"/>
                <w:sz w:val="18"/>
                <w:szCs w:val="18"/>
              </w:rPr>
            </w:pPr>
            <w:r w:rsidRPr="002821F8">
              <w:rPr>
                <w:rFonts w:ascii="Arial" w:eastAsiaTheme="minorHAnsi" w:hAnsi="Arial" w:cs="Arial"/>
                <w:sz w:val="18"/>
                <w:szCs w:val="18"/>
              </w:rPr>
              <w:t xml:space="preserve">Nejzazší datum pro ukončení </w:t>
            </w:r>
            <w:r w:rsidRPr="00F54E5B">
              <w:rPr>
                <w:rFonts w:ascii="Arial" w:eastAsiaTheme="minorHAnsi" w:hAnsi="Arial" w:cs="Arial"/>
                <w:sz w:val="18"/>
                <w:szCs w:val="18"/>
              </w:rPr>
              <w:t xml:space="preserve">realizace podpořeného projektu </w:t>
            </w:r>
          </w:p>
        </w:tc>
        <w:tc>
          <w:tcPr>
            <w:tcW w:w="1350" w:type="pct"/>
            <w:tcBorders>
              <w:top w:val="dotted" w:sz="4" w:space="0" w:color="808080" w:themeColor="background1" w:themeShade="80"/>
              <w:bottom w:val="dotted" w:sz="4" w:space="0" w:color="808080" w:themeColor="background1" w:themeShade="80"/>
              <w:right w:val="single" w:sz="4" w:space="0" w:color="808080" w:themeColor="background1" w:themeShade="80"/>
            </w:tcBorders>
            <w:vAlign w:val="center"/>
          </w:tcPr>
          <w:p w14:paraId="46D3CEA2" w14:textId="43090B0A" w:rsidR="0003476D" w:rsidRPr="00F54E5B" w:rsidRDefault="00887074" w:rsidP="008B55F1">
            <w:pPr>
              <w:rPr>
                <w:rFonts w:ascii="Arial" w:hAnsi="Arial" w:cs="Arial"/>
                <w:sz w:val="18"/>
                <w:szCs w:val="18"/>
              </w:rPr>
            </w:pPr>
            <w:r w:rsidRPr="00192217">
              <w:rPr>
                <w:rFonts w:ascii="Arial" w:hAnsi="Arial" w:cs="Arial"/>
                <w:sz w:val="18"/>
                <w:szCs w:val="18"/>
              </w:rPr>
              <w:t>31. 12. 202</w:t>
            </w:r>
            <w:r w:rsidR="00B725A8">
              <w:rPr>
                <w:rFonts w:ascii="Arial" w:hAnsi="Arial" w:cs="Arial"/>
                <w:sz w:val="18"/>
                <w:szCs w:val="18"/>
              </w:rPr>
              <w:t>5</w:t>
            </w:r>
          </w:p>
        </w:tc>
      </w:tr>
      <w:tr w:rsidR="0003476D" w:rsidRPr="002821F8" w14:paraId="55CF88E2" w14:textId="77777777" w:rsidTr="008B55F1">
        <w:trPr>
          <w:trHeight w:val="558"/>
          <w:jc w:val="center"/>
        </w:trPr>
        <w:tc>
          <w:tcPr>
            <w:tcW w:w="367" w:type="pct"/>
            <w:tcBorders>
              <w:top w:val="dotted" w:sz="4" w:space="0" w:color="808080" w:themeColor="background1" w:themeShade="80"/>
              <w:left w:val="single" w:sz="4" w:space="0" w:color="808080" w:themeColor="background1" w:themeShade="80"/>
              <w:bottom w:val="single" w:sz="4" w:space="0" w:color="808080" w:themeColor="background1" w:themeShade="80"/>
            </w:tcBorders>
            <w:vAlign w:val="center"/>
          </w:tcPr>
          <w:p w14:paraId="247A57A9" w14:textId="53EE6819" w:rsidR="0003476D" w:rsidRPr="002821F8" w:rsidRDefault="0003476D" w:rsidP="008B55F1">
            <w:pPr>
              <w:pStyle w:val="Zkladntext2"/>
              <w:spacing w:after="0" w:line="240" w:lineRule="auto"/>
              <w:rPr>
                <w:rFonts w:ascii="Arial" w:eastAsiaTheme="minorHAnsi" w:hAnsi="Arial" w:cs="Arial"/>
                <w:sz w:val="18"/>
                <w:szCs w:val="18"/>
              </w:rPr>
            </w:pPr>
            <w:r>
              <w:rPr>
                <w:rFonts w:ascii="Arial" w:eastAsiaTheme="minorHAnsi" w:hAnsi="Arial" w:cs="Arial"/>
                <w:sz w:val="18"/>
                <w:szCs w:val="18"/>
              </w:rPr>
              <w:t>4</w:t>
            </w:r>
            <w:r w:rsidRPr="002821F8">
              <w:rPr>
                <w:rFonts w:ascii="Arial" w:eastAsiaTheme="minorHAnsi" w:hAnsi="Arial" w:cs="Arial"/>
                <w:sz w:val="18"/>
                <w:szCs w:val="18"/>
              </w:rPr>
              <w:t>.</w:t>
            </w:r>
          </w:p>
        </w:tc>
        <w:tc>
          <w:tcPr>
            <w:tcW w:w="3283" w:type="pct"/>
            <w:tcBorders>
              <w:top w:val="dotted" w:sz="4" w:space="0" w:color="808080" w:themeColor="background1" w:themeShade="80"/>
              <w:bottom w:val="single" w:sz="4" w:space="0" w:color="808080" w:themeColor="background1" w:themeShade="80"/>
            </w:tcBorders>
            <w:vAlign w:val="center"/>
          </w:tcPr>
          <w:p w14:paraId="0481AC24" w14:textId="41235091" w:rsidR="0003476D" w:rsidRPr="002821F8" w:rsidRDefault="00820CA7" w:rsidP="008B55F1">
            <w:pPr>
              <w:pStyle w:val="Zkladntext2"/>
              <w:spacing w:after="0" w:line="240" w:lineRule="auto"/>
              <w:rPr>
                <w:rFonts w:ascii="Arial" w:eastAsiaTheme="minorHAnsi" w:hAnsi="Arial" w:cs="Arial"/>
                <w:sz w:val="18"/>
                <w:szCs w:val="18"/>
              </w:rPr>
            </w:pPr>
            <w:r>
              <w:rPr>
                <w:rFonts w:ascii="Arial" w:eastAsiaTheme="minorHAnsi" w:hAnsi="Arial" w:cs="Arial"/>
                <w:sz w:val="18"/>
                <w:szCs w:val="18"/>
              </w:rPr>
              <w:t>Nejzazší datum pro</w:t>
            </w:r>
            <w:r w:rsidR="0003476D" w:rsidRPr="00F54E5B">
              <w:rPr>
                <w:rFonts w:ascii="Arial" w:eastAsiaTheme="minorHAnsi" w:hAnsi="Arial" w:cs="Arial"/>
                <w:sz w:val="18"/>
                <w:szCs w:val="18"/>
              </w:rPr>
              <w:t xml:space="preserve"> předložení Závěrečné zprávy s vyúčtováním dotace</w:t>
            </w:r>
          </w:p>
        </w:tc>
        <w:tc>
          <w:tcPr>
            <w:tcW w:w="1350" w:type="pct"/>
            <w:tcBorders>
              <w:top w:val="dotted" w:sz="4" w:space="0" w:color="808080" w:themeColor="background1" w:themeShade="80"/>
              <w:bottom w:val="single" w:sz="4" w:space="0" w:color="808080" w:themeColor="background1" w:themeShade="80"/>
              <w:right w:val="single" w:sz="4" w:space="0" w:color="808080" w:themeColor="background1" w:themeShade="80"/>
            </w:tcBorders>
            <w:vAlign w:val="center"/>
          </w:tcPr>
          <w:p w14:paraId="382DF2FC" w14:textId="1536E675" w:rsidR="0003476D" w:rsidRPr="002821F8" w:rsidRDefault="00887074" w:rsidP="0049589A">
            <w:pPr>
              <w:rPr>
                <w:rFonts w:ascii="Arial" w:hAnsi="Arial" w:cs="Arial"/>
                <w:b/>
                <w:smallCaps/>
                <w:sz w:val="20"/>
                <w:szCs w:val="20"/>
              </w:rPr>
            </w:pPr>
            <w:r w:rsidRPr="00192217">
              <w:rPr>
                <w:rFonts w:ascii="Arial" w:hAnsi="Arial" w:cs="Arial"/>
                <w:sz w:val="18"/>
                <w:szCs w:val="18"/>
              </w:rPr>
              <w:t>3</w:t>
            </w:r>
            <w:r w:rsidR="0049589A">
              <w:rPr>
                <w:rFonts w:ascii="Arial" w:hAnsi="Arial" w:cs="Arial"/>
                <w:sz w:val="18"/>
                <w:szCs w:val="18"/>
              </w:rPr>
              <w:t>0</w:t>
            </w:r>
            <w:r w:rsidRPr="00192217">
              <w:rPr>
                <w:rFonts w:ascii="Arial" w:hAnsi="Arial" w:cs="Arial"/>
                <w:sz w:val="18"/>
                <w:szCs w:val="18"/>
              </w:rPr>
              <w:t xml:space="preserve">. </w:t>
            </w:r>
            <w:r w:rsidR="00D821DA" w:rsidRPr="00192217">
              <w:rPr>
                <w:rFonts w:ascii="Arial" w:hAnsi="Arial" w:cs="Arial"/>
                <w:sz w:val="18"/>
                <w:szCs w:val="18"/>
              </w:rPr>
              <w:t>0</w:t>
            </w:r>
            <w:r w:rsidRPr="00192217">
              <w:rPr>
                <w:rFonts w:ascii="Arial" w:hAnsi="Arial" w:cs="Arial"/>
                <w:sz w:val="18"/>
                <w:szCs w:val="18"/>
              </w:rPr>
              <w:t>1. 202</w:t>
            </w:r>
            <w:r w:rsidR="00B725A8">
              <w:rPr>
                <w:rFonts w:ascii="Arial" w:hAnsi="Arial" w:cs="Arial"/>
                <w:sz w:val="18"/>
                <w:szCs w:val="18"/>
              </w:rPr>
              <w:t>6</w:t>
            </w:r>
          </w:p>
        </w:tc>
      </w:tr>
    </w:tbl>
    <w:p w14:paraId="120564F5" w14:textId="77777777" w:rsidR="003704B4" w:rsidRDefault="003704B4" w:rsidP="002866A1">
      <w:pPr>
        <w:pStyle w:val="Odstavecseseznamem"/>
        <w:tabs>
          <w:tab w:val="left" w:pos="8130"/>
        </w:tabs>
        <w:spacing w:beforeLines="60" w:before="144" w:afterLines="60" w:after="144" w:line="240" w:lineRule="auto"/>
        <w:ind w:left="357"/>
        <w:jc w:val="both"/>
        <w:rPr>
          <w:rFonts w:ascii="Arial" w:hAnsi="Arial" w:cs="Arial"/>
          <w:sz w:val="20"/>
          <w:szCs w:val="20"/>
        </w:rPr>
      </w:pPr>
    </w:p>
    <w:tbl>
      <w:tblPr>
        <w:tblStyle w:val="Mkatabulky"/>
        <w:tblW w:w="5024"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84"/>
      </w:tblGrid>
      <w:tr w:rsidR="008E64E3" w:rsidRPr="002821F8" w14:paraId="22839AF5" w14:textId="77777777" w:rsidTr="003A3638">
        <w:trPr>
          <w:trHeight w:val="690"/>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3698E485" w14:textId="15E60A44" w:rsidR="008E64E3" w:rsidRPr="002821F8" w:rsidRDefault="008E64E3" w:rsidP="004C355C">
            <w:pPr>
              <w:pStyle w:val="Nzev"/>
              <w:numPr>
                <w:ilvl w:val="0"/>
                <w:numId w:val="25"/>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PODMÍNKY PRO POSKYTNUTÍ</w:t>
            </w:r>
            <w:r w:rsidRPr="00F54E5B">
              <w:rPr>
                <w:rFonts w:ascii="Arial" w:hAnsi="Arial" w:cs="Arial"/>
                <w:bCs/>
                <w:sz w:val="24"/>
                <w:szCs w:val="24"/>
                <w:u w:val="single"/>
              </w:rPr>
              <w:t xml:space="preserve"> </w:t>
            </w:r>
            <w:r w:rsidR="00D95B58" w:rsidRPr="00F54E5B">
              <w:rPr>
                <w:rFonts w:ascii="Arial" w:hAnsi="Arial" w:cs="Arial"/>
                <w:bCs/>
                <w:sz w:val="24"/>
                <w:szCs w:val="24"/>
                <w:u w:val="single"/>
              </w:rPr>
              <w:t xml:space="preserve">DOTACE </w:t>
            </w:r>
          </w:p>
        </w:tc>
      </w:tr>
    </w:tbl>
    <w:p w14:paraId="063039CA" w14:textId="0365A547" w:rsidR="000901A5" w:rsidRPr="00F54E5B" w:rsidRDefault="000901A5" w:rsidP="00ED204E">
      <w:pPr>
        <w:tabs>
          <w:tab w:val="left" w:pos="851"/>
        </w:tabs>
        <w:spacing w:before="120" w:after="0" w:line="240" w:lineRule="auto"/>
        <w:jc w:val="both"/>
        <w:rPr>
          <w:rFonts w:ascii="Arial" w:hAnsi="Arial" w:cs="Arial"/>
          <w:sz w:val="20"/>
        </w:rPr>
      </w:pPr>
      <w:r w:rsidRPr="002821F8">
        <w:rPr>
          <w:rFonts w:ascii="Arial" w:hAnsi="Arial" w:cs="Arial"/>
          <w:sz w:val="20"/>
        </w:rPr>
        <w:t xml:space="preserve">Po rozhodnutí o </w:t>
      </w:r>
      <w:r w:rsidRPr="00F54E5B">
        <w:rPr>
          <w:rFonts w:ascii="Arial" w:hAnsi="Arial" w:cs="Arial"/>
          <w:sz w:val="20"/>
        </w:rPr>
        <w:t>po</w:t>
      </w:r>
      <w:r w:rsidR="009C6E6F" w:rsidRPr="00F54E5B">
        <w:rPr>
          <w:rFonts w:ascii="Arial" w:hAnsi="Arial" w:cs="Arial"/>
          <w:sz w:val="20"/>
        </w:rPr>
        <w:t xml:space="preserve">skytnutí </w:t>
      </w:r>
      <w:r w:rsidR="00D95B58" w:rsidRPr="00F54E5B">
        <w:rPr>
          <w:rFonts w:ascii="Arial" w:hAnsi="Arial" w:cs="Arial"/>
          <w:sz w:val="20"/>
        </w:rPr>
        <w:t xml:space="preserve">dotace </w:t>
      </w:r>
      <w:r w:rsidR="009C6E6F" w:rsidRPr="00F54E5B">
        <w:rPr>
          <w:rFonts w:ascii="Arial" w:hAnsi="Arial" w:cs="Arial"/>
          <w:sz w:val="20"/>
        </w:rPr>
        <w:t>bude uzavřena veřejnoprávní s</w:t>
      </w:r>
      <w:r w:rsidRPr="00F54E5B">
        <w:rPr>
          <w:rFonts w:ascii="Arial" w:hAnsi="Arial" w:cs="Arial"/>
          <w:sz w:val="20"/>
        </w:rPr>
        <w:t xml:space="preserve">mlouva o poskytnutí </w:t>
      </w:r>
      <w:r w:rsidR="00D95B58" w:rsidRPr="00F54E5B">
        <w:rPr>
          <w:rFonts w:ascii="Arial" w:hAnsi="Arial" w:cs="Arial"/>
          <w:sz w:val="20"/>
        </w:rPr>
        <w:t xml:space="preserve">dotace </w:t>
      </w:r>
      <w:r w:rsidRPr="00F54E5B">
        <w:rPr>
          <w:rFonts w:ascii="Arial" w:hAnsi="Arial" w:cs="Arial"/>
          <w:sz w:val="20"/>
        </w:rPr>
        <w:t>(dále jen „Smlouva“)</w:t>
      </w:r>
      <w:r w:rsidR="00783FB9" w:rsidRPr="00F54E5B">
        <w:rPr>
          <w:rFonts w:ascii="Arial" w:hAnsi="Arial" w:cs="Arial"/>
          <w:sz w:val="20"/>
        </w:rPr>
        <w:t>,</w:t>
      </w:r>
      <w:r w:rsidRPr="00F54E5B">
        <w:rPr>
          <w:rFonts w:ascii="Arial" w:hAnsi="Arial" w:cs="Arial"/>
          <w:sz w:val="20"/>
        </w:rPr>
        <w:t xml:space="preserve"> která bude stanovovat konečnou výši </w:t>
      </w:r>
      <w:r w:rsidR="00D95B58" w:rsidRPr="00F54E5B">
        <w:rPr>
          <w:rFonts w:ascii="Arial" w:hAnsi="Arial" w:cs="Arial"/>
          <w:sz w:val="20"/>
        </w:rPr>
        <w:t xml:space="preserve">dotace </w:t>
      </w:r>
      <w:r w:rsidRPr="00F54E5B">
        <w:rPr>
          <w:rFonts w:ascii="Arial" w:hAnsi="Arial" w:cs="Arial"/>
          <w:sz w:val="20"/>
        </w:rPr>
        <w:t xml:space="preserve">schválenou orgány kraje, </w:t>
      </w:r>
      <w:r w:rsidR="00F47A56" w:rsidRPr="00F54E5B">
        <w:rPr>
          <w:rFonts w:ascii="Arial" w:hAnsi="Arial" w:cs="Arial"/>
          <w:sz w:val="20"/>
        </w:rPr>
        <w:t xml:space="preserve">výstupy projektu </w:t>
      </w:r>
      <w:r w:rsidR="004819E7" w:rsidRPr="00F54E5B">
        <w:rPr>
          <w:rFonts w:ascii="Arial" w:hAnsi="Arial" w:cs="Arial"/>
          <w:sz w:val="20"/>
        </w:rPr>
        <w:t>(</w:t>
      </w:r>
      <w:r w:rsidR="00F47A56" w:rsidRPr="00F54E5B">
        <w:rPr>
          <w:rFonts w:ascii="Arial" w:hAnsi="Arial" w:cs="Arial"/>
          <w:sz w:val="20"/>
        </w:rPr>
        <w:t>monitorovací indikátory</w:t>
      </w:r>
      <w:r w:rsidR="004819E7" w:rsidRPr="00F54E5B">
        <w:rPr>
          <w:rFonts w:ascii="Arial" w:hAnsi="Arial" w:cs="Arial"/>
          <w:sz w:val="20"/>
        </w:rPr>
        <w:t>)</w:t>
      </w:r>
      <w:r w:rsidRPr="00F54E5B">
        <w:rPr>
          <w:rFonts w:ascii="Arial" w:hAnsi="Arial" w:cs="Arial"/>
          <w:sz w:val="20"/>
        </w:rPr>
        <w:t>, které jsou</w:t>
      </w:r>
      <w:r w:rsidR="00330F64">
        <w:rPr>
          <w:rFonts w:ascii="Arial" w:hAnsi="Arial" w:cs="Arial"/>
          <w:sz w:val="20"/>
        </w:rPr>
        <w:t xml:space="preserve"> přenášeny z Žádosti do Smlouvy</w:t>
      </w:r>
      <w:r w:rsidRPr="00F54E5B">
        <w:rPr>
          <w:rFonts w:ascii="Arial" w:hAnsi="Arial" w:cs="Arial"/>
          <w:sz w:val="20"/>
        </w:rPr>
        <w:t xml:space="preserve">, pravidla pro výběr dodavatelů, sankční opatření v případě nedodržení podmínek Smlouvy, změny podmínek poskytnuté </w:t>
      </w:r>
      <w:r w:rsidR="00D95B58" w:rsidRPr="00F54E5B">
        <w:rPr>
          <w:rFonts w:ascii="Arial" w:hAnsi="Arial" w:cs="Arial"/>
          <w:sz w:val="20"/>
        </w:rPr>
        <w:t>dotace</w:t>
      </w:r>
      <w:r w:rsidRPr="00F54E5B">
        <w:rPr>
          <w:rFonts w:ascii="Arial" w:hAnsi="Arial" w:cs="Arial"/>
          <w:sz w:val="20"/>
        </w:rPr>
        <w:t>, platby, kontrol</w:t>
      </w:r>
      <w:r w:rsidR="00B7548E">
        <w:rPr>
          <w:rFonts w:ascii="Arial" w:hAnsi="Arial" w:cs="Arial"/>
          <w:sz w:val="20"/>
        </w:rPr>
        <w:t>u</w:t>
      </w:r>
      <w:r w:rsidRPr="00F54E5B">
        <w:rPr>
          <w:rFonts w:ascii="Arial" w:hAnsi="Arial" w:cs="Arial"/>
          <w:sz w:val="20"/>
        </w:rPr>
        <w:t xml:space="preserve"> a archivac</w:t>
      </w:r>
      <w:r w:rsidR="00BE6195">
        <w:rPr>
          <w:rFonts w:ascii="Arial" w:hAnsi="Arial" w:cs="Arial"/>
          <w:sz w:val="20"/>
        </w:rPr>
        <w:t>i</w:t>
      </w:r>
      <w:r w:rsidRPr="00F54E5B">
        <w:rPr>
          <w:rFonts w:ascii="Arial" w:hAnsi="Arial" w:cs="Arial"/>
          <w:sz w:val="20"/>
        </w:rPr>
        <w:t>, publicit</w:t>
      </w:r>
      <w:r w:rsidR="00B7548E">
        <w:rPr>
          <w:rFonts w:ascii="Arial" w:hAnsi="Arial" w:cs="Arial"/>
          <w:sz w:val="20"/>
        </w:rPr>
        <w:t>u</w:t>
      </w:r>
      <w:r w:rsidRPr="00F54E5B">
        <w:rPr>
          <w:rFonts w:ascii="Arial" w:hAnsi="Arial" w:cs="Arial"/>
          <w:sz w:val="20"/>
        </w:rPr>
        <w:t>, příp. udržitelnost projektu.</w:t>
      </w:r>
    </w:p>
    <w:p w14:paraId="0325B402" w14:textId="2F7EC0CF" w:rsidR="000901A5" w:rsidRPr="00F54E5B" w:rsidRDefault="000901A5" w:rsidP="00ED204E">
      <w:pPr>
        <w:pStyle w:val="Odstavecseseznamem"/>
        <w:numPr>
          <w:ilvl w:val="1"/>
          <w:numId w:val="25"/>
        </w:numPr>
        <w:tabs>
          <w:tab w:val="left" w:pos="851"/>
        </w:tabs>
        <w:spacing w:before="120" w:after="0" w:line="240" w:lineRule="auto"/>
        <w:ind w:left="709" w:hanging="567"/>
        <w:jc w:val="both"/>
        <w:rPr>
          <w:rFonts w:ascii="Arial" w:hAnsi="Arial" w:cs="Arial"/>
          <w:b/>
          <w:smallCaps/>
        </w:rPr>
      </w:pPr>
      <w:r w:rsidRPr="00F54E5B">
        <w:rPr>
          <w:rFonts w:ascii="Arial" w:hAnsi="Arial" w:cs="Arial"/>
          <w:b/>
          <w:smallCaps/>
        </w:rPr>
        <w:t xml:space="preserve">Konečná výše </w:t>
      </w:r>
      <w:r w:rsidR="00965981" w:rsidRPr="00F54E5B">
        <w:rPr>
          <w:rFonts w:ascii="Arial" w:hAnsi="Arial" w:cs="Arial"/>
          <w:b/>
          <w:smallCaps/>
        </w:rPr>
        <w:t>dotace</w:t>
      </w:r>
      <w:r w:rsidR="00ED069C" w:rsidRPr="00F54E5B">
        <w:rPr>
          <w:rFonts w:ascii="Arial" w:hAnsi="Arial" w:cs="Arial"/>
          <w:b/>
          <w:smallCaps/>
        </w:rPr>
        <w:t>:</w:t>
      </w:r>
    </w:p>
    <w:p w14:paraId="2FDA6DF7" w14:textId="3787735D" w:rsidR="003C1068" w:rsidRPr="00F54E5B" w:rsidRDefault="003C1068" w:rsidP="00ED204E">
      <w:pPr>
        <w:pStyle w:val="Odstavecseseznamem"/>
        <w:tabs>
          <w:tab w:val="left" w:pos="851"/>
        </w:tabs>
        <w:spacing w:before="120" w:after="0" w:line="240" w:lineRule="auto"/>
        <w:ind w:left="709"/>
        <w:jc w:val="both"/>
        <w:rPr>
          <w:rFonts w:ascii="Arial" w:hAnsi="Arial" w:cs="Arial"/>
          <w:sz w:val="20"/>
        </w:rPr>
      </w:pPr>
      <w:r w:rsidRPr="00F54E5B">
        <w:rPr>
          <w:rFonts w:ascii="Arial" w:hAnsi="Arial" w:cs="Arial"/>
          <w:sz w:val="20"/>
        </w:rPr>
        <w:t xml:space="preserve">Poskytovatel financuje určité procento celkových </w:t>
      </w:r>
      <w:r w:rsidR="006623DF" w:rsidRPr="00F54E5B">
        <w:rPr>
          <w:rFonts w:ascii="Arial" w:hAnsi="Arial" w:cs="Arial"/>
          <w:sz w:val="20"/>
        </w:rPr>
        <w:t xml:space="preserve">skutečných </w:t>
      </w:r>
      <w:r w:rsidRPr="00F54E5B">
        <w:rPr>
          <w:rFonts w:ascii="Arial" w:hAnsi="Arial" w:cs="Arial"/>
          <w:sz w:val="20"/>
        </w:rPr>
        <w:t>způsobilých výdajů projektu (tzv.</w:t>
      </w:r>
      <w:r w:rsidR="00F63EAA">
        <w:rPr>
          <w:rFonts w:ascii="Arial" w:hAnsi="Arial" w:cs="Arial"/>
          <w:sz w:val="20"/>
        </w:rPr>
        <w:t> </w:t>
      </w:r>
      <w:r w:rsidRPr="00F54E5B">
        <w:rPr>
          <w:rFonts w:ascii="Arial" w:hAnsi="Arial" w:cs="Arial"/>
          <w:sz w:val="20"/>
        </w:rPr>
        <w:t xml:space="preserve">míra </w:t>
      </w:r>
      <w:r w:rsidR="00965981" w:rsidRPr="00F54E5B">
        <w:rPr>
          <w:rFonts w:ascii="Arial" w:hAnsi="Arial" w:cs="Arial"/>
          <w:sz w:val="20"/>
        </w:rPr>
        <w:t>dotace</w:t>
      </w:r>
      <w:r w:rsidRPr="00F54E5B">
        <w:rPr>
          <w:rFonts w:ascii="Arial" w:hAnsi="Arial" w:cs="Arial"/>
          <w:sz w:val="20"/>
        </w:rPr>
        <w:t xml:space="preserve">) a nikoliv určitou část činnosti. Pokud jsou na konci projektu skutečné výdaje nižší než výdaje předpokládané, je </w:t>
      </w:r>
      <w:r w:rsidR="00965981" w:rsidRPr="00F54E5B">
        <w:rPr>
          <w:rFonts w:ascii="Arial" w:hAnsi="Arial" w:cs="Arial"/>
          <w:sz w:val="20"/>
        </w:rPr>
        <w:t>dotace</w:t>
      </w:r>
      <w:r w:rsidRPr="00F54E5B">
        <w:rPr>
          <w:rFonts w:ascii="Arial" w:hAnsi="Arial" w:cs="Arial"/>
          <w:sz w:val="20"/>
        </w:rPr>
        <w:t xml:space="preserve"> v absolutním vyjádření snížena na celé koruny dolů se zachováním procentuální míry </w:t>
      </w:r>
      <w:r w:rsidR="00965981" w:rsidRPr="00F54E5B">
        <w:rPr>
          <w:rFonts w:ascii="Arial" w:hAnsi="Arial" w:cs="Arial"/>
          <w:sz w:val="20"/>
        </w:rPr>
        <w:t>dotace</w:t>
      </w:r>
      <w:r w:rsidRPr="00F54E5B">
        <w:rPr>
          <w:rFonts w:ascii="Arial" w:hAnsi="Arial" w:cs="Arial"/>
          <w:sz w:val="20"/>
        </w:rPr>
        <w:t xml:space="preserve">. </w:t>
      </w:r>
      <w:r w:rsidR="00965981" w:rsidRPr="00F54E5B">
        <w:rPr>
          <w:rFonts w:ascii="Arial" w:hAnsi="Arial" w:cs="Arial"/>
          <w:sz w:val="20"/>
        </w:rPr>
        <w:t xml:space="preserve">Dotace </w:t>
      </w:r>
      <w:r w:rsidRPr="00F54E5B">
        <w:rPr>
          <w:rFonts w:ascii="Arial" w:hAnsi="Arial" w:cs="Arial"/>
          <w:sz w:val="20"/>
        </w:rPr>
        <w:t>bude poskytnuta ve výši orgány Zlínského kraje schváleného procenta z celkových skutečných způsobilých výdajů projektu.</w:t>
      </w:r>
      <w:r w:rsidR="00453C0A" w:rsidRPr="00F54E5B">
        <w:rPr>
          <w:rFonts w:ascii="Arial" w:hAnsi="Arial" w:cs="Arial"/>
          <w:sz w:val="20"/>
        </w:rPr>
        <w:t xml:space="preserve"> Minimální limit výše </w:t>
      </w:r>
      <w:r w:rsidR="00965981" w:rsidRPr="00F54E5B">
        <w:rPr>
          <w:rFonts w:ascii="Arial" w:hAnsi="Arial" w:cs="Arial"/>
          <w:sz w:val="20"/>
        </w:rPr>
        <w:t xml:space="preserve">dotace </w:t>
      </w:r>
      <w:r w:rsidR="00D42E1C">
        <w:rPr>
          <w:rFonts w:ascii="Arial" w:hAnsi="Arial" w:cs="Arial"/>
          <w:sz w:val="20"/>
        </w:rPr>
        <w:t xml:space="preserve">dle odst. </w:t>
      </w:r>
      <w:r w:rsidR="00EA7897">
        <w:rPr>
          <w:rFonts w:ascii="Arial" w:hAnsi="Arial" w:cs="Arial"/>
          <w:sz w:val="20"/>
        </w:rPr>
        <w:t>4</w:t>
      </w:r>
      <w:r w:rsidR="003843CB">
        <w:rPr>
          <w:rFonts w:ascii="Arial" w:hAnsi="Arial" w:cs="Arial"/>
          <w:sz w:val="20"/>
        </w:rPr>
        <w:t>.3</w:t>
      </w:r>
      <w:r w:rsidR="00453C0A" w:rsidRPr="00F54E5B">
        <w:rPr>
          <w:rFonts w:ascii="Arial" w:hAnsi="Arial" w:cs="Arial"/>
          <w:sz w:val="20"/>
        </w:rPr>
        <w:t xml:space="preserve"> se v tomto případě neuplatní za předpokladu, že příjemce naplní monitorovací indikátory </w:t>
      </w:r>
      <w:r w:rsidR="00965981" w:rsidRPr="00F54E5B">
        <w:rPr>
          <w:rFonts w:ascii="Arial" w:hAnsi="Arial" w:cs="Arial"/>
          <w:sz w:val="20"/>
        </w:rPr>
        <w:t xml:space="preserve">(výstupy </w:t>
      </w:r>
      <w:r w:rsidR="00453C0A" w:rsidRPr="00F54E5B">
        <w:rPr>
          <w:rFonts w:ascii="Arial" w:hAnsi="Arial" w:cs="Arial"/>
          <w:sz w:val="20"/>
        </w:rPr>
        <w:t>projektu</w:t>
      </w:r>
      <w:r w:rsidR="00965981" w:rsidRPr="00F54E5B">
        <w:rPr>
          <w:rFonts w:ascii="Arial" w:hAnsi="Arial" w:cs="Arial"/>
          <w:sz w:val="20"/>
        </w:rPr>
        <w:t>)</w:t>
      </w:r>
      <w:r w:rsidR="00453C0A" w:rsidRPr="00F54E5B">
        <w:rPr>
          <w:rFonts w:ascii="Arial" w:hAnsi="Arial" w:cs="Arial"/>
          <w:sz w:val="20"/>
        </w:rPr>
        <w:t>.</w:t>
      </w:r>
    </w:p>
    <w:p w14:paraId="3665E6AE" w14:textId="6E6168A3" w:rsidR="003C1068" w:rsidRPr="00F54E5B" w:rsidRDefault="004819E7" w:rsidP="00ED204E">
      <w:pPr>
        <w:pStyle w:val="Odstavecseseznamem"/>
        <w:numPr>
          <w:ilvl w:val="1"/>
          <w:numId w:val="25"/>
        </w:numPr>
        <w:tabs>
          <w:tab w:val="left" w:pos="851"/>
        </w:tabs>
        <w:spacing w:before="120" w:after="0" w:line="240" w:lineRule="auto"/>
        <w:ind w:left="709" w:hanging="567"/>
        <w:contextualSpacing w:val="0"/>
        <w:jc w:val="both"/>
        <w:rPr>
          <w:rFonts w:ascii="Arial" w:hAnsi="Arial" w:cs="Arial"/>
          <w:b/>
          <w:smallCaps/>
        </w:rPr>
      </w:pPr>
      <w:r w:rsidRPr="00F54E5B">
        <w:rPr>
          <w:rFonts w:ascii="Arial" w:hAnsi="Arial" w:cs="Arial"/>
          <w:b/>
          <w:smallCaps/>
        </w:rPr>
        <w:t>Monitorovací indikátory (v</w:t>
      </w:r>
      <w:r w:rsidR="000901A5" w:rsidRPr="00F54E5B">
        <w:rPr>
          <w:rFonts w:ascii="Arial" w:hAnsi="Arial" w:cs="Arial"/>
          <w:b/>
          <w:smallCaps/>
        </w:rPr>
        <w:t>ýstupy projektu</w:t>
      </w:r>
      <w:r w:rsidRPr="00F54E5B">
        <w:rPr>
          <w:rFonts w:ascii="Arial" w:hAnsi="Arial" w:cs="Arial"/>
          <w:b/>
          <w:smallCaps/>
        </w:rPr>
        <w:t>)</w:t>
      </w:r>
      <w:r w:rsidR="00ED069C" w:rsidRPr="00F54E5B">
        <w:rPr>
          <w:rFonts w:ascii="Arial" w:hAnsi="Arial" w:cs="Arial"/>
          <w:b/>
          <w:smallCaps/>
        </w:rPr>
        <w:t>:</w:t>
      </w:r>
    </w:p>
    <w:p w14:paraId="2B34400F" w14:textId="77777777" w:rsidR="002503A3" w:rsidRDefault="004819E7" w:rsidP="00ED204E">
      <w:pPr>
        <w:pStyle w:val="Odstavecseseznamem"/>
        <w:tabs>
          <w:tab w:val="left" w:pos="851"/>
        </w:tabs>
        <w:spacing w:before="120" w:after="0" w:line="240" w:lineRule="auto"/>
        <w:ind w:left="709"/>
        <w:jc w:val="both"/>
        <w:rPr>
          <w:rFonts w:ascii="Arial" w:hAnsi="Arial" w:cs="Arial"/>
          <w:sz w:val="20"/>
        </w:rPr>
      </w:pPr>
      <w:r w:rsidRPr="00F54E5B">
        <w:rPr>
          <w:rFonts w:ascii="Arial" w:hAnsi="Arial" w:cs="Arial"/>
          <w:sz w:val="20"/>
        </w:rPr>
        <w:t xml:space="preserve">V případě schválení </w:t>
      </w:r>
      <w:r w:rsidR="00965981" w:rsidRPr="00F54E5B">
        <w:rPr>
          <w:rFonts w:ascii="Arial" w:hAnsi="Arial" w:cs="Arial"/>
          <w:sz w:val="20"/>
        </w:rPr>
        <w:t xml:space="preserve">dotace </w:t>
      </w:r>
      <w:r w:rsidRPr="00F54E5B">
        <w:rPr>
          <w:rFonts w:ascii="Arial" w:hAnsi="Arial" w:cs="Arial"/>
          <w:sz w:val="20"/>
        </w:rPr>
        <w:t>jsou d</w:t>
      </w:r>
      <w:r w:rsidR="000901A5" w:rsidRPr="00F54E5B">
        <w:rPr>
          <w:rFonts w:ascii="Arial" w:hAnsi="Arial" w:cs="Arial"/>
          <w:sz w:val="20"/>
        </w:rPr>
        <w:t xml:space="preserve">o Smlouvy přenášeny </w:t>
      </w:r>
      <w:r w:rsidRPr="00F54E5B">
        <w:rPr>
          <w:rFonts w:ascii="Arial" w:hAnsi="Arial" w:cs="Arial"/>
          <w:sz w:val="20"/>
        </w:rPr>
        <w:t>monitorovací indikátory (</w:t>
      </w:r>
      <w:r w:rsidR="00E76EA4" w:rsidRPr="00F54E5B">
        <w:rPr>
          <w:rFonts w:ascii="Arial" w:hAnsi="Arial" w:cs="Arial"/>
          <w:sz w:val="20"/>
        </w:rPr>
        <w:t>výstupy projektu</w:t>
      </w:r>
      <w:r w:rsidRPr="00F54E5B">
        <w:rPr>
          <w:rFonts w:ascii="Arial" w:hAnsi="Arial" w:cs="Arial"/>
          <w:sz w:val="20"/>
        </w:rPr>
        <w:t>) a jejich kvantifikace uveden</w:t>
      </w:r>
      <w:r w:rsidR="002F461F" w:rsidRPr="00F54E5B">
        <w:rPr>
          <w:rFonts w:ascii="Arial" w:hAnsi="Arial" w:cs="Arial"/>
          <w:sz w:val="20"/>
        </w:rPr>
        <w:t>á</w:t>
      </w:r>
      <w:r w:rsidRPr="00F54E5B">
        <w:rPr>
          <w:rFonts w:ascii="Arial" w:hAnsi="Arial" w:cs="Arial"/>
          <w:sz w:val="20"/>
        </w:rPr>
        <w:t xml:space="preserve"> v Žádosti.</w:t>
      </w:r>
      <w:r w:rsidR="00DC1C56" w:rsidRPr="00F54E5B">
        <w:rPr>
          <w:rFonts w:ascii="Arial" w:hAnsi="Arial" w:cs="Arial"/>
          <w:sz w:val="20"/>
        </w:rPr>
        <w:t xml:space="preserve"> </w:t>
      </w:r>
      <w:r w:rsidRPr="00F54E5B">
        <w:rPr>
          <w:rFonts w:ascii="Arial" w:hAnsi="Arial" w:cs="Arial"/>
          <w:sz w:val="20"/>
        </w:rPr>
        <w:t>P</w:t>
      </w:r>
      <w:r w:rsidR="000901A5" w:rsidRPr="00F54E5B">
        <w:rPr>
          <w:rFonts w:ascii="Arial" w:hAnsi="Arial" w:cs="Arial"/>
          <w:sz w:val="20"/>
        </w:rPr>
        <w:t>říjemce se ve Smlouvě</w:t>
      </w:r>
      <w:r w:rsidR="008E64E3" w:rsidRPr="00F54E5B">
        <w:rPr>
          <w:rFonts w:ascii="Arial" w:hAnsi="Arial" w:cs="Arial"/>
          <w:sz w:val="20"/>
        </w:rPr>
        <w:t xml:space="preserve"> </w:t>
      </w:r>
      <w:r w:rsidR="000901A5" w:rsidRPr="00F54E5B">
        <w:rPr>
          <w:rFonts w:ascii="Arial" w:hAnsi="Arial" w:cs="Arial"/>
          <w:sz w:val="20"/>
        </w:rPr>
        <w:t xml:space="preserve">zavazuje naplnit hodnoty </w:t>
      </w:r>
      <w:r w:rsidR="00F26C18" w:rsidRPr="00F54E5B">
        <w:rPr>
          <w:rFonts w:ascii="Arial" w:hAnsi="Arial" w:cs="Arial"/>
          <w:sz w:val="20"/>
        </w:rPr>
        <w:t xml:space="preserve">monitorovacích </w:t>
      </w:r>
      <w:r w:rsidR="000901A5" w:rsidRPr="00F54E5B">
        <w:rPr>
          <w:rFonts w:ascii="Arial" w:hAnsi="Arial" w:cs="Arial"/>
          <w:sz w:val="20"/>
        </w:rPr>
        <w:t xml:space="preserve">indikátorů projektu nejpozději k datu ukončení realizace projektu. </w:t>
      </w:r>
      <w:r w:rsidR="00F47A56" w:rsidRPr="00F54E5B">
        <w:rPr>
          <w:rFonts w:ascii="Arial" w:hAnsi="Arial" w:cs="Arial"/>
          <w:sz w:val="20"/>
        </w:rPr>
        <w:t xml:space="preserve">Skutečné </w:t>
      </w:r>
      <w:r w:rsidR="00AF0C6D">
        <w:rPr>
          <w:rFonts w:ascii="Arial" w:hAnsi="Arial" w:cs="Arial"/>
          <w:sz w:val="20"/>
        </w:rPr>
        <w:t>n</w:t>
      </w:r>
      <w:r w:rsidR="00AF5B0C" w:rsidRPr="00F54E5B">
        <w:rPr>
          <w:rFonts w:ascii="Arial" w:hAnsi="Arial" w:cs="Arial"/>
          <w:sz w:val="20"/>
        </w:rPr>
        <w:t xml:space="preserve">aplnění monitorovacích indikátorů bude </w:t>
      </w:r>
      <w:r w:rsidR="00F47A56" w:rsidRPr="00F54E5B">
        <w:rPr>
          <w:rFonts w:ascii="Arial" w:hAnsi="Arial" w:cs="Arial"/>
          <w:sz w:val="20"/>
        </w:rPr>
        <w:t xml:space="preserve">uvedeno </w:t>
      </w:r>
      <w:r w:rsidR="00AF5B0C" w:rsidRPr="00F54E5B">
        <w:rPr>
          <w:rFonts w:ascii="Arial" w:hAnsi="Arial" w:cs="Arial"/>
          <w:sz w:val="20"/>
        </w:rPr>
        <w:t>příjemcem v Závěrečné zprávě s</w:t>
      </w:r>
      <w:r w:rsidR="009229E6">
        <w:rPr>
          <w:rFonts w:ascii="Arial" w:hAnsi="Arial" w:cs="Arial"/>
          <w:sz w:val="20"/>
        </w:rPr>
        <w:t> </w:t>
      </w:r>
      <w:r w:rsidR="00AF5B0C" w:rsidRPr="00F54E5B">
        <w:rPr>
          <w:rFonts w:ascii="Arial" w:hAnsi="Arial" w:cs="Arial"/>
          <w:sz w:val="20"/>
        </w:rPr>
        <w:t xml:space="preserve">vyúčtováním </w:t>
      </w:r>
      <w:r w:rsidR="00965981" w:rsidRPr="00F54E5B">
        <w:rPr>
          <w:rFonts w:ascii="Arial" w:hAnsi="Arial" w:cs="Arial"/>
          <w:sz w:val="20"/>
        </w:rPr>
        <w:t>dotace</w:t>
      </w:r>
      <w:r w:rsidR="00AF5B0C" w:rsidRPr="00F54E5B">
        <w:rPr>
          <w:rFonts w:ascii="Arial" w:hAnsi="Arial" w:cs="Arial"/>
          <w:sz w:val="20"/>
        </w:rPr>
        <w:t xml:space="preserve">. </w:t>
      </w:r>
    </w:p>
    <w:p w14:paraId="32042808" w14:textId="72BF2D28" w:rsidR="00B46F33" w:rsidRDefault="00CA417B" w:rsidP="00ED204E">
      <w:pPr>
        <w:pStyle w:val="Odstavecseseznamem"/>
        <w:tabs>
          <w:tab w:val="left" w:pos="851"/>
        </w:tabs>
        <w:spacing w:before="120" w:after="0" w:line="240" w:lineRule="auto"/>
        <w:ind w:left="709"/>
        <w:jc w:val="both"/>
        <w:rPr>
          <w:rFonts w:ascii="Arial" w:hAnsi="Arial" w:cs="Arial"/>
          <w:sz w:val="20"/>
        </w:rPr>
      </w:pPr>
      <w:r w:rsidRPr="00F54E5B">
        <w:rPr>
          <w:rFonts w:ascii="Arial" w:hAnsi="Arial" w:cs="Arial"/>
          <w:sz w:val="20"/>
        </w:rPr>
        <w:t xml:space="preserve">Umožňuje-li to povaha monitorovacího indikátoru, </w:t>
      </w:r>
      <w:r w:rsidRPr="000D1FA0">
        <w:rPr>
          <w:rFonts w:ascii="Arial" w:hAnsi="Arial" w:cs="Arial"/>
          <w:b/>
          <w:sz w:val="20"/>
        </w:rPr>
        <w:t>č</w:t>
      </w:r>
      <w:r w:rsidR="000901A5" w:rsidRPr="000D1FA0">
        <w:rPr>
          <w:rFonts w:ascii="Arial" w:hAnsi="Arial" w:cs="Arial"/>
          <w:b/>
          <w:sz w:val="20"/>
        </w:rPr>
        <w:t>ástečné nenaplnění</w:t>
      </w:r>
      <w:r w:rsidR="000901A5" w:rsidRPr="00F54E5B">
        <w:rPr>
          <w:rFonts w:ascii="Arial" w:hAnsi="Arial" w:cs="Arial"/>
          <w:sz w:val="20"/>
        </w:rPr>
        <w:t xml:space="preserve"> </w:t>
      </w:r>
      <w:r w:rsidR="0098133F" w:rsidRPr="00F54E5B">
        <w:rPr>
          <w:rFonts w:ascii="Arial" w:hAnsi="Arial" w:cs="Arial"/>
          <w:sz w:val="20"/>
        </w:rPr>
        <w:t xml:space="preserve">jednotlivého </w:t>
      </w:r>
      <w:r w:rsidR="00F26C18" w:rsidRPr="00F54E5B">
        <w:rPr>
          <w:rFonts w:ascii="Arial" w:hAnsi="Arial" w:cs="Arial"/>
          <w:sz w:val="20"/>
        </w:rPr>
        <w:t xml:space="preserve">monitorovacího </w:t>
      </w:r>
      <w:r w:rsidR="000901A5" w:rsidRPr="00F54E5B">
        <w:rPr>
          <w:rFonts w:ascii="Arial" w:hAnsi="Arial" w:cs="Arial"/>
          <w:sz w:val="20"/>
        </w:rPr>
        <w:t>indikátoru projektu</w:t>
      </w:r>
    </w:p>
    <w:p w14:paraId="296FCF4E" w14:textId="77777777" w:rsidR="00B46F33" w:rsidRPr="00B46F33" w:rsidRDefault="000901A5" w:rsidP="00B46F33">
      <w:pPr>
        <w:pStyle w:val="Odstavecseseznamem"/>
        <w:numPr>
          <w:ilvl w:val="0"/>
          <w:numId w:val="45"/>
        </w:numPr>
        <w:tabs>
          <w:tab w:val="left" w:pos="851"/>
        </w:tabs>
        <w:spacing w:before="120" w:after="0" w:line="240" w:lineRule="auto"/>
        <w:jc w:val="both"/>
        <w:rPr>
          <w:rFonts w:ascii="Arial" w:hAnsi="Arial" w:cs="Arial"/>
          <w:sz w:val="20"/>
          <w:u w:val="single"/>
        </w:rPr>
      </w:pPr>
      <w:r w:rsidRPr="000D1FA0">
        <w:rPr>
          <w:rFonts w:ascii="Arial" w:hAnsi="Arial" w:cs="Arial"/>
          <w:b/>
          <w:sz w:val="20"/>
        </w:rPr>
        <w:t>s </w:t>
      </w:r>
      <w:r w:rsidR="00965981" w:rsidRPr="000D1FA0">
        <w:rPr>
          <w:rFonts w:ascii="Arial" w:hAnsi="Arial" w:cs="Arial"/>
          <w:b/>
          <w:sz w:val="20"/>
        </w:rPr>
        <w:t xml:space="preserve">dotací </w:t>
      </w:r>
      <w:r w:rsidRPr="000D1FA0">
        <w:rPr>
          <w:rFonts w:ascii="Arial" w:hAnsi="Arial" w:cs="Arial"/>
          <w:b/>
          <w:sz w:val="20"/>
        </w:rPr>
        <w:t>nad 50 tis. Kč, maximálně však o</w:t>
      </w:r>
      <w:r w:rsidR="009229E6">
        <w:rPr>
          <w:rFonts w:ascii="Arial" w:hAnsi="Arial" w:cs="Arial"/>
          <w:b/>
          <w:sz w:val="20"/>
        </w:rPr>
        <w:t> </w:t>
      </w:r>
      <w:r w:rsidRPr="000D1FA0">
        <w:rPr>
          <w:rFonts w:ascii="Arial" w:hAnsi="Arial" w:cs="Arial"/>
          <w:b/>
          <w:sz w:val="20"/>
        </w:rPr>
        <w:t>5</w:t>
      </w:r>
      <w:r w:rsidR="009229E6">
        <w:rPr>
          <w:rFonts w:ascii="Arial" w:hAnsi="Arial" w:cs="Arial"/>
          <w:b/>
          <w:sz w:val="20"/>
        </w:rPr>
        <w:t> </w:t>
      </w:r>
      <w:r w:rsidRPr="000D1FA0">
        <w:rPr>
          <w:rFonts w:ascii="Arial" w:hAnsi="Arial" w:cs="Arial"/>
          <w:b/>
          <w:sz w:val="20"/>
        </w:rPr>
        <w:t>%,</w:t>
      </w:r>
      <w:r w:rsidRPr="00F54E5B">
        <w:rPr>
          <w:rFonts w:ascii="Arial" w:hAnsi="Arial" w:cs="Arial"/>
          <w:sz w:val="20"/>
        </w:rPr>
        <w:t xml:space="preserve"> </w:t>
      </w:r>
    </w:p>
    <w:p w14:paraId="67CD6FCF" w14:textId="77777777" w:rsidR="00B46F33" w:rsidRPr="00B46F33" w:rsidRDefault="000901A5" w:rsidP="00B46F33">
      <w:pPr>
        <w:pStyle w:val="Odstavecseseznamem"/>
        <w:numPr>
          <w:ilvl w:val="0"/>
          <w:numId w:val="45"/>
        </w:numPr>
        <w:tabs>
          <w:tab w:val="left" w:pos="851"/>
        </w:tabs>
        <w:spacing w:before="120" w:after="0" w:line="240" w:lineRule="auto"/>
        <w:jc w:val="both"/>
        <w:rPr>
          <w:rFonts w:ascii="Arial" w:hAnsi="Arial" w:cs="Arial"/>
          <w:sz w:val="20"/>
          <w:u w:val="single"/>
        </w:rPr>
      </w:pPr>
      <w:r w:rsidRPr="000D1FA0">
        <w:rPr>
          <w:rFonts w:ascii="Arial" w:hAnsi="Arial" w:cs="Arial"/>
          <w:b/>
          <w:sz w:val="20"/>
        </w:rPr>
        <w:t>s </w:t>
      </w:r>
      <w:r w:rsidR="00965981" w:rsidRPr="000D1FA0">
        <w:rPr>
          <w:rFonts w:ascii="Arial" w:hAnsi="Arial" w:cs="Arial"/>
          <w:b/>
          <w:sz w:val="20"/>
        </w:rPr>
        <w:t xml:space="preserve">dotací </w:t>
      </w:r>
      <w:r w:rsidRPr="000D1FA0">
        <w:rPr>
          <w:rFonts w:ascii="Arial" w:hAnsi="Arial" w:cs="Arial"/>
          <w:b/>
          <w:sz w:val="20"/>
        </w:rPr>
        <w:t>do 50 tis. Kč, maximálně však o 30</w:t>
      </w:r>
      <w:r w:rsidR="00BC3378" w:rsidRPr="000D1FA0">
        <w:rPr>
          <w:rFonts w:ascii="Arial" w:hAnsi="Arial" w:cs="Arial"/>
          <w:b/>
          <w:sz w:val="20"/>
        </w:rPr>
        <w:t xml:space="preserve"> </w:t>
      </w:r>
      <w:r w:rsidRPr="009229E6">
        <w:rPr>
          <w:rFonts w:ascii="Arial" w:hAnsi="Arial" w:cs="Arial"/>
          <w:b/>
          <w:sz w:val="20"/>
        </w:rPr>
        <w:t>%,</w:t>
      </w:r>
      <w:r w:rsidRPr="00F54E5B">
        <w:rPr>
          <w:rFonts w:ascii="Arial" w:hAnsi="Arial" w:cs="Arial"/>
          <w:sz w:val="20"/>
        </w:rPr>
        <w:t xml:space="preserve"> </w:t>
      </w:r>
    </w:p>
    <w:p w14:paraId="7A1F4D8F" w14:textId="77777777" w:rsidR="00B46F33" w:rsidRDefault="000901A5" w:rsidP="00B46F33">
      <w:pPr>
        <w:pStyle w:val="Odstavecseseznamem"/>
        <w:tabs>
          <w:tab w:val="left" w:pos="851"/>
        </w:tabs>
        <w:spacing w:before="120" w:after="0" w:line="240" w:lineRule="auto"/>
        <w:ind w:left="709"/>
        <w:jc w:val="both"/>
        <w:rPr>
          <w:rFonts w:ascii="Arial" w:hAnsi="Arial" w:cs="Arial"/>
          <w:sz w:val="20"/>
        </w:rPr>
      </w:pPr>
      <w:r w:rsidRPr="00F54E5B">
        <w:rPr>
          <w:rFonts w:ascii="Arial" w:hAnsi="Arial" w:cs="Arial"/>
          <w:sz w:val="20"/>
        </w:rPr>
        <w:t xml:space="preserve">zůstane-li zachován účel a smysl projektu, </w:t>
      </w:r>
      <w:r w:rsidRPr="000D1FA0">
        <w:rPr>
          <w:rFonts w:ascii="Arial" w:hAnsi="Arial" w:cs="Arial"/>
          <w:sz w:val="20"/>
          <w:u w:val="single"/>
        </w:rPr>
        <w:t>nebude považováno za porušení podmínek Smlou</w:t>
      </w:r>
      <w:r w:rsidR="0088574C" w:rsidRPr="000D1FA0">
        <w:rPr>
          <w:rFonts w:ascii="Arial" w:hAnsi="Arial" w:cs="Arial"/>
          <w:sz w:val="20"/>
          <w:u w:val="single"/>
        </w:rPr>
        <w:t>vy</w:t>
      </w:r>
      <w:r w:rsidRPr="000D1FA0">
        <w:rPr>
          <w:rFonts w:ascii="Arial" w:hAnsi="Arial" w:cs="Arial"/>
          <w:sz w:val="20"/>
          <w:u w:val="single"/>
        </w:rPr>
        <w:t>.</w:t>
      </w:r>
      <w:r w:rsidRPr="00F54E5B">
        <w:rPr>
          <w:rFonts w:ascii="Arial" w:hAnsi="Arial" w:cs="Arial"/>
          <w:sz w:val="20"/>
        </w:rPr>
        <w:t xml:space="preserve"> </w:t>
      </w:r>
    </w:p>
    <w:p w14:paraId="3104DF76" w14:textId="51653988" w:rsidR="002503A3" w:rsidRDefault="000901A5" w:rsidP="002503A3">
      <w:pPr>
        <w:pStyle w:val="Odstavecseseznamem"/>
        <w:tabs>
          <w:tab w:val="left" w:pos="851"/>
        </w:tabs>
        <w:spacing w:before="120" w:after="0" w:line="240" w:lineRule="auto"/>
        <w:ind w:left="709"/>
        <w:contextualSpacing w:val="0"/>
        <w:jc w:val="both"/>
        <w:rPr>
          <w:rFonts w:ascii="Arial" w:hAnsi="Arial" w:cs="Arial"/>
          <w:sz w:val="20"/>
        </w:rPr>
      </w:pPr>
      <w:r w:rsidRPr="00F54E5B">
        <w:rPr>
          <w:rFonts w:ascii="Arial" w:hAnsi="Arial" w:cs="Arial"/>
          <w:sz w:val="20"/>
        </w:rPr>
        <w:t xml:space="preserve">Pokud nebudou všechny </w:t>
      </w:r>
      <w:r w:rsidR="00F26C18" w:rsidRPr="00F54E5B">
        <w:rPr>
          <w:rFonts w:ascii="Arial" w:hAnsi="Arial" w:cs="Arial"/>
          <w:sz w:val="20"/>
        </w:rPr>
        <w:t xml:space="preserve">monitorovací </w:t>
      </w:r>
      <w:r w:rsidRPr="00F54E5B">
        <w:rPr>
          <w:rFonts w:ascii="Arial" w:hAnsi="Arial" w:cs="Arial"/>
          <w:sz w:val="20"/>
        </w:rPr>
        <w:t>indikátory projektu</w:t>
      </w:r>
      <w:r w:rsidR="00B46F33">
        <w:rPr>
          <w:rFonts w:ascii="Arial" w:hAnsi="Arial" w:cs="Arial"/>
          <w:sz w:val="20"/>
        </w:rPr>
        <w:t xml:space="preserve"> </w:t>
      </w:r>
      <w:r w:rsidR="00B46F33" w:rsidRPr="00F54E5B">
        <w:rPr>
          <w:rFonts w:ascii="Arial" w:hAnsi="Arial" w:cs="Arial"/>
          <w:sz w:val="20"/>
        </w:rPr>
        <w:t>(každý jednotlivě)</w:t>
      </w:r>
      <w:r w:rsidRPr="00F54E5B">
        <w:rPr>
          <w:rFonts w:ascii="Arial" w:hAnsi="Arial" w:cs="Arial"/>
          <w:sz w:val="20"/>
        </w:rPr>
        <w:t xml:space="preserve"> </w:t>
      </w:r>
      <w:r w:rsidR="002503A3" w:rsidRPr="00F54E5B">
        <w:rPr>
          <w:rFonts w:ascii="Arial" w:hAnsi="Arial" w:cs="Arial"/>
          <w:sz w:val="20"/>
        </w:rPr>
        <w:t>naplněny alespoň</w:t>
      </w:r>
      <w:r w:rsidR="002503A3">
        <w:rPr>
          <w:rFonts w:ascii="Arial" w:hAnsi="Arial" w:cs="Arial"/>
          <w:sz w:val="20"/>
        </w:rPr>
        <w:t xml:space="preserve">: </w:t>
      </w:r>
    </w:p>
    <w:p w14:paraId="5D2CF9B9" w14:textId="79AF664D" w:rsidR="002503A3" w:rsidRPr="002503A3" w:rsidRDefault="002503A3" w:rsidP="002503A3">
      <w:pPr>
        <w:pStyle w:val="Odstavecseseznamem"/>
        <w:numPr>
          <w:ilvl w:val="0"/>
          <w:numId w:val="45"/>
        </w:numPr>
        <w:tabs>
          <w:tab w:val="left" w:pos="851"/>
        </w:tabs>
        <w:spacing w:before="120" w:after="0" w:line="240" w:lineRule="auto"/>
        <w:jc w:val="both"/>
        <w:rPr>
          <w:rFonts w:ascii="Arial" w:hAnsi="Arial" w:cs="Arial"/>
          <w:b/>
          <w:sz w:val="20"/>
        </w:rPr>
      </w:pPr>
      <w:r>
        <w:rPr>
          <w:rFonts w:ascii="Arial" w:hAnsi="Arial" w:cs="Arial"/>
          <w:b/>
          <w:sz w:val="20"/>
        </w:rPr>
        <w:t xml:space="preserve">na </w:t>
      </w:r>
      <w:r w:rsidRPr="00A77B01">
        <w:rPr>
          <w:rFonts w:ascii="Arial" w:hAnsi="Arial" w:cs="Arial"/>
          <w:b/>
          <w:sz w:val="20"/>
        </w:rPr>
        <w:t>95 %</w:t>
      </w:r>
      <w:r>
        <w:rPr>
          <w:rFonts w:ascii="Arial" w:hAnsi="Arial" w:cs="Arial"/>
          <w:b/>
          <w:sz w:val="20"/>
        </w:rPr>
        <w:t xml:space="preserve"> u projektů</w:t>
      </w:r>
      <w:r w:rsidRPr="002503A3">
        <w:rPr>
          <w:rFonts w:ascii="Arial" w:hAnsi="Arial" w:cs="Arial"/>
          <w:b/>
          <w:sz w:val="20"/>
        </w:rPr>
        <w:t xml:space="preserve"> </w:t>
      </w:r>
      <w:r w:rsidR="000901A5" w:rsidRPr="00A77B01">
        <w:rPr>
          <w:rFonts w:ascii="Arial" w:hAnsi="Arial" w:cs="Arial"/>
          <w:b/>
          <w:sz w:val="20"/>
        </w:rPr>
        <w:t xml:space="preserve">s </w:t>
      </w:r>
      <w:r w:rsidR="00965981" w:rsidRPr="00A77B01">
        <w:rPr>
          <w:rFonts w:ascii="Arial" w:hAnsi="Arial" w:cs="Arial"/>
          <w:b/>
          <w:sz w:val="20"/>
        </w:rPr>
        <w:t xml:space="preserve">dotací </w:t>
      </w:r>
      <w:r w:rsidR="000901A5" w:rsidRPr="00A77B01">
        <w:rPr>
          <w:rFonts w:ascii="Arial" w:hAnsi="Arial" w:cs="Arial"/>
          <w:b/>
          <w:sz w:val="20"/>
        </w:rPr>
        <w:t>nad</w:t>
      </w:r>
      <w:r w:rsidR="0012135E">
        <w:rPr>
          <w:rFonts w:ascii="Arial" w:hAnsi="Arial" w:cs="Arial"/>
          <w:b/>
          <w:sz w:val="20"/>
        </w:rPr>
        <w:t> </w:t>
      </w:r>
      <w:r w:rsidR="000901A5" w:rsidRPr="00A77B01">
        <w:rPr>
          <w:rFonts w:ascii="Arial" w:hAnsi="Arial" w:cs="Arial"/>
          <w:b/>
          <w:sz w:val="20"/>
        </w:rPr>
        <w:t>50</w:t>
      </w:r>
      <w:r w:rsidR="0012135E">
        <w:rPr>
          <w:rFonts w:ascii="Arial" w:hAnsi="Arial" w:cs="Arial"/>
          <w:b/>
          <w:sz w:val="20"/>
        </w:rPr>
        <w:t> </w:t>
      </w:r>
      <w:r w:rsidR="000901A5" w:rsidRPr="00A77B01">
        <w:rPr>
          <w:rFonts w:ascii="Arial" w:hAnsi="Arial" w:cs="Arial"/>
          <w:b/>
          <w:sz w:val="20"/>
        </w:rPr>
        <w:t>tis. Kč</w:t>
      </w:r>
      <w:r>
        <w:rPr>
          <w:rFonts w:ascii="Arial" w:hAnsi="Arial" w:cs="Arial"/>
          <w:b/>
          <w:sz w:val="20"/>
        </w:rPr>
        <w:t>,</w:t>
      </w:r>
      <w:r w:rsidR="000901A5" w:rsidRPr="002503A3">
        <w:rPr>
          <w:rFonts w:ascii="Arial" w:hAnsi="Arial" w:cs="Arial"/>
          <w:b/>
          <w:sz w:val="20"/>
        </w:rPr>
        <w:t xml:space="preserve"> </w:t>
      </w:r>
    </w:p>
    <w:p w14:paraId="13F71C3C" w14:textId="12951975" w:rsidR="002503A3" w:rsidRDefault="002503A3" w:rsidP="002503A3">
      <w:pPr>
        <w:pStyle w:val="Odstavecseseznamem"/>
        <w:numPr>
          <w:ilvl w:val="0"/>
          <w:numId w:val="45"/>
        </w:numPr>
        <w:tabs>
          <w:tab w:val="left" w:pos="851"/>
        </w:tabs>
        <w:spacing w:before="120" w:after="0" w:line="240" w:lineRule="auto"/>
        <w:jc w:val="both"/>
        <w:rPr>
          <w:rFonts w:ascii="Arial" w:hAnsi="Arial" w:cs="Arial"/>
          <w:sz w:val="20"/>
        </w:rPr>
      </w:pPr>
      <w:r>
        <w:rPr>
          <w:rFonts w:ascii="Arial" w:hAnsi="Arial" w:cs="Arial"/>
          <w:b/>
          <w:sz w:val="20"/>
        </w:rPr>
        <w:t>na</w:t>
      </w:r>
      <w:r w:rsidRPr="00A77B01">
        <w:rPr>
          <w:rFonts w:ascii="Arial" w:hAnsi="Arial" w:cs="Arial"/>
          <w:b/>
          <w:sz w:val="20"/>
        </w:rPr>
        <w:t xml:space="preserve"> </w:t>
      </w:r>
      <w:r w:rsidR="000901A5" w:rsidRPr="00A77B01">
        <w:rPr>
          <w:rFonts w:ascii="Arial" w:hAnsi="Arial" w:cs="Arial"/>
          <w:b/>
          <w:sz w:val="20"/>
        </w:rPr>
        <w:t>70</w:t>
      </w:r>
      <w:r w:rsidR="00BC3378" w:rsidRPr="00A77B01">
        <w:rPr>
          <w:rFonts w:ascii="Arial" w:hAnsi="Arial" w:cs="Arial"/>
          <w:b/>
          <w:sz w:val="20"/>
        </w:rPr>
        <w:t xml:space="preserve"> </w:t>
      </w:r>
      <w:r w:rsidR="000901A5" w:rsidRPr="00A77B01">
        <w:rPr>
          <w:rFonts w:ascii="Arial" w:hAnsi="Arial" w:cs="Arial"/>
          <w:b/>
          <w:sz w:val="20"/>
        </w:rPr>
        <w:t>%</w:t>
      </w:r>
      <w:r w:rsidR="000901A5" w:rsidRPr="00F54E5B">
        <w:rPr>
          <w:rFonts w:ascii="Arial" w:hAnsi="Arial" w:cs="Arial"/>
          <w:sz w:val="20"/>
        </w:rPr>
        <w:t xml:space="preserve"> </w:t>
      </w:r>
      <w:r w:rsidR="000901A5" w:rsidRPr="002503A3">
        <w:rPr>
          <w:rFonts w:ascii="Arial" w:hAnsi="Arial" w:cs="Arial"/>
          <w:b/>
          <w:sz w:val="20"/>
        </w:rPr>
        <w:t>u projektů</w:t>
      </w:r>
      <w:r w:rsidR="000901A5" w:rsidRPr="00F54E5B">
        <w:rPr>
          <w:rFonts w:ascii="Arial" w:hAnsi="Arial" w:cs="Arial"/>
          <w:sz w:val="20"/>
        </w:rPr>
        <w:t xml:space="preserve"> </w:t>
      </w:r>
      <w:r w:rsidR="000901A5" w:rsidRPr="00A77B01">
        <w:rPr>
          <w:rFonts w:ascii="Arial" w:hAnsi="Arial" w:cs="Arial"/>
          <w:b/>
          <w:sz w:val="20"/>
        </w:rPr>
        <w:t>s </w:t>
      </w:r>
      <w:r w:rsidR="00965981" w:rsidRPr="00A77B01">
        <w:rPr>
          <w:rFonts w:ascii="Arial" w:hAnsi="Arial" w:cs="Arial"/>
          <w:b/>
          <w:sz w:val="20"/>
        </w:rPr>
        <w:t>dotací</w:t>
      </w:r>
      <w:r w:rsidR="00965981" w:rsidRPr="00F54E5B">
        <w:rPr>
          <w:rFonts w:ascii="Arial" w:hAnsi="Arial" w:cs="Arial"/>
          <w:sz w:val="20"/>
        </w:rPr>
        <w:t xml:space="preserve"> </w:t>
      </w:r>
      <w:r w:rsidR="000901A5" w:rsidRPr="00A77B01">
        <w:rPr>
          <w:rFonts w:ascii="Arial" w:hAnsi="Arial" w:cs="Arial"/>
          <w:b/>
          <w:sz w:val="20"/>
        </w:rPr>
        <w:t>do</w:t>
      </w:r>
      <w:r w:rsidR="0012135E">
        <w:rPr>
          <w:rFonts w:ascii="Arial" w:hAnsi="Arial" w:cs="Arial"/>
          <w:b/>
          <w:sz w:val="20"/>
        </w:rPr>
        <w:t> </w:t>
      </w:r>
      <w:r w:rsidR="000901A5" w:rsidRPr="00A77B01">
        <w:rPr>
          <w:rFonts w:ascii="Arial" w:hAnsi="Arial" w:cs="Arial"/>
          <w:b/>
          <w:sz w:val="20"/>
        </w:rPr>
        <w:t>50 tis. Kč</w:t>
      </w:r>
      <w:r w:rsidR="000901A5" w:rsidRPr="00F54E5B">
        <w:rPr>
          <w:rFonts w:ascii="Arial" w:hAnsi="Arial" w:cs="Arial"/>
          <w:sz w:val="20"/>
        </w:rPr>
        <w:t>,</w:t>
      </w:r>
    </w:p>
    <w:p w14:paraId="716C95BB" w14:textId="28EFE581" w:rsidR="00767CD8" w:rsidRDefault="000901A5" w:rsidP="00B46F33">
      <w:pPr>
        <w:pStyle w:val="Odstavecseseznamem"/>
        <w:tabs>
          <w:tab w:val="left" w:pos="851"/>
        </w:tabs>
        <w:spacing w:before="120" w:after="0" w:line="240" w:lineRule="auto"/>
        <w:ind w:left="709"/>
        <w:jc w:val="both"/>
        <w:rPr>
          <w:rFonts w:ascii="Arial" w:hAnsi="Arial" w:cs="Arial"/>
          <w:sz w:val="20"/>
          <w:u w:val="single"/>
        </w:rPr>
      </w:pPr>
      <w:r w:rsidRPr="00F54E5B">
        <w:rPr>
          <w:rFonts w:ascii="Arial" w:hAnsi="Arial" w:cs="Arial"/>
          <w:sz w:val="20"/>
        </w:rPr>
        <w:t xml:space="preserve">jedná se o </w:t>
      </w:r>
      <w:r w:rsidRPr="00A77B01">
        <w:rPr>
          <w:rFonts w:ascii="Arial" w:hAnsi="Arial" w:cs="Arial"/>
          <w:sz w:val="20"/>
          <w:u w:val="single"/>
        </w:rPr>
        <w:t xml:space="preserve">závažné porušení Smlouvy. </w:t>
      </w:r>
    </w:p>
    <w:p w14:paraId="69099B6B" w14:textId="77777777" w:rsidR="0012557C" w:rsidRDefault="0012557C" w:rsidP="00B46F33">
      <w:pPr>
        <w:pStyle w:val="Odstavecseseznamem"/>
        <w:tabs>
          <w:tab w:val="left" w:pos="851"/>
        </w:tabs>
        <w:spacing w:before="120" w:after="0" w:line="240" w:lineRule="auto"/>
        <w:ind w:left="709"/>
        <w:jc w:val="both"/>
        <w:rPr>
          <w:rFonts w:ascii="Arial" w:hAnsi="Arial" w:cs="Arial"/>
          <w:sz w:val="20"/>
          <w:u w:val="single"/>
        </w:rPr>
      </w:pPr>
    </w:p>
    <w:p w14:paraId="73C43DEF" w14:textId="77777777" w:rsidR="0012557C" w:rsidRDefault="0012557C" w:rsidP="00B46F33">
      <w:pPr>
        <w:pStyle w:val="Odstavecseseznamem"/>
        <w:tabs>
          <w:tab w:val="left" w:pos="851"/>
        </w:tabs>
        <w:spacing w:before="120" w:after="0" w:line="240" w:lineRule="auto"/>
        <w:ind w:left="709"/>
        <w:jc w:val="both"/>
        <w:rPr>
          <w:rFonts w:ascii="Arial" w:hAnsi="Arial" w:cs="Arial"/>
          <w:sz w:val="20"/>
          <w:u w:val="single"/>
        </w:rPr>
      </w:pPr>
    </w:p>
    <w:p w14:paraId="7FDEFF0C" w14:textId="77777777" w:rsidR="0012557C" w:rsidRDefault="0012557C" w:rsidP="00B46F33">
      <w:pPr>
        <w:pStyle w:val="Odstavecseseznamem"/>
        <w:tabs>
          <w:tab w:val="left" w:pos="851"/>
        </w:tabs>
        <w:spacing w:before="120" w:after="0" w:line="240" w:lineRule="auto"/>
        <w:ind w:left="709"/>
        <w:jc w:val="both"/>
        <w:rPr>
          <w:rFonts w:ascii="Arial" w:hAnsi="Arial" w:cs="Arial"/>
          <w:sz w:val="20"/>
          <w:u w:val="single"/>
        </w:rPr>
      </w:pPr>
    </w:p>
    <w:p w14:paraId="6BE45078" w14:textId="77777777" w:rsidR="0012557C" w:rsidRDefault="0012557C" w:rsidP="00B46F33">
      <w:pPr>
        <w:pStyle w:val="Odstavecseseznamem"/>
        <w:tabs>
          <w:tab w:val="left" w:pos="851"/>
        </w:tabs>
        <w:spacing w:before="120" w:after="0" w:line="240" w:lineRule="auto"/>
        <w:ind w:left="709"/>
        <w:jc w:val="both"/>
        <w:rPr>
          <w:rFonts w:ascii="Arial" w:hAnsi="Arial" w:cs="Arial"/>
          <w:sz w:val="20"/>
          <w:u w:val="single"/>
        </w:rPr>
      </w:pPr>
    </w:p>
    <w:p w14:paraId="477EF96E" w14:textId="37C6135B" w:rsidR="000901A5" w:rsidRPr="002821F8" w:rsidRDefault="000901A5" w:rsidP="00ED204E">
      <w:pPr>
        <w:pStyle w:val="Odstavecseseznamem"/>
        <w:numPr>
          <w:ilvl w:val="1"/>
          <w:numId w:val="25"/>
        </w:numPr>
        <w:tabs>
          <w:tab w:val="left" w:pos="851"/>
        </w:tabs>
        <w:spacing w:before="120" w:after="0" w:line="240" w:lineRule="auto"/>
        <w:ind w:left="709" w:hanging="567"/>
        <w:contextualSpacing w:val="0"/>
        <w:jc w:val="both"/>
        <w:rPr>
          <w:rFonts w:ascii="Arial" w:hAnsi="Arial" w:cs="Arial"/>
          <w:b/>
          <w:smallCaps/>
        </w:rPr>
      </w:pPr>
      <w:r w:rsidRPr="002821F8">
        <w:rPr>
          <w:rFonts w:ascii="Arial" w:hAnsi="Arial" w:cs="Arial"/>
          <w:b/>
          <w:smallCaps/>
        </w:rPr>
        <w:lastRenderedPageBreak/>
        <w:t>Sankční opatření</w:t>
      </w:r>
      <w:r w:rsidR="00ED069C" w:rsidRPr="002821F8">
        <w:rPr>
          <w:rFonts w:ascii="Arial" w:hAnsi="Arial" w:cs="Arial"/>
          <w:b/>
          <w:smallCaps/>
        </w:rPr>
        <w:t>:</w:t>
      </w:r>
    </w:p>
    <w:p w14:paraId="6D33C793" w14:textId="2CEC6E41" w:rsidR="000901A5" w:rsidRPr="002821F8" w:rsidRDefault="000901A5" w:rsidP="009E3327">
      <w:pPr>
        <w:pStyle w:val="Odstavecseseznamem"/>
        <w:numPr>
          <w:ilvl w:val="0"/>
          <w:numId w:val="2"/>
        </w:numPr>
        <w:tabs>
          <w:tab w:val="clear" w:pos="644"/>
          <w:tab w:val="num" w:pos="1069"/>
        </w:tabs>
        <w:spacing w:before="120" w:after="0" w:line="240" w:lineRule="auto"/>
        <w:ind w:left="1066" w:hanging="357"/>
        <w:contextualSpacing w:val="0"/>
        <w:jc w:val="both"/>
        <w:rPr>
          <w:rFonts w:ascii="Arial" w:hAnsi="Arial" w:cs="Arial"/>
          <w:sz w:val="20"/>
        </w:rPr>
      </w:pPr>
      <w:r w:rsidRPr="002821F8">
        <w:rPr>
          <w:rFonts w:ascii="Arial" w:hAnsi="Arial" w:cs="Arial"/>
          <w:sz w:val="20"/>
        </w:rPr>
        <w:t>v případě porušení rozpočtové kázně bude poskytovatel postupovat v souladu s</w:t>
      </w:r>
      <w:r w:rsidR="00B92A0B">
        <w:rPr>
          <w:rFonts w:ascii="Arial" w:hAnsi="Arial" w:cs="Arial"/>
          <w:sz w:val="20"/>
        </w:rPr>
        <w:t> </w:t>
      </w:r>
      <w:r w:rsidRPr="002821F8">
        <w:rPr>
          <w:rFonts w:ascii="Arial" w:hAnsi="Arial" w:cs="Arial"/>
          <w:sz w:val="20"/>
        </w:rPr>
        <w:t>ustanovením § 22 zákona č. 250/2000 Sb., o rozpočtových pravidlech územních rozpočtů, ve znění pozdějších předpisů</w:t>
      </w:r>
      <w:r w:rsidR="006F4894">
        <w:rPr>
          <w:rFonts w:ascii="Arial" w:hAnsi="Arial" w:cs="Arial"/>
          <w:sz w:val="20"/>
        </w:rPr>
        <w:t xml:space="preserve"> a Smlouvou</w:t>
      </w:r>
      <w:r w:rsidRPr="002821F8">
        <w:rPr>
          <w:rFonts w:ascii="Arial" w:hAnsi="Arial" w:cs="Arial"/>
          <w:sz w:val="20"/>
        </w:rPr>
        <w:t>.</w:t>
      </w:r>
    </w:p>
    <w:p w14:paraId="23C8C0D5" w14:textId="676540B0" w:rsidR="000901A5" w:rsidRPr="002821F8" w:rsidRDefault="000901A5" w:rsidP="009E3327">
      <w:pPr>
        <w:pStyle w:val="Odstavecseseznamem"/>
        <w:numPr>
          <w:ilvl w:val="0"/>
          <w:numId w:val="2"/>
        </w:numPr>
        <w:tabs>
          <w:tab w:val="clear" w:pos="644"/>
          <w:tab w:val="num" w:pos="1069"/>
        </w:tabs>
        <w:spacing w:before="120" w:after="0" w:line="240" w:lineRule="auto"/>
        <w:ind w:left="1066" w:hanging="357"/>
        <w:contextualSpacing w:val="0"/>
        <w:jc w:val="both"/>
        <w:rPr>
          <w:rFonts w:ascii="Arial" w:hAnsi="Arial" w:cs="Arial"/>
          <w:b/>
          <w:smallCaps/>
        </w:rPr>
      </w:pPr>
      <w:r w:rsidRPr="002821F8">
        <w:rPr>
          <w:rFonts w:ascii="Arial" w:hAnsi="Arial" w:cs="Arial"/>
          <w:sz w:val="20"/>
        </w:rPr>
        <w:t xml:space="preserve">poskytovatel může Smlouvu vypovědět jak před proplacením, tak i po proplacení </w:t>
      </w:r>
      <w:r w:rsidR="00965981" w:rsidRPr="002821F8">
        <w:rPr>
          <w:rFonts w:ascii="Arial" w:hAnsi="Arial" w:cs="Arial"/>
          <w:sz w:val="20"/>
        </w:rPr>
        <w:t>dotace</w:t>
      </w:r>
      <w:r w:rsidRPr="002821F8">
        <w:rPr>
          <w:rFonts w:ascii="Arial" w:hAnsi="Arial" w:cs="Arial"/>
          <w:sz w:val="20"/>
        </w:rPr>
        <w:t>. Výpovědním důvodem je porušení povinností příjemcem stanovených Smlouvou</w:t>
      </w:r>
      <w:r w:rsidR="008E64E3" w:rsidRPr="002821F8">
        <w:rPr>
          <w:rFonts w:ascii="Arial" w:hAnsi="Arial" w:cs="Arial"/>
          <w:sz w:val="20"/>
        </w:rPr>
        <w:t xml:space="preserve"> </w:t>
      </w:r>
      <w:r w:rsidRPr="002821F8">
        <w:rPr>
          <w:rFonts w:ascii="Arial" w:hAnsi="Arial" w:cs="Arial"/>
          <w:sz w:val="20"/>
        </w:rPr>
        <w:t xml:space="preserve">nebo obecně závaznými právními předpisy, kterého se příjemce dopustí zejména pokud: </w:t>
      </w:r>
    </w:p>
    <w:p w14:paraId="679A77F4" w14:textId="52E2F89F" w:rsidR="000901A5" w:rsidRPr="002821F8" w:rsidRDefault="000901A5" w:rsidP="009E3327">
      <w:pPr>
        <w:pStyle w:val="Odstavecseseznamem"/>
        <w:numPr>
          <w:ilvl w:val="1"/>
          <w:numId w:val="9"/>
        </w:numPr>
        <w:tabs>
          <w:tab w:val="clear" w:pos="2235"/>
          <w:tab w:val="num" w:pos="1792"/>
        </w:tabs>
        <w:spacing w:before="60" w:after="0" w:line="240" w:lineRule="auto"/>
        <w:ind w:left="1434" w:hanging="357"/>
        <w:contextualSpacing w:val="0"/>
        <w:jc w:val="both"/>
        <w:rPr>
          <w:rFonts w:ascii="Arial" w:hAnsi="Arial" w:cs="Arial"/>
          <w:b/>
          <w:smallCaps/>
        </w:rPr>
      </w:pPr>
      <w:r w:rsidRPr="002821F8">
        <w:rPr>
          <w:rFonts w:ascii="Arial" w:hAnsi="Arial" w:cs="Arial"/>
          <w:sz w:val="20"/>
        </w:rPr>
        <w:t>svým jednáním poruší rozpočtovou kázeň dle zákona č. 250/2000 Sb., o</w:t>
      </w:r>
      <w:r w:rsidR="00B92A0B">
        <w:rPr>
          <w:rFonts w:ascii="Arial" w:hAnsi="Arial" w:cs="Arial"/>
          <w:sz w:val="20"/>
        </w:rPr>
        <w:t> </w:t>
      </w:r>
      <w:r w:rsidRPr="002821F8">
        <w:rPr>
          <w:rFonts w:ascii="Arial" w:hAnsi="Arial" w:cs="Arial"/>
          <w:sz w:val="20"/>
        </w:rPr>
        <w:t xml:space="preserve">rozpočtových pravidlech územních rozpočtů, ve znění pozdějších předpisů,  </w:t>
      </w:r>
    </w:p>
    <w:p w14:paraId="2BF8BDE8" w14:textId="77777777" w:rsidR="000901A5" w:rsidRPr="002821F8" w:rsidRDefault="000901A5" w:rsidP="009E3327">
      <w:pPr>
        <w:pStyle w:val="Odstavecseseznamem"/>
        <w:numPr>
          <w:ilvl w:val="1"/>
          <w:numId w:val="9"/>
        </w:numPr>
        <w:tabs>
          <w:tab w:val="clear" w:pos="2235"/>
          <w:tab w:val="num" w:pos="1792"/>
        </w:tabs>
        <w:spacing w:before="60" w:after="0" w:line="240" w:lineRule="auto"/>
        <w:ind w:left="1434" w:hanging="357"/>
        <w:contextualSpacing w:val="0"/>
        <w:jc w:val="both"/>
        <w:rPr>
          <w:rFonts w:ascii="Arial" w:hAnsi="Arial" w:cs="Arial"/>
          <w:b/>
          <w:smallCaps/>
        </w:rPr>
      </w:pPr>
      <w:r w:rsidRPr="002821F8">
        <w:rPr>
          <w:rFonts w:ascii="Arial" w:hAnsi="Arial" w:cs="Arial"/>
          <w:sz w:val="20"/>
        </w:rPr>
        <w:t>poruší pravidla veřejné podpory,</w:t>
      </w:r>
    </w:p>
    <w:p w14:paraId="009A4733" w14:textId="77777777" w:rsidR="000901A5" w:rsidRPr="002821F8" w:rsidRDefault="000901A5" w:rsidP="009E3327">
      <w:pPr>
        <w:pStyle w:val="Odstavecseseznamem"/>
        <w:numPr>
          <w:ilvl w:val="1"/>
          <w:numId w:val="9"/>
        </w:numPr>
        <w:tabs>
          <w:tab w:val="clear" w:pos="2235"/>
          <w:tab w:val="num" w:pos="1792"/>
        </w:tabs>
        <w:spacing w:before="60" w:after="0" w:line="240" w:lineRule="auto"/>
        <w:ind w:left="1434" w:hanging="357"/>
        <w:contextualSpacing w:val="0"/>
        <w:jc w:val="both"/>
        <w:rPr>
          <w:rFonts w:ascii="Arial" w:hAnsi="Arial" w:cs="Arial"/>
          <w:b/>
          <w:smallCaps/>
        </w:rPr>
      </w:pPr>
      <w:r w:rsidRPr="002821F8">
        <w:rPr>
          <w:rFonts w:ascii="Arial" w:hAnsi="Arial" w:cs="Arial"/>
          <w:sz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9AA21CE" w14:textId="7BE04071" w:rsidR="000901A5" w:rsidRPr="008B21BB" w:rsidRDefault="000901A5" w:rsidP="009E3327">
      <w:pPr>
        <w:pStyle w:val="Odstavecseseznamem"/>
        <w:numPr>
          <w:ilvl w:val="1"/>
          <w:numId w:val="9"/>
        </w:numPr>
        <w:tabs>
          <w:tab w:val="clear" w:pos="2235"/>
          <w:tab w:val="num" w:pos="1792"/>
        </w:tabs>
        <w:spacing w:before="60" w:after="0" w:line="240" w:lineRule="auto"/>
        <w:ind w:left="1434" w:hanging="357"/>
        <w:contextualSpacing w:val="0"/>
        <w:jc w:val="both"/>
        <w:rPr>
          <w:rFonts w:ascii="Arial" w:hAnsi="Arial" w:cs="Arial"/>
          <w:b/>
          <w:smallCaps/>
        </w:rPr>
      </w:pPr>
      <w:r w:rsidRPr="002821F8">
        <w:rPr>
          <w:rFonts w:ascii="Arial" w:hAnsi="Arial" w:cs="Arial"/>
          <w:sz w:val="20"/>
        </w:rPr>
        <w:t>bylo zahájeno insolvenční řízení podle zákona č. 182/2006 Sb., o úpadku a</w:t>
      </w:r>
      <w:r w:rsidR="00D821DA">
        <w:rPr>
          <w:rFonts w:ascii="Arial" w:hAnsi="Arial" w:cs="Arial"/>
          <w:sz w:val="20"/>
        </w:rPr>
        <w:t> </w:t>
      </w:r>
      <w:r w:rsidRPr="002821F8">
        <w:rPr>
          <w:rFonts w:ascii="Arial" w:hAnsi="Arial" w:cs="Arial"/>
          <w:sz w:val="20"/>
        </w:rPr>
        <w:t xml:space="preserve">způsobech jeho řešení, ve znění pozdějších předpisů, </w:t>
      </w:r>
      <w:r w:rsidR="008B21BB" w:rsidRPr="00164A29">
        <w:rPr>
          <w:rFonts w:ascii="Arial" w:hAnsi="Arial" w:cs="Arial"/>
          <w:sz w:val="20"/>
          <w:szCs w:val="20"/>
        </w:rPr>
        <w:t>exekuční řízení</w:t>
      </w:r>
      <w:r w:rsidR="008B21BB" w:rsidRPr="00671D43">
        <w:rPr>
          <w:rFonts w:ascii="Arial" w:hAnsi="Arial" w:cs="Arial"/>
          <w:sz w:val="20"/>
          <w:szCs w:val="20"/>
        </w:rPr>
        <w:t xml:space="preserve"> </w:t>
      </w:r>
      <w:r w:rsidR="008B21BB" w:rsidRPr="009F4203">
        <w:rPr>
          <w:rFonts w:ascii="Arial" w:hAnsi="Arial" w:cs="Arial"/>
          <w:sz w:val="20"/>
          <w:szCs w:val="20"/>
        </w:rPr>
        <w:t>či řízení o</w:t>
      </w:r>
      <w:r w:rsidR="00D821DA">
        <w:rPr>
          <w:rFonts w:ascii="Arial" w:hAnsi="Arial" w:cs="Arial"/>
          <w:sz w:val="20"/>
          <w:szCs w:val="20"/>
        </w:rPr>
        <w:t> </w:t>
      </w:r>
      <w:r w:rsidR="008B21BB" w:rsidRPr="009F4203">
        <w:rPr>
          <w:rFonts w:ascii="Arial" w:hAnsi="Arial" w:cs="Arial"/>
          <w:sz w:val="20"/>
          <w:szCs w:val="20"/>
        </w:rPr>
        <w:t>výkonu rozhodnutí</w:t>
      </w:r>
      <w:r w:rsidR="008B21BB">
        <w:rPr>
          <w:rFonts w:ascii="Arial" w:hAnsi="Arial" w:cs="Arial"/>
          <w:sz w:val="20"/>
          <w:szCs w:val="20"/>
        </w:rPr>
        <w:t xml:space="preserve">,  </w:t>
      </w:r>
    </w:p>
    <w:p w14:paraId="4EDFB11B" w14:textId="326F9666" w:rsidR="000901A5" w:rsidRPr="002821F8" w:rsidRDefault="000901A5" w:rsidP="009E3327">
      <w:pPr>
        <w:pStyle w:val="Odstavecseseznamem"/>
        <w:numPr>
          <w:ilvl w:val="1"/>
          <w:numId w:val="9"/>
        </w:numPr>
        <w:tabs>
          <w:tab w:val="clear" w:pos="2235"/>
          <w:tab w:val="num" w:pos="1792"/>
        </w:tabs>
        <w:spacing w:before="60" w:after="0" w:line="240" w:lineRule="auto"/>
        <w:ind w:left="1434" w:hanging="357"/>
        <w:contextualSpacing w:val="0"/>
        <w:jc w:val="both"/>
        <w:rPr>
          <w:rFonts w:ascii="Arial" w:hAnsi="Arial" w:cs="Arial"/>
          <w:b/>
          <w:smallCaps/>
        </w:rPr>
      </w:pPr>
      <w:r w:rsidRPr="002821F8">
        <w:rPr>
          <w:rFonts w:ascii="Arial" w:hAnsi="Arial" w:cs="Arial"/>
          <w:sz w:val="20"/>
        </w:rPr>
        <w:t>příjemce uvedl nepravdivé, neúplné nebo zkreslené údaje, na které se váže uzavření Smlouvy,</w:t>
      </w:r>
    </w:p>
    <w:p w14:paraId="769A32DF" w14:textId="77777777" w:rsidR="000901A5" w:rsidRPr="002821F8" w:rsidRDefault="000901A5" w:rsidP="009E3327">
      <w:pPr>
        <w:pStyle w:val="Odstavecseseznamem"/>
        <w:numPr>
          <w:ilvl w:val="1"/>
          <w:numId w:val="9"/>
        </w:numPr>
        <w:tabs>
          <w:tab w:val="clear" w:pos="2235"/>
          <w:tab w:val="num" w:pos="1792"/>
        </w:tabs>
        <w:spacing w:before="60" w:after="0" w:line="240" w:lineRule="auto"/>
        <w:ind w:left="1434" w:hanging="357"/>
        <w:contextualSpacing w:val="0"/>
        <w:jc w:val="both"/>
        <w:rPr>
          <w:rFonts w:ascii="Arial" w:hAnsi="Arial" w:cs="Arial"/>
          <w:b/>
          <w:smallCaps/>
        </w:rPr>
      </w:pPr>
      <w:r w:rsidRPr="002821F8">
        <w:rPr>
          <w:rFonts w:ascii="Arial" w:hAnsi="Arial" w:cs="Arial"/>
          <w:sz w:val="20"/>
        </w:rPr>
        <w:t xml:space="preserve">je v likvidaci, </w:t>
      </w:r>
    </w:p>
    <w:p w14:paraId="149E7B97" w14:textId="77777777" w:rsidR="000901A5" w:rsidRPr="00F54E5B" w:rsidRDefault="000901A5" w:rsidP="009E3327">
      <w:pPr>
        <w:pStyle w:val="Odstavecseseznamem"/>
        <w:numPr>
          <w:ilvl w:val="1"/>
          <w:numId w:val="9"/>
        </w:numPr>
        <w:tabs>
          <w:tab w:val="clear" w:pos="2235"/>
          <w:tab w:val="num" w:pos="1792"/>
        </w:tabs>
        <w:spacing w:before="60" w:after="0" w:line="240" w:lineRule="auto"/>
        <w:ind w:left="1434" w:hanging="357"/>
        <w:contextualSpacing w:val="0"/>
        <w:jc w:val="both"/>
        <w:rPr>
          <w:rFonts w:ascii="Arial" w:hAnsi="Arial" w:cs="Arial"/>
          <w:b/>
          <w:smallCaps/>
        </w:rPr>
      </w:pPr>
      <w:r w:rsidRPr="002821F8">
        <w:rPr>
          <w:rFonts w:ascii="Arial" w:hAnsi="Arial" w:cs="Arial"/>
          <w:sz w:val="20"/>
        </w:rPr>
        <w:t xml:space="preserve">změní právní formu a stane se tak nezpůsobilým příjemcem pro danou oblast podpory, </w:t>
      </w:r>
    </w:p>
    <w:p w14:paraId="3F5E245B" w14:textId="77777777" w:rsidR="00045D6F" w:rsidRPr="00F54E5B" w:rsidRDefault="00F47A56" w:rsidP="009E3327">
      <w:pPr>
        <w:pStyle w:val="Odstavecseseznamem"/>
        <w:numPr>
          <w:ilvl w:val="1"/>
          <w:numId w:val="9"/>
        </w:numPr>
        <w:tabs>
          <w:tab w:val="clear" w:pos="2235"/>
          <w:tab w:val="num" w:pos="1792"/>
        </w:tabs>
        <w:spacing w:before="60" w:after="0" w:line="240" w:lineRule="auto"/>
        <w:ind w:left="1434" w:hanging="357"/>
        <w:contextualSpacing w:val="0"/>
        <w:jc w:val="both"/>
        <w:rPr>
          <w:rFonts w:ascii="Arial" w:hAnsi="Arial" w:cs="Arial"/>
          <w:b/>
          <w:smallCaps/>
        </w:rPr>
      </w:pPr>
      <w:r w:rsidRPr="00F54E5B">
        <w:rPr>
          <w:rFonts w:ascii="Arial" w:hAnsi="Arial" w:cs="Arial"/>
          <w:sz w:val="20"/>
        </w:rPr>
        <w:t>opakovaně neplní povinnosti stanovené Smlouvou, i když byl k jejich nápravě vyzván poskytovatelem</w:t>
      </w:r>
      <w:r w:rsidR="00045D6F" w:rsidRPr="00F54E5B">
        <w:rPr>
          <w:rFonts w:ascii="Arial" w:hAnsi="Arial" w:cs="Arial"/>
          <w:sz w:val="20"/>
        </w:rPr>
        <w:t>,</w:t>
      </w:r>
    </w:p>
    <w:p w14:paraId="1902F86F" w14:textId="10DCB5F9" w:rsidR="004A025D" w:rsidRPr="00FA0AD9" w:rsidRDefault="00045D6F" w:rsidP="009E3327">
      <w:pPr>
        <w:pStyle w:val="Odstavecseseznamem"/>
        <w:numPr>
          <w:ilvl w:val="1"/>
          <w:numId w:val="9"/>
        </w:numPr>
        <w:tabs>
          <w:tab w:val="clear" w:pos="2235"/>
          <w:tab w:val="num" w:pos="1792"/>
        </w:tabs>
        <w:spacing w:before="60" w:after="0" w:line="240" w:lineRule="auto"/>
        <w:ind w:left="1434" w:hanging="357"/>
        <w:contextualSpacing w:val="0"/>
        <w:jc w:val="both"/>
        <w:rPr>
          <w:rFonts w:ascii="Arial" w:hAnsi="Arial" w:cs="Arial"/>
          <w:b/>
          <w:smallCaps/>
        </w:rPr>
      </w:pPr>
      <w:r w:rsidRPr="00F54E5B">
        <w:rPr>
          <w:rFonts w:ascii="Arial" w:hAnsi="Arial" w:cs="Arial"/>
          <w:sz w:val="20"/>
          <w:szCs w:val="20"/>
        </w:rPr>
        <w:t>nenaplní jednotlivý monitorovací indikátor o více než 5</w:t>
      </w:r>
      <w:r w:rsidR="00322D95" w:rsidRPr="00F54E5B">
        <w:rPr>
          <w:rFonts w:ascii="Arial" w:hAnsi="Arial" w:cs="Arial"/>
          <w:sz w:val="20"/>
          <w:szCs w:val="20"/>
        </w:rPr>
        <w:t xml:space="preserve"> </w:t>
      </w:r>
      <w:r w:rsidRPr="00F54E5B">
        <w:rPr>
          <w:rFonts w:ascii="Arial" w:hAnsi="Arial" w:cs="Arial"/>
          <w:sz w:val="20"/>
          <w:szCs w:val="20"/>
        </w:rPr>
        <w:t>% v případě projektů s dotací nad 50 tis. Kč</w:t>
      </w:r>
      <w:r w:rsidR="00E14A87">
        <w:rPr>
          <w:rFonts w:ascii="Arial" w:hAnsi="Arial" w:cs="Arial"/>
          <w:sz w:val="20"/>
          <w:szCs w:val="20"/>
        </w:rPr>
        <w:t>,</w:t>
      </w:r>
      <w:r w:rsidRPr="00F54E5B">
        <w:rPr>
          <w:rFonts w:ascii="Arial" w:hAnsi="Arial" w:cs="Arial"/>
          <w:sz w:val="20"/>
          <w:szCs w:val="20"/>
        </w:rPr>
        <w:t xml:space="preserve"> nebo o více než 30</w:t>
      </w:r>
      <w:r w:rsidR="00322D95" w:rsidRPr="00F54E5B">
        <w:rPr>
          <w:rFonts w:ascii="Arial" w:hAnsi="Arial" w:cs="Arial"/>
          <w:sz w:val="20"/>
          <w:szCs w:val="20"/>
        </w:rPr>
        <w:t xml:space="preserve"> </w:t>
      </w:r>
      <w:r w:rsidRPr="00F54E5B">
        <w:rPr>
          <w:rFonts w:ascii="Arial" w:hAnsi="Arial" w:cs="Arial"/>
          <w:sz w:val="20"/>
          <w:szCs w:val="20"/>
        </w:rPr>
        <w:t xml:space="preserve">% v případě projektů s dotací do 50 tis. Kč. </w:t>
      </w:r>
    </w:p>
    <w:p w14:paraId="17B19FFD" w14:textId="331BFCA3" w:rsidR="00FA0AD9" w:rsidRPr="008E2C66" w:rsidRDefault="008E2C66" w:rsidP="00E14A87">
      <w:pPr>
        <w:pStyle w:val="Odstavecseseznamem"/>
        <w:spacing w:before="120" w:after="0" w:line="240" w:lineRule="auto"/>
        <w:ind w:left="709"/>
        <w:contextualSpacing w:val="0"/>
        <w:jc w:val="both"/>
        <w:rPr>
          <w:rFonts w:ascii="Arial" w:hAnsi="Arial" w:cs="Arial"/>
          <w:sz w:val="20"/>
          <w:szCs w:val="20"/>
        </w:rPr>
      </w:pPr>
      <w:r w:rsidRPr="008E2C66">
        <w:rPr>
          <w:rFonts w:ascii="Arial" w:hAnsi="Arial" w:cs="Arial"/>
          <w:sz w:val="20"/>
          <w:szCs w:val="20"/>
        </w:rPr>
        <w:t xml:space="preserve">Specifikace </w:t>
      </w:r>
      <w:r w:rsidR="00923481">
        <w:rPr>
          <w:rFonts w:ascii="Arial" w:hAnsi="Arial" w:cs="Arial"/>
          <w:sz w:val="20"/>
          <w:szCs w:val="20"/>
        </w:rPr>
        <w:t xml:space="preserve">konkrétních </w:t>
      </w:r>
      <w:r w:rsidRPr="008E2C66">
        <w:rPr>
          <w:rFonts w:ascii="Arial" w:hAnsi="Arial" w:cs="Arial"/>
          <w:sz w:val="20"/>
          <w:szCs w:val="20"/>
        </w:rPr>
        <w:t>sankčních opatření</w:t>
      </w:r>
      <w:r w:rsidR="00923481">
        <w:rPr>
          <w:rFonts w:ascii="Arial" w:hAnsi="Arial" w:cs="Arial"/>
          <w:sz w:val="20"/>
          <w:szCs w:val="20"/>
        </w:rPr>
        <w:t xml:space="preserve"> bude uvedena ve Smlouvě.</w:t>
      </w:r>
    </w:p>
    <w:p w14:paraId="2F7BB953" w14:textId="77777777" w:rsidR="000901A5" w:rsidRPr="00F54E5B" w:rsidRDefault="000901A5" w:rsidP="00D83779">
      <w:pPr>
        <w:pStyle w:val="Odstavecseseznamem"/>
        <w:tabs>
          <w:tab w:val="left" w:pos="851"/>
        </w:tabs>
        <w:spacing w:beforeLines="60" w:before="144" w:afterLines="60" w:after="144" w:line="240" w:lineRule="auto"/>
        <w:ind w:left="625"/>
        <w:jc w:val="both"/>
        <w:rPr>
          <w:rFonts w:ascii="Arial" w:hAnsi="Arial" w:cs="Arial"/>
          <w:sz w:val="20"/>
        </w:rPr>
      </w:pPr>
    </w:p>
    <w:p w14:paraId="34B08601" w14:textId="7F24BAED" w:rsidR="00A06AC1" w:rsidRPr="00F54E5B" w:rsidRDefault="0012557C" w:rsidP="009E3327">
      <w:pPr>
        <w:pStyle w:val="Odstavecseseznamem"/>
        <w:numPr>
          <w:ilvl w:val="1"/>
          <w:numId w:val="25"/>
        </w:numPr>
        <w:tabs>
          <w:tab w:val="left" w:pos="851"/>
        </w:tabs>
        <w:spacing w:before="120" w:after="0" w:line="240" w:lineRule="auto"/>
        <w:ind w:left="709" w:hanging="567"/>
        <w:contextualSpacing w:val="0"/>
        <w:jc w:val="both"/>
        <w:rPr>
          <w:rFonts w:ascii="Arial" w:hAnsi="Arial" w:cs="Arial"/>
          <w:b/>
          <w:smallCaps/>
        </w:rPr>
      </w:pPr>
      <w:r>
        <w:rPr>
          <w:rFonts w:ascii="Arial" w:hAnsi="Arial" w:cs="Arial"/>
          <w:b/>
          <w:smallCaps/>
        </w:rPr>
        <w:t>Z</w:t>
      </w:r>
      <w:r w:rsidR="000901A5" w:rsidRPr="00F54E5B">
        <w:rPr>
          <w:rFonts w:ascii="Arial" w:hAnsi="Arial" w:cs="Arial"/>
          <w:b/>
          <w:smallCaps/>
        </w:rPr>
        <w:t xml:space="preserve">měny podmínek poskytnuté </w:t>
      </w:r>
      <w:r w:rsidR="00965981" w:rsidRPr="00F54E5B">
        <w:rPr>
          <w:rFonts w:ascii="Arial" w:hAnsi="Arial" w:cs="Arial"/>
          <w:b/>
          <w:smallCaps/>
        </w:rPr>
        <w:t>dotace</w:t>
      </w:r>
      <w:r w:rsidR="00ED069C" w:rsidRPr="00F54E5B">
        <w:rPr>
          <w:rFonts w:ascii="Arial" w:hAnsi="Arial" w:cs="Arial"/>
          <w:b/>
          <w:smallCaps/>
        </w:rPr>
        <w:t>:</w:t>
      </w:r>
    </w:p>
    <w:p w14:paraId="56A1D99B" w14:textId="0586AF71" w:rsidR="000901A5" w:rsidRPr="00F54E5B" w:rsidRDefault="000901A5" w:rsidP="009E3327">
      <w:pPr>
        <w:pStyle w:val="Odstavecseseznamem"/>
        <w:numPr>
          <w:ilvl w:val="0"/>
          <w:numId w:val="2"/>
        </w:numPr>
        <w:tabs>
          <w:tab w:val="clear" w:pos="644"/>
          <w:tab w:val="num" w:pos="1069"/>
        </w:tabs>
        <w:spacing w:before="60" w:after="0" w:line="240" w:lineRule="auto"/>
        <w:ind w:left="1066" w:hanging="357"/>
        <w:contextualSpacing w:val="0"/>
        <w:jc w:val="both"/>
        <w:rPr>
          <w:rFonts w:ascii="Arial" w:hAnsi="Arial" w:cs="Arial"/>
          <w:sz w:val="20"/>
        </w:rPr>
      </w:pPr>
      <w:r w:rsidRPr="00F54E5B">
        <w:rPr>
          <w:rFonts w:ascii="Arial" w:hAnsi="Arial" w:cs="Arial"/>
          <w:sz w:val="20"/>
        </w:rPr>
        <w:t xml:space="preserve">příjemci je dána možnost upravit a změnit projekt, na který je </w:t>
      </w:r>
      <w:r w:rsidR="00965981" w:rsidRPr="00F54E5B">
        <w:rPr>
          <w:rFonts w:ascii="Arial" w:hAnsi="Arial" w:cs="Arial"/>
          <w:sz w:val="20"/>
        </w:rPr>
        <w:t xml:space="preserve">dotace </w:t>
      </w:r>
      <w:r w:rsidRPr="00F54E5B">
        <w:rPr>
          <w:rFonts w:ascii="Arial" w:hAnsi="Arial" w:cs="Arial"/>
          <w:sz w:val="20"/>
        </w:rPr>
        <w:t>poskytována, bez</w:t>
      </w:r>
      <w:r w:rsidR="00F63EAA">
        <w:rPr>
          <w:rFonts w:ascii="Arial" w:hAnsi="Arial" w:cs="Arial"/>
          <w:sz w:val="20"/>
        </w:rPr>
        <w:t> </w:t>
      </w:r>
      <w:r w:rsidRPr="00F54E5B">
        <w:rPr>
          <w:rFonts w:ascii="Arial" w:hAnsi="Arial" w:cs="Arial"/>
          <w:sz w:val="20"/>
        </w:rPr>
        <w:t xml:space="preserve">předchozího souhlasu poskytovatele za předpokladu, že změny nejsou podstatného charakteru tj. </w:t>
      </w:r>
    </w:p>
    <w:p w14:paraId="3CCCD8B3" w14:textId="77ACA180" w:rsidR="000901A5" w:rsidRPr="00E71D10" w:rsidRDefault="000901A5" w:rsidP="00F348DB">
      <w:pPr>
        <w:pStyle w:val="Odstavecseseznamem"/>
        <w:numPr>
          <w:ilvl w:val="0"/>
          <w:numId w:val="10"/>
        </w:numPr>
        <w:tabs>
          <w:tab w:val="clear" w:pos="2235"/>
          <w:tab w:val="num" w:pos="1792"/>
        </w:tabs>
        <w:spacing w:before="60" w:after="0" w:line="240" w:lineRule="auto"/>
        <w:ind w:left="1434" w:hanging="357"/>
        <w:contextualSpacing w:val="0"/>
        <w:jc w:val="both"/>
        <w:rPr>
          <w:rFonts w:ascii="Arial" w:hAnsi="Arial" w:cs="Arial"/>
          <w:sz w:val="20"/>
        </w:rPr>
      </w:pPr>
      <w:r w:rsidRPr="00E71D10">
        <w:rPr>
          <w:rFonts w:ascii="Arial" w:hAnsi="Arial" w:cs="Arial"/>
          <w:sz w:val="20"/>
        </w:rPr>
        <w:t xml:space="preserve">změna adresy sídla příjemce/zřizovatele,  </w:t>
      </w:r>
    </w:p>
    <w:p w14:paraId="19A22060" w14:textId="77777777" w:rsidR="000901A5" w:rsidRPr="00F54E5B" w:rsidRDefault="000901A5" w:rsidP="00F348DB">
      <w:pPr>
        <w:pStyle w:val="Odstavecseseznamem"/>
        <w:numPr>
          <w:ilvl w:val="0"/>
          <w:numId w:val="10"/>
        </w:numPr>
        <w:tabs>
          <w:tab w:val="clear" w:pos="2235"/>
          <w:tab w:val="num" w:pos="1792"/>
        </w:tabs>
        <w:spacing w:before="60" w:after="0" w:line="240" w:lineRule="auto"/>
        <w:ind w:left="1434" w:hanging="357"/>
        <w:contextualSpacing w:val="0"/>
        <w:jc w:val="both"/>
        <w:rPr>
          <w:rFonts w:ascii="Arial" w:hAnsi="Arial" w:cs="Arial"/>
          <w:sz w:val="20"/>
        </w:rPr>
      </w:pPr>
      <w:r w:rsidRPr="00F54E5B">
        <w:rPr>
          <w:rFonts w:ascii="Arial" w:hAnsi="Arial" w:cs="Arial"/>
          <w:sz w:val="20"/>
        </w:rPr>
        <w:t xml:space="preserve">změna statutárního orgánu/kontaktní osoby, </w:t>
      </w:r>
    </w:p>
    <w:p w14:paraId="7BC0B214" w14:textId="77777777" w:rsidR="000901A5" w:rsidRPr="00F54E5B" w:rsidRDefault="000901A5" w:rsidP="00F348DB">
      <w:pPr>
        <w:pStyle w:val="Odstavecseseznamem"/>
        <w:numPr>
          <w:ilvl w:val="0"/>
          <w:numId w:val="10"/>
        </w:numPr>
        <w:tabs>
          <w:tab w:val="clear" w:pos="2235"/>
          <w:tab w:val="num" w:pos="1792"/>
        </w:tabs>
        <w:spacing w:before="60" w:after="0" w:line="240" w:lineRule="auto"/>
        <w:ind w:left="1434" w:hanging="357"/>
        <w:contextualSpacing w:val="0"/>
        <w:jc w:val="both"/>
        <w:rPr>
          <w:rFonts w:ascii="Arial" w:hAnsi="Arial" w:cs="Arial"/>
          <w:sz w:val="20"/>
        </w:rPr>
      </w:pPr>
      <w:r w:rsidRPr="00F54E5B">
        <w:rPr>
          <w:rFonts w:ascii="Arial" w:hAnsi="Arial" w:cs="Arial"/>
          <w:sz w:val="20"/>
        </w:rPr>
        <w:t xml:space="preserve">změna názvu zřizovatele, </w:t>
      </w:r>
    </w:p>
    <w:p w14:paraId="2A7C93BE" w14:textId="616132E3" w:rsidR="000901A5" w:rsidRDefault="000901A5" w:rsidP="00F348DB">
      <w:pPr>
        <w:pStyle w:val="Odstavecseseznamem"/>
        <w:numPr>
          <w:ilvl w:val="0"/>
          <w:numId w:val="10"/>
        </w:numPr>
        <w:tabs>
          <w:tab w:val="clear" w:pos="2235"/>
          <w:tab w:val="num" w:pos="1792"/>
        </w:tabs>
        <w:spacing w:before="60" w:after="0" w:line="240" w:lineRule="auto"/>
        <w:ind w:left="1434" w:hanging="357"/>
        <w:contextualSpacing w:val="0"/>
        <w:jc w:val="both"/>
        <w:rPr>
          <w:rFonts w:ascii="Arial" w:hAnsi="Arial" w:cs="Arial"/>
          <w:sz w:val="20"/>
        </w:rPr>
      </w:pPr>
      <w:r w:rsidRPr="00F54E5B">
        <w:rPr>
          <w:rFonts w:ascii="Arial" w:hAnsi="Arial" w:cs="Arial"/>
          <w:sz w:val="20"/>
        </w:rPr>
        <w:t xml:space="preserve">změna názvu příjemce, </w:t>
      </w:r>
    </w:p>
    <w:p w14:paraId="68EA1963" w14:textId="3AB41731" w:rsidR="00AE0F2C" w:rsidRPr="00F54E5B" w:rsidRDefault="00AE0F2C" w:rsidP="00F348DB">
      <w:pPr>
        <w:pStyle w:val="Odstavecseseznamem"/>
        <w:numPr>
          <w:ilvl w:val="0"/>
          <w:numId w:val="10"/>
        </w:numPr>
        <w:tabs>
          <w:tab w:val="clear" w:pos="2235"/>
          <w:tab w:val="num" w:pos="1792"/>
        </w:tabs>
        <w:spacing w:before="60" w:after="0" w:line="240" w:lineRule="auto"/>
        <w:ind w:left="1434" w:hanging="357"/>
        <w:contextualSpacing w:val="0"/>
        <w:jc w:val="both"/>
        <w:rPr>
          <w:rFonts w:ascii="Arial" w:hAnsi="Arial" w:cs="Arial"/>
          <w:sz w:val="20"/>
        </w:rPr>
      </w:pPr>
      <w:r>
        <w:rPr>
          <w:rFonts w:ascii="Arial" w:hAnsi="Arial" w:cs="Arial"/>
          <w:sz w:val="20"/>
        </w:rPr>
        <w:t>změna názvu projekt</w:t>
      </w:r>
      <w:r w:rsidRPr="00AE0F2C">
        <w:rPr>
          <w:rFonts w:ascii="Arial" w:hAnsi="Arial" w:cs="Arial"/>
          <w:sz w:val="20"/>
          <w:szCs w:val="20"/>
        </w:rPr>
        <w:t>u při zachování účelu a všech ostatních parametrů akce/projektu,</w:t>
      </w:r>
    </w:p>
    <w:p w14:paraId="4D0F796F" w14:textId="77777777" w:rsidR="009668A6" w:rsidRDefault="00CA417B" w:rsidP="00F348DB">
      <w:pPr>
        <w:pStyle w:val="Odstavecseseznamem"/>
        <w:numPr>
          <w:ilvl w:val="0"/>
          <w:numId w:val="10"/>
        </w:numPr>
        <w:tabs>
          <w:tab w:val="clear" w:pos="2235"/>
          <w:tab w:val="num" w:pos="1792"/>
        </w:tabs>
        <w:spacing w:before="60" w:after="0" w:line="240" w:lineRule="auto"/>
        <w:ind w:left="1434" w:hanging="357"/>
        <w:contextualSpacing w:val="0"/>
        <w:jc w:val="both"/>
        <w:rPr>
          <w:rFonts w:ascii="Arial" w:hAnsi="Arial" w:cs="Arial"/>
          <w:sz w:val="20"/>
        </w:rPr>
      </w:pPr>
      <w:r w:rsidRPr="00F54E5B">
        <w:rPr>
          <w:rFonts w:ascii="Arial" w:hAnsi="Arial" w:cs="Arial"/>
          <w:sz w:val="20"/>
        </w:rPr>
        <w:t xml:space="preserve">umožňuje-li to povaha monitorovacího indikátoru, </w:t>
      </w:r>
      <w:r w:rsidR="000901A5" w:rsidRPr="00F54E5B">
        <w:rPr>
          <w:rFonts w:ascii="Arial" w:hAnsi="Arial" w:cs="Arial"/>
          <w:sz w:val="20"/>
        </w:rPr>
        <w:t xml:space="preserve">částečné nenaplnění </w:t>
      </w:r>
      <w:r w:rsidR="00F26C18" w:rsidRPr="00F54E5B">
        <w:rPr>
          <w:rFonts w:ascii="Arial" w:hAnsi="Arial" w:cs="Arial"/>
          <w:sz w:val="20"/>
        </w:rPr>
        <w:t>monitorovacích</w:t>
      </w:r>
      <w:r w:rsidR="000901A5" w:rsidRPr="00F54E5B">
        <w:rPr>
          <w:rFonts w:ascii="Arial" w:hAnsi="Arial" w:cs="Arial"/>
          <w:sz w:val="20"/>
        </w:rPr>
        <w:t xml:space="preserve"> </w:t>
      </w:r>
      <w:r w:rsidR="000D3C66" w:rsidRPr="00F54E5B">
        <w:rPr>
          <w:rFonts w:ascii="Arial" w:hAnsi="Arial" w:cs="Arial"/>
          <w:sz w:val="20"/>
        </w:rPr>
        <w:t>i</w:t>
      </w:r>
      <w:r w:rsidR="000901A5" w:rsidRPr="00F54E5B">
        <w:rPr>
          <w:rFonts w:ascii="Arial" w:hAnsi="Arial" w:cs="Arial"/>
          <w:sz w:val="20"/>
        </w:rPr>
        <w:t xml:space="preserve">ndikátorů; </w:t>
      </w:r>
    </w:p>
    <w:p w14:paraId="47358F9B" w14:textId="77777777" w:rsidR="009668A6" w:rsidRDefault="000901A5" w:rsidP="009668A6">
      <w:pPr>
        <w:pStyle w:val="Odstavecseseznamem"/>
        <w:numPr>
          <w:ilvl w:val="0"/>
          <w:numId w:val="46"/>
        </w:numPr>
        <w:spacing w:before="60" w:after="0" w:line="240" w:lineRule="auto"/>
        <w:contextualSpacing w:val="0"/>
        <w:jc w:val="both"/>
        <w:rPr>
          <w:rFonts w:ascii="Arial" w:hAnsi="Arial" w:cs="Arial"/>
          <w:sz w:val="20"/>
        </w:rPr>
      </w:pPr>
      <w:r w:rsidRPr="00F54E5B">
        <w:rPr>
          <w:rFonts w:ascii="Arial" w:hAnsi="Arial" w:cs="Arial"/>
          <w:sz w:val="20"/>
        </w:rPr>
        <w:t>maximální snížení o 5</w:t>
      </w:r>
      <w:r w:rsidR="00BC3378" w:rsidRPr="00F54E5B">
        <w:rPr>
          <w:rFonts w:ascii="Arial" w:hAnsi="Arial" w:cs="Arial"/>
          <w:sz w:val="20"/>
        </w:rPr>
        <w:t xml:space="preserve"> </w:t>
      </w:r>
      <w:r w:rsidRPr="00F54E5B">
        <w:rPr>
          <w:rFonts w:ascii="Arial" w:hAnsi="Arial" w:cs="Arial"/>
          <w:sz w:val="20"/>
        </w:rPr>
        <w:t xml:space="preserve">% jednotlivého </w:t>
      </w:r>
      <w:r w:rsidR="00F26C18" w:rsidRPr="00F54E5B">
        <w:rPr>
          <w:rFonts w:ascii="Arial" w:hAnsi="Arial" w:cs="Arial"/>
          <w:sz w:val="20"/>
        </w:rPr>
        <w:t xml:space="preserve">monitorovacího </w:t>
      </w:r>
      <w:r w:rsidRPr="00F54E5B">
        <w:rPr>
          <w:rFonts w:ascii="Arial" w:hAnsi="Arial" w:cs="Arial"/>
          <w:sz w:val="20"/>
        </w:rPr>
        <w:t>indikátoru u projektů s </w:t>
      </w:r>
      <w:r w:rsidR="00965981" w:rsidRPr="00F54E5B">
        <w:rPr>
          <w:rFonts w:ascii="Arial" w:hAnsi="Arial" w:cs="Arial"/>
          <w:sz w:val="20"/>
        </w:rPr>
        <w:t xml:space="preserve">dotací </w:t>
      </w:r>
      <w:r w:rsidRPr="00F54E5B">
        <w:rPr>
          <w:rFonts w:ascii="Arial" w:hAnsi="Arial" w:cs="Arial"/>
          <w:sz w:val="20"/>
        </w:rPr>
        <w:t>nad 50 tis. Kč</w:t>
      </w:r>
      <w:r w:rsidR="009668A6">
        <w:rPr>
          <w:rFonts w:ascii="Arial" w:hAnsi="Arial" w:cs="Arial"/>
          <w:sz w:val="20"/>
        </w:rPr>
        <w:t>,</w:t>
      </w:r>
    </w:p>
    <w:p w14:paraId="083C97D9" w14:textId="3A68794E" w:rsidR="000901A5" w:rsidRPr="00F54E5B" w:rsidRDefault="000901A5" w:rsidP="009668A6">
      <w:pPr>
        <w:pStyle w:val="Odstavecseseznamem"/>
        <w:numPr>
          <w:ilvl w:val="0"/>
          <w:numId w:val="46"/>
        </w:numPr>
        <w:spacing w:before="60" w:after="0" w:line="240" w:lineRule="auto"/>
        <w:contextualSpacing w:val="0"/>
        <w:jc w:val="both"/>
        <w:rPr>
          <w:rFonts w:ascii="Arial" w:hAnsi="Arial" w:cs="Arial"/>
          <w:sz w:val="20"/>
        </w:rPr>
      </w:pPr>
      <w:r w:rsidRPr="00F54E5B">
        <w:rPr>
          <w:rFonts w:ascii="Arial" w:hAnsi="Arial" w:cs="Arial"/>
          <w:sz w:val="20"/>
        </w:rPr>
        <w:t>maximální snížení o 30</w:t>
      </w:r>
      <w:r w:rsidR="00BC3378" w:rsidRPr="00F54E5B">
        <w:rPr>
          <w:rFonts w:ascii="Arial" w:hAnsi="Arial" w:cs="Arial"/>
          <w:sz w:val="20"/>
        </w:rPr>
        <w:t xml:space="preserve"> </w:t>
      </w:r>
      <w:r w:rsidRPr="00F54E5B">
        <w:rPr>
          <w:rFonts w:ascii="Arial" w:hAnsi="Arial" w:cs="Arial"/>
          <w:sz w:val="20"/>
        </w:rPr>
        <w:t xml:space="preserve">% jednotlivého </w:t>
      </w:r>
      <w:r w:rsidR="00F26C18" w:rsidRPr="00F54E5B">
        <w:rPr>
          <w:rFonts w:ascii="Arial" w:hAnsi="Arial" w:cs="Arial"/>
          <w:sz w:val="20"/>
        </w:rPr>
        <w:t xml:space="preserve">monitorovacího </w:t>
      </w:r>
      <w:r w:rsidRPr="00F54E5B">
        <w:rPr>
          <w:rFonts w:ascii="Arial" w:hAnsi="Arial" w:cs="Arial"/>
          <w:sz w:val="20"/>
        </w:rPr>
        <w:t>indikátoru u projektů s </w:t>
      </w:r>
      <w:r w:rsidR="00965981" w:rsidRPr="00F54E5B">
        <w:rPr>
          <w:rFonts w:ascii="Arial" w:hAnsi="Arial" w:cs="Arial"/>
          <w:sz w:val="20"/>
        </w:rPr>
        <w:t xml:space="preserve">dotací </w:t>
      </w:r>
      <w:r w:rsidRPr="00F54E5B">
        <w:rPr>
          <w:rFonts w:ascii="Arial" w:hAnsi="Arial" w:cs="Arial"/>
          <w:sz w:val="20"/>
        </w:rPr>
        <w:t>do 50 tis. Kč</w:t>
      </w:r>
      <w:r w:rsidR="00E14A87">
        <w:rPr>
          <w:rFonts w:ascii="Arial" w:hAnsi="Arial" w:cs="Arial"/>
          <w:sz w:val="20"/>
        </w:rPr>
        <w:t>,</w:t>
      </w:r>
      <w:r w:rsidRPr="00F54E5B">
        <w:rPr>
          <w:rFonts w:ascii="Arial" w:hAnsi="Arial" w:cs="Arial"/>
          <w:sz w:val="20"/>
        </w:rPr>
        <w:t xml:space="preserve"> </w:t>
      </w:r>
    </w:p>
    <w:p w14:paraId="179A1FAC" w14:textId="510BFB50" w:rsidR="000901A5" w:rsidRPr="00F54E5B" w:rsidRDefault="000901A5" w:rsidP="00F348DB">
      <w:pPr>
        <w:pStyle w:val="Odstavecseseznamem"/>
        <w:numPr>
          <w:ilvl w:val="0"/>
          <w:numId w:val="10"/>
        </w:numPr>
        <w:tabs>
          <w:tab w:val="clear" w:pos="2235"/>
          <w:tab w:val="num" w:pos="1792"/>
        </w:tabs>
        <w:spacing w:before="60" w:after="0" w:line="240" w:lineRule="auto"/>
        <w:ind w:left="1434" w:hanging="357"/>
        <w:contextualSpacing w:val="0"/>
        <w:jc w:val="both"/>
        <w:rPr>
          <w:rFonts w:ascii="Arial" w:hAnsi="Arial" w:cs="Arial"/>
          <w:sz w:val="20"/>
        </w:rPr>
      </w:pPr>
      <w:r w:rsidRPr="00F54E5B">
        <w:rPr>
          <w:rFonts w:ascii="Arial" w:hAnsi="Arial" w:cs="Arial"/>
          <w:sz w:val="20"/>
        </w:rPr>
        <w:t xml:space="preserve">změna zdrojů nebo výše podílů těchto zdrojů na financování projektu (mimo </w:t>
      </w:r>
      <w:r w:rsidR="00E2496F" w:rsidRPr="00F54E5B">
        <w:rPr>
          <w:rFonts w:ascii="Arial" w:hAnsi="Arial" w:cs="Arial"/>
          <w:sz w:val="20"/>
        </w:rPr>
        <w:t xml:space="preserve">dotace </w:t>
      </w:r>
      <w:r w:rsidRPr="00F54E5B">
        <w:rPr>
          <w:rFonts w:ascii="Arial" w:hAnsi="Arial" w:cs="Arial"/>
          <w:sz w:val="20"/>
        </w:rPr>
        <w:t>Zlínského kraje)</w:t>
      </w:r>
      <w:r w:rsidR="00E14A87">
        <w:rPr>
          <w:rFonts w:ascii="Arial" w:hAnsi="Arial" w:cs="Arial"/>
          <w:sz w:val="20"/>
        </w:rPr>
        <w:t>,</w:t>
      </w:r>
      <w:r w:rsidRPr="00F54E5B">
        <w:rPr>
          <w:rFonts w:ascii="Arial" w:hAnsi="Arial" w:cs="Arial"/>
          <w:sz w:val="20"/>
        </w:rPr>
        <w:t xml:space="preserve"> </w:t>
      </w:r>
    </w:p>
    <w:p w14:paraId="3DE63C5C" w14:textId="22F2B730" w:rsidR="00B7548E" w:rsidRDefault="00B7548E" w:rsidP="00F348DB">
      <w:pPr>
        <w:pStyle w:val="Odstavecseseznamem"/>
        <w:numPr>
          <w:ilvl w:val="0"/>
          <w:numId w:val="10"/>
        </w:numPr>
        <w:tabs>
          <w:tab w:val="clear" w:pos="2235"/>
          <w:tab w:val="num" w:pos="1792"/>
        </w:tabs>
        <w:spacing w:before="60" w:after="0" w:line="240" w:lineRule="auto"/>
        <w:ind w:left="1434" w:hanging="357"/>
        <w:contextualSpacing w:val="0"/>
        <w:jc w:val="both"/>
        <w:rPr>
          <w:rFonts w:ascii="Arial" w:hAnsi="Arial" w:cs="Arial"/>
          <w:sz w:val="20"/>
        </w:rPr>
      </w:pPr>
      <w:r w:rsidRPr="00F54E5B">
        <w:rPr>
          <w:rFonts w:ascii="Arial" w:hAnsi="Arial" w:cs="Arial"/>
          <w:sz w:val="20"/>
        </w:rPr>
        <w:t>změna harmonogramu realizace projektu dle Smlouvy (změnou harmonogramu nesmí dojít k překročení nejzazšího data ukončení realizace projektu stanoveného ve</w:t>
      </w:r>
      <w:r w:rsidR="00F63EAA">
        <w:rPr>
          <w:rFonts w:ascii="Arial" w:hAnsi="Arial" w:cs="Arial"/>
          <w:sz w:val="20"/>
        </w:rPr>
        <w:t> </w:t>
      </w:r>
      <w:r w:rsidRPr="00F54E5B">
        <w:rPr>
          <w:rFonts w:ascii="Arial" w:hAnsi="Arial" w:cs="Arial"/>
          <w:sz w:val="20"/>
        </w:rPr>
        <w:t>Smlouvě</w:t>
      </w:r>
      <w:r>
        <w:rPr>
          <w:rFonts w:ascii="Arial" w:hAnsi="Arial" w:cs="Arial"/>
          <w:sz w:val="20"/>
        </w:rPr>
        <w:t>)</w:t>
      </w:r>
      <w:r w:rsidRPr="00F54E5B">
        <w:rPr>
          <w:rFonts w:ascii="Arial" w:hAnsi="Arial" w:cs="Arial"/>
          <w:sz w:val="20"/>
        </w:rPr>
        <w:t xml:space="preserve">. </w:t>
      </w:r>
    </w:p>
    <w:p w14:paraId="35C8F8B4" w14:textId="695425B9" w:rsidR="000901A5" w:rsidRPr="009E3327" w:rsidRDefault="000901A5" w:rsidP="002A417B">
      <w:pPr>
        <w:spacing w:beforeLines="60" w:before="144" w:afterLines="60" w:after="144" w:line="240" w:lineRule="auto"/>
        <w:ind w:left="1069"/>
        <w:jc w:val="both"/>
        <w:rPr>
          <w:rFonts w:ascii="Arial" w:hAnsi="Arial" w:cs="Arial"/>
          <w:sz w:val="20"/>
          <w:u w:val="single"/>
        </w:rPr>
      </w:pPr>
      <w:r w:rsidRPr="002821F8">
        <w:rPr>
          <w:rFonts w:ascii="Arial" w:hAnsi="Arial" w:cs="Arial"/>
          <w:sz w:val="20"/>
        </w:rPr>
        <w:t xml:space="preserve">To vše za podmínky zachování smyslu a účelu projektu. </w:t>
      </w:r>
      <w:r w:rsidRPr="009E3327">
        <w:rPr>
          <w:rFonts w:ascii="Arial" w:hAnsi="Arial" w:cs="Arial"/>
          <w:sz w:val="20"/>
          <w:u w:val="single"/>
        </w:rPr>
        <w:t xml:space="preserve">Nepodstatnou změnu projektu musí příjemce </w:t>
      </w:r>
      <w:r w:rsidRPr="00D75312">
        <w:rPr>
          <w:rFonts w:ascii="Arial" w:hAnsi="Arial" w:cs="Arial"/>
          <w:sz w:val="20"/>
          <w:u w:val="single"/>
        </w:rPr>
        <w:t xml:space="preserve">oznámit </w:t>
      </w:r>
      <w:r w:rsidR="005154BD" w:rsidRPr="00D75312">
        <w:rPr>
          <w:rFonts w:ascii="Arial" w:hAnsi="Arial" w:cs="Arial"/>
          <w:sz w:val="20"/>
          <w:u w:val="single"/>
        </w:rPr>
        <w:t xml:space="preserve">prostřednictvím datové schránky nebo v listinné podobě </w:t>
      </w:r>
      <w:r w:rsidRPr="00D75312">
        <w:rPr>
          <w:rFonts w:ascii="Arial" w:hAnsi="Arial" w:cs="Arial"/>
          <w:sz w:val="20"/>
          <w:u w:val="single"/>
        </w:rPr>
        <w:t xml:space="preserve">poskytovateli nejpozději v Závěrečné zprávě s vyúčtováním </w:t>
      </w:r>
      <w:r w:rsidR="00965981" w:rsidRPr="00D75312">
        <w:rPr>
          <w:rFonts w:ascii="Arial" w:hAnsi="Arial" w:cs="Arial"/>
          <w:sz w:val="20"/>
          <w:u w:val="single"/>
        </w:rPr>
        <w:t>dotace</w:t>
      </w:r>
      <w:r w:rsidRPr="00D75312">
        <w:rPr>
          <w:rFonts w:ascii="Arial" w:hAnsi="Arial" w:cs="Arial"/>
          <w:sz w:val="20"/>
          <w:u w:val="single"/>
        </w:rPr>
        <w:t>.</w:t>
      </w:r>
    </w:p>
    <w:p w14:paraId="66C3DFE5" w14:textId="0011BBE1" w:rsidR="000D3C66" w:rsidRPr="00F54E5B" w:rsidRDefault="00B7548E"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F54E5B">
        <w:rPr>
          <w:rFonts w:ascii="Arial" w:hAnsi="Arial" w:cs="Arial"/>
          <w:sz w:val="20"/>
        </w:rPr>
        <w:lastRenderedPageBreak/>
        <w:t xml:space="preserve">dojde-li k podstatné změně ovlivňující </w:t>
      </w:r>
      <w:r>
        <w:rPr>
          <w:rFonts w:ascii="Arial" w:hAnsi="Arial" w:cs="Arial"/>
          <w:sz w:val="20"/>
        </w:rPr>
        <w:t xml:space="preserve">realizaci </w:t>
      </w:r>
      <w:r w:rsidRPr="00F54E5B">
        <w:rPr>
          <w:rFonts w:ascii="Arial" w:hAnsi="Arial" w:cs="Arial"/>
          <w:sz w:val="20"/>
        </w:rPr>
        <w:t>projektu</w:t>
      </w:r>
      <w:r>
        <w:rPr>
          <w:rFonts w:ascii="Arial" w:hAnsi="Arial" w:cs="Arial"/>
          <w:sz w:val="20"/>
        </w:rPr>
        <w:t xml:space="preserve"> (např. v důsledku vyšší moci)</w:t>
      </w:r>
      <w:r w:rsidR="004A025D">
        <w:rPr>
          <w:rFonts w:ascii="Arial" w:hAnsi="Arial" w:cs="Arial"/>
          <w:sz w:val="20"/>
        </w:rPr>
        <w:t>,</w:t>
      </w:r>
      <w:r w:rsidRPr="00F54E5B">
        <w:rPr>
          <w:rFonts w:ascii="Arial" w:hAnsi="Arial" w:cs="Arial"/>
          <w:sz w:val="20"/>
        </w:rPr>
        <w:t xml:space="preserve"> </w:t>
      </w:r>
      <w:r w:rsidR="000D3C66" w:rsidRPr="00F54E5B">
        <w:rPr>
          <w:rFonts w:ascii="Arial" w:hAnsi="Arial" w:cs="Arial"/>
          <w:sz w:val="20"/>
        </w:rPr>
        <w:t xml:space="preserve">musí příjemce </w:t>
      </w:r>
      <w:r w:rsidR="00880915">
        <w:rPr>
          <w:rFonts w:ascii="Arial" w:hAnsi="Arial" w:cs="Arial"/>
          <w:sz w:val="20"/>
        </w:rPr>
        <w:t>prostřednictvím datové schránky nebo v listinné podobě</w:t>
      </w:r>
      <w:r w:rsidR="000D3C66" w:rsidRPr="00F54E5B">
        <w:rPr>
          <w:rFonts w:ascii="Arial" w:hAnsi="Arial" w:cs="Arial"/>
          <w:sz w:val="20"/>
        </w:rPr>
        <w:t xml:space="preserve"> požádat poskytovatele o změnu Smlouvy, přičemž musí být respektovány následující všeobecné principy: </w:t>
      </w:r>
      <w:r w:rsidR="00DB53A7">
        <w:rPr>
          <w:rFonts w:ascii="Arial" w:hAnsi="Arial" w:cs="Arial"/>
          <w:sz w:val="20"/>
        </w:rPr>
        <w:t xml:space="preserve"> </w:t>
      </w:r>
    </w:p>
    <w:p w14:paraId="0371317B" w14:textId="0D5900A1" w:rsidR="000D3C66" w:rsidRPr="00F54E5B" w:rsidRDefault="000D3C66" w:rsidP="002A01E3">
      <w:pPr>
        <w:pStyle w:val="Odstavecseseznamem"/>
        <w:numPr>
          <w:ilvl w:val="0"/>
          <w:numId w:val="12"/>
        </w:numPr>
        <w:tabs>
          <w:tab w:val="num" w:pos="1792"/>
        </w:tabs>
        <w:spacing w:before="60" w:after="0" w:line="240" w:lineRule="auto"/>
        <w:ind w:left="1434" w:hanging="357"/>
        <w:contextualSpacing w:val="0"/>
        <w:jc w:val="both"/>
        <w:rPr>
          <w:rFonts w:ascii="Arial" w:hAnsi="Arial" w:cs="Arial"/>
          <w:sz w:val="20"/>
        </w:rPr>
      </w:pPr>
      <w:r w:rsidRPr="00F54E5B">
        <w:rPr>
          <w:rFonts w:ascii="Arial" w:hAnsi="Arial" w:cs="Arial"/>
          <w:sz w:val="20"/>
        </w:rPr>
        <w:t>žádost o změnu Smlouvy</w:t>
      </w:r>
      <w:r w:rsidR="00D042C7" w:rsidRPr="00F54E5B">
        <w:rPr>
          <w:rFonts w:ascii="Arial" w:hAnsi="Arial" w:cs="Arial"/>
          <w:sz w:val="20"/>
        </w:rPr>
        <w:t xml:space="preserve"> </w:t>
      </w:r>
      <w:r w:rsidRPr="00F54E5B">
        <w:rPr>
          <w:rFonts w:ascii="Arial" w:hAnsi="Arial" w:cs="Arial"/>
          <w:sz w:val="20"/>
        </w:rPr>
        <w:t xml:space="preserve">musí být příjemcem, jehož </w:t>
      </w:r>
      <w:r w:rsidR="00965981" w:rsidRPr="00F54E5B">
        <w:rPr>
          <w:rFonts w:ascii="Arial" w:hAnsi="Arial" w:cs="Arial"/>
          <w:sz w:val="20"/>
        </w:rPr>
        <w:t xml:space="preserve">dotace </w:t>
      </w:r>
      <w:r w:rsidRPr="00F54E5B">
        <w:rPr>
          <w:rFonts w:ascii="Arial" w:hAnsi="Arial" w:cs="Arial"/>
          <w:sz w:val="20"/>
        </w:rPr>
        <w:t xml:space="preserve">byla schválena příslušným orgánem kraje, doručena poskytovateli minimálně 30 kalendářních dnů před realizací změny projektu a v přiměřené lhůtě, zpravidla minimálně </w:t>
      </w:r>
      <w:r w:rsidR="00F47A56" w:rsidRPr="00F54E5B">
        <w:rPr>
          <w:rFonts w:ascii="Arial" w:hAnsi="Arial" w:cs="Arial"/>
          <w:sz w:val="20"/>
        </w:rPr>
        <w:t>30</w:t>
      </w:r>
      <w:r w:rsidRPr="00F54E5B">
        <w:rPr>
          <w:rFonts w:ascii="Arial" w:hAnsi="Arial" w:cs="Arial"/>
          <w:sz w:val="20"/>
        </w:rPr>
        <w:t xml:space="preserve"> kalendářních dnů před zasedáním příslušného orgánu kraje tak, aby bylo možné vypracování dodatku,</w:t>
      </w:r>
    </w:p>
    <w:p w14:paraId="2883F4A1" w14:textId="5FB7B0EB" w:rsidR="000D3C66" w:rsidRPr="002821F8" w:rsidRDefault="000D3C66" w:rsidP="002A01E3">
      <w:pPr>
        <w:pStyle w:val="Odstavecseseznamem"/>
        <w:numPr>
          <w:ilvl w:val="0"/>
          <w:numId w:val="12"/>
        </w:numPr>
        <w:tabs>
          <w:tab w:val="num" w:pos="1069"/>
        </w:tabs>
        <w:spacing w:before="60" w:after="0" w:line="240" w:lineRule="auto"/>
        <w:ind w:left="1434" w:hanging="357"/>
        <w:contextualSpacing w:val="0"/>
        <w:jc w:val="both"/>
        <w:rPr>
          <w:rFonts w:ascii="Arial" w:hAnsi="Arial" w:cs="Arial"/>
          <w:sz w:val="20"/>
        </w:rPr>
      </w:pPr>
      <w:r w:rsidRPr="00F54E5B">
        <w:rPr>
          <w:rFonts w:ascii="Arial" w:hAnsi="Arial" w:cs="Arial"/>
          <w:sz w:val="20"/>
        </w:rPr>
        <w:t>žádost o změnu podmínek Smlouvy</w:t>
      </w:r>
      <w:r w:rsidR="00D042C7" w:rsidRPr="00F54E5B">
        <w:rPr>
          <w:rFonts w:ascii="Arial" w:hAnsi="Arial" w:cs="Arial"/>
          <w:sz w:val="20"/>
        </w:rPr>
        <w:t xml:space="preserve"> </w:t>
      </w:r>
      <w:r w:rsidRPr="00F54E5B">
        <w:rPr>
          <w:rFonts w:ascii="Arial" w:hAnsi="Arial" w:cs="Arial"/>
          <w:sz w:val="20"/>
        </w:rPr>
        <w:t xml:space="preserve">musí být příjemcem řádně odůvodněná a nemusí být poskytovatelem automaticky akceptována. V </w:t>
      </w:r>
      <w:r w:rsidRPr="002821F8">
        <w:rPr>
          <w:rFonts w:ascii="Arial" w:hAnsi="Arial" w:cs="Arial"/>
          <w:sz w:val="20"/>
        </w:rPr>
        <w:t>případě, že jsou změny podmínek Smlouvy</w:t>
      </w:r>
      <w:r w:rsidR="00D042C7" w:rsidRPr="002821F8">
        <w:rPr>
          <w:rFonts w:ascii="Arial" w:hAnsi="Arial" w:cs="Arial"/>
          <w:color w:val="FF0000"/>
          <w:sz w:val="20"/>
        </w:rPr>
        <w:t xml:space="preserve"> </w:t>
      </w:r>
      <w:r w:rsidRPr="002821F8">
        <w:rPr>
          <w:rFonts w:ascii="Arial" w:hAnsi="Arial" w:cs="Arial"/>
          <w:sz w:val="20"/>
        </w:rPr>
        <w:t>poskytovatelem akceptovány, musí být schváleny příslušným orgánem kraje formou dodatku,</w:t>
      </w:r>
    </w:p>
    <w:p w14:paraId="694CA020" w14:textId="605A7B76" w:rsidR="000D3C66" w:rsidRPr="002821F8" w:rsidRDefault="000D3C66" w:rsidP="002A01E3">
      <w:pPr>
        <w:pStyle w:val="Odstavecseseznamem"/>
        <w:numPr>
          <w:ilvl w:val="0"/>
          <w:numId w:val="12"/>
        </w:numPr>
        <w:tabs>
          <w:tab w:val="num" w:pos="1069"/>
        </w:tabs>
        <w:spacing w:before="60" w:after="0" w:line="240" w:lineRule="auto"/>
        <w:ind w:left="1434" w:hanging="357"/>
        <w:contextualSpacing w:val="0"/>
        <w:jc w:val="both"/>
        <w:rPr>
          <w:rFonts w:ascii="Arial" w:hAnsi="Arial" w:cs="Arial"/>
          <w:sz w:val="20"/>
        </w:rPr>
      </w:pPr>
      <w:r w:rsidRPr="002821F8">
        <w:rPr>
          <w:rFonts w:ascii="Arial" w:hAnsi="Arial" w:cs="Arial"/>
          <w:sz w:val="20"/>
        </w:rPr>
        <w:t>změny Smlouvy</w:t>
      </w:r>
      <w:r w:rsidR="00D042C7" w:rsidRPr="002821F8">
        <w:rPr>
          <w:rFonts w:ascii="Arial" w:hAnsi="Arial" w:cs="Arial"/>
          <w:sz w:val="20"/>
        </w:rPr>
        <w:t xml:space="preserve"> </w:t>
      </w:r>
      <w:r w:rsidRPr="002821F8">
        <w:rPr>
          <w:rFonts w:ascii="Arial" w:hAnsi="Arial" w:cs="Arial"/>
          <w:sz w:val="20"/>
        </w:rPr>
        <w:t>je možné provádět pouze během plnění Smlouvy</w:t>
      </w:r>
      <w:r w:rsidR="00D042C7" w:rsidRPr="002821F8">
        <w:rPr>
          <w:rFonts w:ascii="Arial" w:hAnsi="Arial" w:cs="Arial"/>
          <w:sz w:val="20"/>
        </w:rPr>
        <w:t xml:space="preserve"> </w:t>
      </w:r>
      <w:r w:rsidRPr="002821F8">
        <w:rPr>
          <w:rFonts w:ascii="Arial" w:hAnsi="Arial" w:cs="Arial"/>
          <w:sz w:val="20"/>
        </w:rPr>
        <w:t>a nelze je aplikovat se zpětnou účinností,</w:t>
      </w:r>
    </w:p>
    <w:p w14:paraId="3BA7CB16" w14:textId="0A3F401A" w:rsidR="000D3C66" w:rsidRPr="002821F8" w:rsidRDefault="000D3C66" w:rsidP="002A01E3">
      <w:pPr>
        <w:pStyle w:val="Odstavecseseznamem"/>
        <w:numPr>
          <w:ilvl w:val="0"/>
          <w:numId w:val="12"/>
        </w:numPr>
        <w:tabs>
          <w:tab w:val="num" w:pos="1069"/>
        </w:tabs>
        <w:spacing w:before="60" w:after="0" w:line="240" w:lineRule="auto"/>
        <w:ind w:left="1434" w:hanging="357"/>
        <w:contextualSpacing w:val="0"/>
        <w:jc w:val="both"/>
        <w:rPr>
          <w:rFonts w:ascii="Arial" w:hAnsi="Arial" w:cs="Arial"/>
          <w:sz w:val="20"/>
        </w:rPr>
      </w:pPr>
      <w:r w:rsidRPr="002821F8">
        <w:rPr>
          <w:rFonts w:ascii="Arial" w:hAnsi="Arial" w:cs="Arial"/>
          <w:sz w:val="20"/>
        </w:rPr>
        <w:t>účel dodatku musí být těsně spjat s povahou projektu řešeného původní Smlouvou.</w:t>
      </w:r>
    </w:p>
    <w:p w14:paraId="2F26CE34" w14:textId="7AC87B49" w:rsidR="000D3C66" w:rsidRDefault="000D3C66" w:rsidP="009E3327">
      <w:pPr>
        <w:pStyle w:val="Odstavecseseznamem"/>
        <w:numPr>
          <w:ilvl w:val="0"/>
          <w:numId w:val="2"/>
        </w:numPr>
        <w:tabs>
          <w:tab w:val="clear" w:pos="644"/>
          <w:tab w:val="num" w:pos="1069"/>
        </w:tabs>
        <w:spacing w:before="120" w:after="0" w:line="240" w:lineRule="auto"/>
        <w:ind w:left="1066" w:hanging="357"/>
        <w:contextualSpacing w:val="0"/>
        <w:jc w:val="both"/>
        <w:rPr>
          <w:rFonts w:ascii="Arial" w:hAnsi="Arial" w:cs="Arial"/>
          <w:sz w:val="20"/>
        </w:rPr>
      </w:pPr>
      <w:r w:rsidRPr="002821F8">
        <w:rPr>
          <w:rFonts w:ascii="Arial" w:hAnsi="Arial" w:cs="Arial"/>
          <w:sz w:val="20"/>
        </w:rPr>
        <w:t>dojde-li k nenaplnění monitorovacího indikátoru o více než 5</w:t>
      </w:r>
      <w:r w:rsidR="00BC3378" w:rsidRPr="002821F8">
        <w:rPr>
          <w:rFonts w:ascii="Arial" w:hAnsi="Arial" w:cs="Arial"/>
          <w:sz w:val="20"/>
        </w:rPr>
        <w:t xml:space="preserve"> </w:t>
      </w:r>
      <w:r w:rsidRPr="002821F8">
        <w:rPr>
          <w:rFonts w:ascii="Arial" w:hAnsi="Arial" w:cs="Arial"/>
          <w:sz w:val="20"/>
        </w:rPr>
        <w:t xml:space="preserve">% v případě projektů s </w:t>
      </w:r>
      <w:r w:rsidR="00965981" w:rsidRPr="002821F8">
        <w:rPr>
          <w:rFonts w:ascii="Arial" w:hAnsi="Arial" w:cs="Arial"/>
          <w:sz w:val="20"/>
        </w:rPr>
        <w:t>dotací</w:t>
      </w:r>
      <w:r w:rsidRPr="002821F8">
        <w:rPr>
          <w:rFonts w:ascii="Arial" w:hAnsi="Arial" w:cs="Arial"/>
          <w:sz w:val="20"/>
        </w:rPr>
        <w:t xml:space="preserve"> nad 50 tis. Kč</w:t>
      </w:r>
      <w:r w:rsidR="00E14A87">
        <w:rPr>
          <w:rFonts w:ascii="Arial" w:hAnsi="Arial" w:cs="Arial"/>
          <w:sz w:val="20"/>
        </w:rPr>
        <w:t>,</w:t>
      </w:r>
      <w:r w:rsidRPr="002821F8">
        <w:rPr>
          <w:rFonts w:ascii="Arial" w:hAnsi="Arial" w:cs="Arial"/>
          <w:sz w:val="20"/>
        </w:rPr>
        <w:t xml:space="preserve"> a nenaplnění monitorovacího indikátoru o více než 30</w:t>
      </w:r>
      <w:r w:rsidR="00BC3378" w:rsidRPr="002821F8">
        <w:rPr>
          <w:rFonts w:ascii="Arial" w:hAnsi="Arial" w:cs="Arial"/>
          <w:sz w:val="20"/>
        </w:rPr>
        <w:t xml:space="preserve"> </w:t>
      </w:r>
      <w:r w:rsidRPr="002821F8">
        <w:rPr>
          <w:rFonts w:ascii="Arial" w:hAnsi="Arial" w:cs="Arial"/>
          <w:sz w:val="20"/>
        </w:rPr>
        <w:t>% v případě projektů s dotac</w:t>
      </w:r>
      <w:r w:rsidR="00965981" w:rsidRPr="002821F8">
        <w:rPr>
          <w:rFonts w:ascii="Arial" w:hAnsi="Arial" w:cs="Arial"/>
          <w:sz w:val="20"/>
        </w:rPr>
        <w:t>í</w:t>
      </w:r>
      <w:r w:rsidRPr="002821F8">
        <w:rPr>
          <w:rFonts w:ascii="Arial" w:hAnsi="Arial" w:cs="Arial"/>
          <w:sz w:val="20"/>
        </w:rPr>
        <w:t xml:space="preserve"> do 50 tis. Kč, </w:t>
      </w:r>
      <w:r w:rsidRPr="009668A6">
        <w:rPr>
          <w:rFonts w:ascii="Arial" w:hAnsi="Arial" w:cs="Arial"/>
          <w:sz w:val="20"/>
          <w:u w:val="single"/>
        </w:rPr>
        <w:t>jedná se o závažné porušení Smlouvy</w:t>
      </w:r>
      <w:r w:rsidRPr="002821F8">
        <w:rPr>
          <w:rFonts w:ascii="Arial" w:hAnsi="Arial" w:cs="Arial"/>
          <w:sz w:val="20"/>
        </w:rPr>
        <w:t xml:space="preserve">. V případě, že monitorovací indikátory nebyly naplněny z důvodu objektivních příčin (nepříznivé klimatické podmínky či </w:t>
      </w:r>
      <w:proofErr w:type="gramStart"/>
      <w:r w:rsidRPr="002821F8">
        <w:rPr>
          <w:rFonts w:ascii="Arial" w:hAnsi="Arial" w:cs="Arial"/>
          <w:sz w:val="20"/>
        </w:rPr>
        <w:t>živelná</w:t>
      </w:r>
      <w:proofErr w:type="gramEnd"/>
      <w:r w:rsidRPr="002821F8">
        <w:rPr>
          <w:rFonts w:ascii="Arial" w:hAnsi="Arial" w:cs="Arial"/>
          <w:sz w:val="20"/>
        </w:rPr>
        <w:t xml:space="preserve"> pohroma</w:t>
      </w:r>
      <w:r w:rsidR="00AD782E">
        <w:rPr>
          <w:rFonts w:ascii="Arial" w:hAnsi="Arial" w:cs="Arial"/>
          <w:sz w:val="20"/>
        </w:rPr>
        <w:t xml:space="preserve"> aj.</w:t>
      </w:r>
      <w:r w:rsidRPr="002821F8">
        <w:rPr>
          <w:rFonts w:ascii="Arial" w:hAnsi="Arial" w:cs="Arial"/>
          <w:sz w:val="20"/>
        </w:rPr>
        <w:t>), může o těchto případech rozhodnout orgán, který schválil poskytnutí dotace.</w:t>
      </w:r>
    </w:p>
    <w:p w14:paraId="2B156B5F" w14:textId="7B5DB91F" w:rsidR="005963E2" w:rsidRPr="00401F1A" w:rsidRDefault="005963E2" w:rsidP="009E3327">
      <w:pPr>
        <w:pStyle w:val="Odstavecseseznamem"/>
        <w:spacing w:before="120" w:after="0" w:line="240" w:lineRule="auto"/>
        <w:ind w:left="646"/>
        <w:contextualSpacing w:val="0"/>
        <w:jc w:val="both"/>
        <w:rPr>
          <w:rFonts w:ascii="Arial" w:hAnsi="Arial" w:cs="Arial"/>
          <w:sz w:val="20"/>
          <w:szCs w:val="20"/>
        </w:rPr>
      </w:pPr>
      <w:r w:rsidRPr="00401F1A">
        <w:rPr>
          <w:rFonts w:ascii="Arial" w:hAnsi="Arial" w:cs="Arial"/>
          <w:sz w:val="20"/>
          <w:szCs w:val="20"/>
        </w:rPr>
        <w:t xml:space="preserve">Změnu bankovního spojení oznámí příjemce poskytovateli </w:t>
      </w:r>
      <w:r w:rsidR="00F75F0D">
        <w:rPr>
          <w:rFonts w:ascii="Arial" w:hAnsi="Arial" w:cs="Arial"/>
          <w:sz w:val="20"/>
        </w:rPr>
        <w:t xml:space="preserve">prostřednictvím datové schránky nebo </w:t>
      </w:r>
      <w:r w:rsidR="00F75F0D">
        <w:rPr>
          <w:rFonts w:ascii="Arial" w:hAnsi="Arial" w:cs="Arial"/>
          <w:sz w:val="20"/>
          <w:szCs w:val="20"/>
        </w:rPr>
        <w:t>v listinné podobě</w:t>
      </w:r>
      <w:r w:rsidRPr="00401F1A">
        <w:rPr>
          <w:rFonts w:ascii="Arial" w:hAnsi="Arial" w:cs="Arial"/>
          <w:sz w:val="20"/>
          <w:szCs w:val="20"/>
        </w:rPr>
        <w:t xml:space="preserve"> ve lhůtě do 15 dní ode dne, kdy ke změně došlo. Tuto změnu může příjemce provést bez předchozího souhlasu poskytovatele podpory. </w:t>
      </w:r>
    </w:p>
    <w:p w14:paraId="647BC682"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6904F742" w14:textId="77777777" w:rsidR="00A52725" w:rsidRPr="002821F8" w:rsidRDefault="00A52725" w:rsidP="004C355C">
      <w:pPr>
        <w:pStyle w:val="Odstavecseseznamem"/>
        <w:numPr>
          <w:ilvl w:val="1"/>
          <w:numId w:val="25"/>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platby a kontrola:</w:t>
      </w:r>
    </w:p>
    <w:p w14:paraId="46242E2E" w14:textId="77777777" w:rsidR="000901A5" w:rsidRPr="002821F8" w:rsidRDefault="000901A5" w:rsidP="004C355C">
      <w:pPr>
        <w:pStyle w:val="Odstavecseseznamem"/>
        <w:numPr>
          <w:ilvl w:val="2"/>
          <w:numId w:val="25"/>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Platby:</w:t>
      </w:r>
    </w:p>
    <w:p w14:paraId="750C6F9A" w14:textId="54A7D9CC" w:rsidR="000901A5" w:rsidRPr="009E3327" w:rsidRDefault="00965981" w:rsidP="009E3327">
      <w:pPr>
        <w:pStyle w:val="Odstavecseseznamem"/>
        <w:tabs>
          <w:tab w:val="left" w:pos="851"/>
        </w:tabs>
        <w:spacing w:before="120" w:after="0" w:line="240" w:lineRule="auto"/>
        <w:ind w:left="851"/>
        <w:contextualSpacing w:val="0"/>
        <w:jc w:val="both"/>
        <w:rPr>
          <w:rFonts w:ascii="Arial" w:hAnsi="Arial" w:cs="Arial"/>
          <w:b/>
          <w:i/>
          <w:sz w:val="16"/>
          <w:szCs w:val="16"/>
        </w:rPr>
      </w:pPr>
      <w:r w:rsidRPr="00887074">
        <w:rPr>
          <w:rFonts w:ascii="Arial" w:hAnsi="Arial" w:cs="Arial"/>
          <w:sz w:val="20"/>
        </w:rPr>
        <w:t xml:space="preserve">Dotace </w:t>
      </w:r>
      <w:r w:rsidR="000901A5" w:rsidRPr="00887074">
        <w:rPr>
          <w:rFonts w:ascii="Arial" w:hAnsi="Arial" w:cs="Arial"/>
          <w:sz w:val="20"/>
        </w:rPr>
        <w:t>uvedená ve Smlouvě</w:t>
      </w:r>
      <w:r w:rsidR="00D042C7" w:rsidRPr="00887074">
        <w:rPr>
          <w:rFonts w:ascii="Arial" w:hAnsi="Arial" w:cs="Arial"/>
          <w:sz w:val="20"/>
        </w:rPr>
        <w:t xml:space="preserve"> </w:t>
      </w:r>
      <w:r w:rsidR="000901A5" w:rsidRPr="00887074">
        <w:rPr>
          <w:rFonts w:ascii="Arial" w:hAnsi="Arial" w:cs="Arial"/>
          <w:sz w:val="20"/>
        </w:rPr>
        <w:t xml:space="preserve">ve finančním vyjádření bude zaokrouhlena </w:t>
      </w:r>
      <w:r w:rsidR="000901A5" w:rsidRPr="009E3327">
        <w:rPr>
          <w:rFonts w:ascii="Arial" w:hAnsi="Arial" w:cs="Arial"/>
          <w:b/>
          <w:sz w:val="20"/>
        </w:rPr>
        <w:t>na celé sto</w:t>
      </w:r>
      <w:r w:rsidR="00D042C7" w:rsidRPr="009E3327">
        <w:rPr>
          <w:rFonts w:ascii="Arial" w:hAnsi="Arial" w:cs="Arial"/>
          <w:b/>
          <w:sz w:val="20"/>
        </w:rPr>
        <w:t>koruny dolů</w:t>
      </w:r>
      <w:r w:rsidR="00887074" w:rsidRPr="009E3327">
        <w:rPr>
          <w:rFonts w:ascii="Arial" w:hAnsi="Arial" w:cs="Arial"/>
          <w:b/>
          <w:sz w:val="20"/>
        </w:rPr>
        <w:t>.</w:t>
      </w:r>
    </w:p>
    <w:p w14:paraId="79225F6D" w14:textId="57666B3B" w:rsidR="000901A5" w:rsidRDefault="000901A5" w:rsidP="009E3327">
      <w:pPr>
        <w:pStyle w:val="Odstavecseseznamem"/>
        <w:tabs>
          <w:tab w:val="left" w:pos="851"/>
        </w:tabs>
        <w:spacing w:before="120" w:after="0" w:line="240" w:lineRule="auto"/>
        <w:ind w:left="851"/>
        <w:contextualSpacing w:val="0"/>
        <w:jc w:val="both"/>
        <w:rPr>
          <w:rFonts w:ascii="Arial" w:hAnsi="Arial" w:cs="Arial"/>
          <w:sz w:val="20"/>
        </w:rPr>
      </w:pPr>
      <w:r w:rsidRPr="00F54E5B">
        <w:rPr>
          <w:rFonts w:ascii="Arial" w:hAnsi="Arial" w:cs="Arial"/>
          <w:sz w:val="20"/>
        </w:rPr>
        <w:t xml:space="preserve">Pokud jsou na konci projektu skutečné </w:t>
      </w:r>
      <w:r w:rsidR="00B7548E">
        <w:rPr>
          <w:rFonts w:ascii="Arial" w:hAnsi="Arial" w:cs="Arial"/>
          <w:sz w:val="20"/>
        </w:rPr>
        <w:t xml:space="preserve">způsobilé </w:t>
      </w:r>
      <w:r w:rsidRPr="00F54E5B">
        <w:rPr>
          <w:rFonts w:ascii="Arial" w:hAnsi="Arial" w:cs="Arial"/>
          <w:sz w:val="20"/>
        </w:rPr>
        <w:t xml:space="preserve">výdaje nižší než výdaje předpokládané, je </w:t>
      </w:r>
      <w:r w:rsidR="00965981" w:rsidRPr="00F54E5B">
        <w:rPr>
          <w:rFonts w:ascii="Arial" w:hAnsi="Arial" w:cs="Arial"/>
          <w:sz w:val="20"/>
        </w:rPr>
        <w:t xml:space="preserve">dotace </w:t>
      </w:r>
      <w:r w:rsidRPr="00F54E5B">
        <w:rPr>
          <w:rFonts w:ascii="Arial" w:hAnsi="Arial" w:cs="Arial"/>
          <w:sz w:val="20"/>
        </w:rPr>
        <w:t xml:space="preserve">v absolutním vyjádření snížena na celé koruny dolů (zůstane zachována procentuální míra </w:t>
      </w:r>
      <w:r w:rsidR="00965981" w:rsidRPr="00F54E5B">
        <w:rPr>
          <w:rFonts w:ascii="Arial" w:hAnsi="Arial" w:cs="Arial"/>
          <w:sz w:val="20"/>
        </w:rPr>
        <w:t>dotace</w:t>
      </w:r>
      <w:r w:rsidRPr="00F54E5B">
        <w:rPr>
          <w:rFonts w:ascii="Arial" w:hAnsi="Arial" w:cs="Arial"/>
          <w:sz w:val="20"/>
        </w:rPr>
        <w:t xml:space="preserve">). </w:t>
      </w:r>
      <w:r w:rsidR="00965981" w:rsidRPr="00F54E5B">
        <w:rPr>
          <w:rFonts w:ascii="Arial" w:hAnsi="Arial" w:cs="Arial"/>
          <w:sz w:val="20"/>
        </w:rPr>
        <w:t xml:space="preserve">Dotace </w:t>
      </w:r>
      <w:r w:rsidRPr="00F54E5B">
        <w:rPr>
          <w:rFonts w:ascii="Arial" w:hAnsi="Arial" w:cs="Arial"/>
          <w:sz w:val="20"/>
        </w:rPr>
        <w:t>bude poskytnuta ve výši orgány Zlínského kraje schváleného procenta z celkových skutečných způsobilých výdajů projektu.</w:t>
      </w:r>
    </w:p>
    <w:p w14:paraId="78D7ACA2" w14:textId="77777777" w:rsidR="00470D1E" w:rsidRDefault="00470D1E" w:rsidP="00470D1E">
      <w:pPr>
        <w:pStyle w:val="Odstavecseseznamem"/>
        <w:spacing w:beforeLines="60" w:before="144" w:afterLines="60" w:after="144" w:line="240" w:lineRule="auto"/>
        <w:ind w:left="851"/>
        <w:jc w:val="both"/>
        <w:rPr>
          <w:rFonts w:ascii="Arial" w:hAnsi="Arial" w:cs="Arial"/>
          <w:b/>
          <w:sz w:val="20"/>
        </w:rPr>
      </w:pPr>
    </w:p>
    <w:p w14:paraId="5461EF98" w14:textId="60961605" w:rsidR="00470D1E" w:rsidRDefault="00470D1E" w:rsidP="00470D1E">
      <w:pPr>
        <w:pStyle w:val="Odstavecseseznamem"/>
        <w:spacing w:beforeLines="60" w:before="144" w:afterLines="60" w:after="144" w:line="240" w:lineRule="auto"/>
        <w:ind w:left="851"/>
        <w:jc w:val="both"/>
        <w:rPr>
          <w:rFonts w:ascii="Arial" w:hAnsi="Arial" w:cs="Arial"/>
          <w:b/>
          <w:sz w:val="20"/>
        </w:rPr>
      </w:pPr>
      <w:r>
        <w:rPr>
          <w:rFonts w:ascii="Arial" w:hAnsi="Arial" w:cs="Arial"/>
          <w:b/>
          <w:sz w:val="20"/>
        </w:rPr>
        <w:t>Z</w:t>
      </w:r>
      <w:r w:rsidRPr="00F839AF">
        <w:rPr>
          <w:rFonts w:ascii="Arial" w:hAnsi="Arial" w:cs="Arial"/>
          <w:b/>
          <w:sz w:val="20"/>
        </w:rPr>
        <w:t>ávěrečn</w:t>
      </w:r>
      <w:r>
        <w:rPr>
          <w:rFonts w:ascii="Arial" w:hAnsi="Arial" w:cs="Arial"/>
          <w:b/>
          <w:sz w:val="20"/>
        </w:rPr>
        <w:t>á</w:t>
      </w:r>
      <w:r w:rsidRPr="00F839AF">
        <w:rPr>
          <w:rFonts w:ascii="Arial" w:hAnsi="Arial" w:cs="Arial"/>
          <w:b/>
          <w:sz w:val="20"/>
        </w:rPr>
        <w:t xml:space="preserve"> zpráv</w:t>
      </w:r>
      <w:r>
        <w:rPr>
          <w:rFonts w:ascii="Arial" w:hAnsi="Arial" w:cs="Arial"/>
          <w:b/>
          <w:sz w:val="20"/>
        </w:rPr>
        <w:t>a</w:t>
      </w:r>
      <w:r w:rsidRPr="00F839AF">
        <w:rPr>
          <w:rFonts w:ascii="Arial" w:hAnsi="Arial" w:cs="Arial"/>
          <w:b/>
          <w:sz w:val="20"/>
        </w:rPr>
        <w:t xml:space="preserve"> </w:t>
      </w:r>
      <w:r>
        <w:rPr>
          <w:rFonts w:ascii="Arial" w:hAnsi="Arial" w:cs="Arial"/>
          <w:b/>
          <w:sz w:val="20"/>
        </w:rPr>
        <w:t>musí být</w:t>
      </w:r>
      <w:r w:rsidRPr="00F839AF">
        <w:rPr>
          <w:rFonts w:ascii="Arial" w:hAnsi="Arial" w:cs="Arial"/>
          <w:b/>
          <w:sz w:val="20"/>
        </w:rPr>
        <w:t xml:space="preserve"> předložena prostřednictvím datové schránky nebo v listinné podobě</w:t>
      </w:r>
      <w:r>
        <w:rPr>
          <w:rFonts w:ascii="Arial" w:hAnsi="Arial" w:cs="Arial"/>
          <w:b/>
          <w:sz w:val="20"/>
        </w:rPr>
        <w:t>.</w:t>
      </w:r>
      <w:r w:rsidRPr="00F839AF">
        <w:rPr>
          <w:rFonts w:ascii="Arial" w:hAnsi="Arial" w:cs="Arial"/>
          <w:b/>
          <w:sz w:val="20"/>
        </w:rPr>
        <w:t xml:space="preserve"> </w:t>
      </w:r>
    </w:p>
    <w:p w14:paraId="78268DFB" w14:textId="77777777" w:rsidR="009668A6" w:rsidRPr="00F54E5B" w:rsidRDefault="009668A6" w:rsidP="009E3327">
      <w:pPr>
        <w:pStyle w:val="Odstavecseseznamem"/>
        <w:tabs>
          <w:tab w:val="left" w:pos="851"/>
        </w:tabs>
        <w:spacing w:before="120" w:after="0" w:line="240" w:lineRule="auto"/>
        <w:ind w:left="851"/>
        <w:contextualSpacing w:val="0"/>
        <w:jc w:val="both"/>
        <w:rPr>
          <w:rFonts w:ascii="Arial" w:hAnsi="Arial" w:cs="Arial"/>
          <w:b/>
          <w:smallCaps/>
          <w:sz w:val="20"/>
          <w:szCs w:val="20"/>
        </w:rPr>
      </w:pPr>
    </w:p>
    <w:p w14:paraId="2D03FD0C" w14:textId="305B8C35" w:rsidR="000901A5" w:rsidRPr="002821F8" w:rsidRDefault="00965981" w:rsidP="009E3327">
      <w:pPr>
        <w:pStyle w:val="Odstavecseseznamem"/>
        <w:spacing w:before="120" w:after="0" w:line="240" w:lineRule="auto"/>
        <w:ind w:left="851"/>
        <w:contextualSpacing w:val="0"/>
        <w:jc w:val="both"/>
        <w:rPr>
          <w:rFonts w:ascii="Arial" w:hAnsi="Arial" w:cs="Arial"/>
          <w:i/>
          <w:color w:val="0070C0"/>
          <w:sz w:val="16"/>
          <w:szCs w:val="16"/>
        </w:rPr>
      </w:pPr>
      <w:r w:rsidRPr="00F54E5B">
        <w:rPr>
          <w:rFonts w:ascii="Arial" w:hAnsi="Arial" w:cs="Arial"/>
          <w:b/>
          <w:sz w:val="20"/>
        </w:rPr>
        <w:t xml:space="preserve">Dotace </w:t>
      </w:r>
      <w:r w:rsidR="000901A5" w:rsidRPr="00F54E5B">
        <w:rPr>
          <w:rFonts w:ascii="Arial" w:hAnsi="Arial" w:cs="Arial"/>
          <w:b/>
          <w:sz w:val="20"/>
        </w:rPr>
        <w:t xml:space="preserve">bude </w:t>
      </w:r>
      <w:r w:rsidR="000901A5" w:rsidRPr="002821F8">
        <w:rPr>
          <w:rFonts w:ascii="Arial" w:hAnsi="Arial" w:cs="Arial"/>
          <w:b/>
          <w:sz w:val="20"/>
        </w:rPr>
        <w:t xml:space="preserve">příjemci poskytnuta následujícím způsobem: </w:t>
      </w:r>
    </w:p>
    <w:p w14:paraId="3DC0155A" w14:textId="6F818C9C" w:rsidR="00852D5F" w:rsidRPr="002821F8" w:rsidRDefault="000901A5" w:rsidP="009668A6">
      <w:pPr>
        <w:pStyle w:val="Odstavecseseznamem"/>
        <w:spacing w:after="0" w:line="240" w:lineRule="auto"/>
        <w:ind w:left="851"/>
        <w:contextualSpacing w:val="0"/>
        <w:jc w:val="both"/>
        <w:rPr>
          <w:rFonts w:ascii="Arial" w:hAnsi="Arial" w:cs="Arial"/>
          <w:sz w:val="20"/>
          <w:szCs w:val="20"/>
        </w:rPr>
      </w:pPr>
      <w:r w:rsidRPr="002821F8">
        <w:rPr>
          <w:rFonts w:ascii="Arial" w:hAnsi="Arial" w:cs="Arial"/>
          <w:sz w:val="20"/>
          <w:szCs w:val="20"/>
        </w:rPr>
        <w:t>Finanční prostředky budou poskytnuty příjemci dle podmínek a v termínech uvedených ve</w:t>
      </w:r>
      <w:r w:rsidR="009E3327">
        <w:rPr>
          <w:rFonts w:ascii="Arial" w:hAnsi="Arial" w:cs="Arial"/>
          <w:sz w:val="20"/>
          <w:szCs w:val="20"/>
        </w:rPr>
        <w:t> </w:t>
      </w:r>
      <w:r w:rsidRPr="002821F8">
        <w:rPr>
          <w:rFonts w:ascii="Arial" w:hAnsi="Arial" w:cs="Arial"/>
          <w:sz w:val="20"/>
          <w:szCs w:val="20"/>
        </w:rPr>
        <w:t>Smlouvě</w:t>
      </w:r>
      <w:r w:rsidR="00852D5F" w:rsidRPr="002821F8">
        <w:rPr>
          <w:rFonts w:ascii="Arial" w:hAnsi="Arial" w:cs="Arial"/>
          <w:sz w:val="20"/>
          <w:szCs w:val="20"/>
        </w:rPr>
        <w:t>.</w:t>
      </w:r>
      <w:r w:rsidR="00A52725" w:rsidRPr="002821F8">
        <w:rPr>
          <w:rFonts w:ascii="Arial" w:hAnsi="Arial" w:cs="Arial"/>
          <w:sz w:val="20"/>
          <w:szCs w:val="20"/>
        </w:rPr>
        <w:t xml:space="preserve"> </w:t>
      </w:r>
    </w:p>
    <w:p w14:paraId="6742818C" w14:textId="5959D065" w:rsidR="003C3091" w:rsidRPr="0099100D" w:rsidRDefault="00E14A87" w:rsidP="009E3327">
      <w:pPr>
        <w:pStyle w:val="Odstavecseseznamem"/>
        <w:spacing w:before="120" w:after="0" w:line="240" w:lineRule="auto"/>
        <w:ind w:left="851"/>
        <w:contextualSpacing w:val="0"/>
        <w:jc w:val="both"/>
        <w:rPr>
          <w:rFonts w:ascii="Arial" w:hAnsi="Arial" w:cs="Arial"/>
          <w:b/>
          <w:sz w:val="20"/>
          <w:szCs w:val="20"/>
          <w:u w:val="single"/>
        </w:rPr>
      </w:pPr>
      <w:r>
        <w:rPr>
          <w:rFonts w:ascii="Arial" w:hAnsi="Arial" w:cs="Arial"/>
          <w:b/>
          <w:sz w:val="20"/>
          <w:szCs w:val="20"/>
          <w:u w:val="single"/>
        </w:rPr>
        <w:t>Pro D</w:t>
      </w:r>
      <w:r w:rsidR="003C3091" w:rsidRPr="0099100D">
        <w:rPr>
          <w:rFonts w:ascii="Arial" w:hAnsi="Arial" w:cs="Arial"/>
          <w:b/>
          <w:sz w:val="20"/>
          <w:szCs w:val="20"/>
          <w:u w:val="single"/>
        </w:rPr>
        <w:t>otační titul 1</w:t>
      </w:r>
    </w:p>
    <w:p w14:paraId="5896BBA0" w14:textId="09EC2221" w:rsidR="003C3091" w:rsidRPr="009E3327" w:rsidRDefault="003C3091" w:rsidP="009E3327">
      <w:pPr>
        <w:pStyle w:val="Odstavecseseznamem"/>
        <w:spacing w:before="120" w:after="0" w:line="240" w:lineRule="auto"/>
        <w:ind w:left="851"/>
        <w:contextualSpacing w:val="0"/>
        <w:jc w:val="both"/>
        <w:rPr>
          <w:rFonts w:ascii="Arial" w:hAnsi="Arial" w:cs="Arial"/>
          <w:sz w:val="20"/>
          <w:szCs w:val="20"/>
        </w:rPr>
      </w:pPr>
      <w:r w:rsidRPr="009E3327">
        <w:rPr>
          <w:rFonts w:ascii="Arial" w:hAnsi="Arial" w:cs="Arial"/>
          <w:sz w:val="20"/>
          <w:szCs w:val="20"/>
        </w:rPr>
        <w:t xml:space="preserve">V případě, že žadatelem o dotaci je </w:t>
      </w:r>
      <w:r w:rsidRPr="00C443ED">
        <w:rPr>
          <w:rFonts w:ascii="Arial" w:hAnsi="Arial" w:cs="Arial"/>
          <w:b/>
          <w:sz w:val="20"/>
          <w:szCs w:val="20"/>
        </w:rPr>
        <w:t>obec s více než 5 000 obyvateli</w:t>
      </w:r>
      <w:r w:rsidRPr="009E3327">
        <w:rPr>
          <w:rFonts w:ascii="Arial" w:hAnsi="Arial" w:cs="Arial"/>
          <w:sz w:val="20"/>
          <w:szCs w:val="20"/>
        </w:rPr>
        <w:t xml:space="preserve">, bude dotace vyplacena do 30 pracovních dnů po schválení závěrečné zprávy s vyúčtováním dotace, </w:t>
      </w:r>
      <w:r w:rsidRPr="008B55F1">
        <w:rPr>
          <w:rFonts w:ascii="Arial" w:hAnsi="Arial" w:cs="Arial"/>
          <w:b/>
          <w:sz w:val="20"/>
          <w:szCs w:val="20"/>
        </w:rPr>
        <w:t>nejdříve</w:t>
      </w:r>
      <w:r w:rsidRPr="009E3327">
        <w:rPr>
          <w:rFonts w:ascii="Arial" w:hAnsi="Arial" w:cs="Arial"/>
          <w:sz w:val="20"/>
          <w:szCs w:val="20"/>
        </w:rPr>
        <w:t xml:space="preserve"> však </w:t>
      </w:r>
      <w:r w:rsidRPr="008B55F1">
        <w:rPr>
          <w:rFonts w:ascii="Arial" w:hAnsi="Arial" w:cs="Arial"/>
          <w:b/>
          <w:sz w:val="20"/>
          <w:szCs w:val="20"/>
        </w:rPr>
        <w:t>po</w:t>
      </w:r>
      <w:r w:rsidR="009E3327" w:rsidRPr="008B55F1">
        <w:rPr>
          <w:rFonts w:ascii="Arial" w:hAnsi="Arial" w:cs="Arial"/>
          <w:b/>
          <w:sz w:val="20"/>
          <w:szCs w:val="20"/>
        </w:rPr>
        <w:t> </w:t>
      </w:r>
      <w:r w:rsidRPr="008B55F1">
        <w:rPr>
          <w:rFonts w:ascii="Arial" w:hAnsi="Arial" w:cs="Arial"/>
          <w:b/>
          <w:sz w:val="20"/>
          <w:szCs w:val="20"/>
        </w:rPr>
        <w:t xml:space="preserve">ukončení realizace </w:t>
      </w:r>
      <w:r w:rsidR="000B0E79">
        <w:rPr>
          <w:rFonts w:ascii="Arial" w:hAnsi="Arial" w:cs="Arial"/>
          <w:sz w:val="20"/>
          <w:szCs w:val="20"/>
        </w:rPr>
        <w:t>akce/aktivity/</w:t>
      </w:r>
      <w:r w:rsidRPr="008B55F1">
        <w:rPr>
          <w:rFonts w:ascii="Arial" w:hAnsi="Arial" w:cs="Arial"/>
          <w:b/>
          <w:sz w:val="20"/>
          <w:szCs w:val="20"/>
        </w:rPr>
        <w:t>p</w:t>
      </w:r>
      <w:r w:rsidRPr="009E3327">
        <w:rPr>
          <w:rFonts w:ascii="Arial" w:hAnsi="Arial" w:cs="Arial"/>
          <w:sz w:val="20"/>
          <w:szCs w:val="20"/>
        </w:rPr>
        <w:t>rojektu</w:t>
      </w:r>
      <w:r w:rsidR="006347DD">
        <w:rPr>
          <w:rFonts w:ascii="Arial" w:hAnsi="Arial" w:cs="Arial"/>
          <w:sz w:val="20"/>
          <w:szCs w:val="20"/>
        </w:rPr>
        <w:t xml:space="preserve">. </w:t>
      </w:r>
    </w:p>
    <w:p w14:paraId="6674E52B" w14:textId="0FDDBA57" w:rsidR="00C443ED" w:rsidRDefault="003C3091" w:rsidP="009668A6">
      <w:pPr>
        <w:pStyle w:val="Odstavecseseznamem"/>
        <w:tabs>
          <w:tab w:val="left" w:pos="851"/>
        </w:tabs>
        <w:spacing w:before="120" w:after="0" w:line="240" w:lineRule="auto"/>
        <w:ind w:left="851"/>
        <w:contextualSpacing w:val="0"/>
        <w:jc w:val="both"/>
        <w:rPr>
          <w:rFonts w:ascii="Arial" w:hAnsi="Arial" w:cs="Arial"/>
          <w:sz w:val="20"/>
          <w:szCs w:val="20"/>
        </w:rPr>
      </w:pPr>
      <w:r w:rsidRPr="009E3327">
        <w:rPr>
          <w:rFonts w:ascii="Arial" w:hAnsi="Arial" w:cs="Arial"/>
          <w:sz w:val="20"/>
          <w:szCs w:val="20"/>
        </w:rPr>
        <w:t xml:space="preserve">U </w:t>
      </w:r>
      <w:r w:rsidRPr="00C443ED">
        <w:rPr>
          <w:rFonts w:ascii="Arial" w:hAnsi="Arial" w:cs="Arial"/>
          <w:b/>
          <w:sz w:val="20"/>
          <w:szCs w:val="20"/>
        </w:rPr>
        <w:t>ostatních žadatelů</w:t>
      </w:r>
      <w:r w:rsidRPr="009E3327">
        <w:rPr>
          <w:rFonts w:ascii="Arial" w:hAnsi="Arial" w:cs="Arial"/>
          <w:sz w:val="20"/>
          <w:szCs w:val="20"/>
        </w:rPr>
        <w:t xml:space="preserve"> bude </w:t>
      </w:r>
      <w:r w:rsidR="00D76134">
        <w:rPr>
          <w:rFonts w:ascii="Arial" w:hAnsi="Arial" w:cs="Arial"/>
          <w:sz w:val="20"/>
          <w:szCs w:val="20"/>
        </w:rPr>
        <w:t xml:space="preserve">do </w:t>
      </w:r>
      <w:r w:rsidRPr="009E3327">
        <w:rPr>
          <w:rFonts w:ascii="Arial" w:hAnsi="Arial" w:cs="Arial"/>
          <w:sz w:val="20"/>
          <w:szCs w:val="20"/>
        </w:rPr>
        <w:t>30 pracovních dnů po podpisu s</w:t>
      </w:r>
      <w:r w:rsidR="008E5D64">
        <w:rPr>
          <w:rFonts w:ascii="Arial" w:hAnsi="Arial" w:cs="Arial"/>
          <w:sz w:val="20"/>
          <w:szCs w:val="20"/>
        </w:rPr>
        <w:t>m</w:t>
      </w:r>
      <w:r w:rsidRPr="009E3327">
        <w:rPr>
          <w:rFonts w:ascii="Arial" w:hAnsi="Arial" w:cs="Arial"/>
          <w:sz w:val="20"/>
          <w:szCs w:val="20"/>
        </w:rPr>
        <w:t>louvy vyplacena první část dotace ve výši 90 % dotace</w:t>
      </w:r>
      <w:r w:rsidR="009668A6">
        <w:rPr>
          <w:rFonts w:ascii="Arial" w:hAnsi="Arial" w:cs="Arial"/>
          <w:sz w:val="20"/>
          <w:szCs w:val="20"/>
        </w:rPr>
        <w:t xml:space="preserve"> (</w:t>
      </w:r>
      <w:r w:rsidR="009668A6" w:rsidRPr="00887074">
        <w:rPr>
          <w:rFonts w:ascii="Arial" w:hAnsi="Arial" w:cs="Arial"/>
          <w:sz w:val="20"/>
        </w:rPr>
        <w:t xml:space="preserve">zaokrouhlena </w:t>
      </w:r>
      <w:r w:rsidR="009668A6" w:rsidRPr="009668A6">
        <w:rPr>
          <w:rFonts w:ascii="Arial" w:hAnsi="Arial" w:cs="Arial"/>
          <w:sz w:val="20"/>
        </w:rPr>
        <w:t>na celé stokoruny dolů)</w:t>
      </w:r>
      <w:r w:rsidRPr="009E3327">
        <w:rPr>
          <w:rFonts w:ascii="Arial" w:hAnsi="Arial" w:cs="Arial"/>
          <w:sz w:val="20"/>
          <w:szCs w:val="20"/>
        </w:rPr>
        <w:t xml:space="preserve">, zbývající 10% podíl dotace bude vyplacen do 30 pracovních dnů po schválení závěrečné zprávy s vyúčtováním dotace. </w:t>
      </w:r>
    </w:p>
    <w:p w14:paraId="3E4E4DD9" w14:textId="43F7677A" w:rsidR="003C3091" w:rsidRPr="00C443ED" w:rsidRDefault="00E14A87" w:rsidP="009E3327">
      <w:pPr>
        <w:pStyle w:val="Odstavecseseznamem"/>
        <w:spacing w:before="120" w:after="0" w:line="240" w:lineRule="auto"/>
        <w:ind w:left="851"/>
        <w:contextualSpacing w:val="0"/>
        <w:jc w:val="both"/>
        <w:rPr>
          <w:rFonts w:ascii="Arial" w:hAnsi="Arial" w:cs="Arial"/>
          <w:b/>
          <w:sz w:val="20"/>
          <w:szCs w:val="20"/>
          <w:u w:val="single"/>
        </w:rPr>
      </w:pPr>
      <w:r>
        <w:rPr>
          <w:rFonts w:ascii="Arial" w:hAnsi="Arial" w:cs="Arial"/>
          <w:b/>
          <w:sz w:val="20"/>
          <w:szCs w:val="20"/>
          <w:u w:val="single"/>
        </w:rPr>
        <w:t>Pro D</w:t>
      </w:r>
      <w:r w:rsidR="003C3091" w:rsidRPr="00C443ED">
        <w:rPr>
          <w:rFonts w:ascii="Arial" w:hAnsi="Arial" w:cs="Arial"/>
          <w:b/>
          <w:sz w:val="20"/>
          <w:szCs w:val="20"/>
          <w:u w:val="single"/>
        </w:rPr>
        <w:t>otační titul 2</w:t>
      </w:r>
    </w:p>
    <w:p w14:paraId="688292B1" w14:textId="18F93A64" w:rsidR="00964D90" w:rsidRDefault="003C3091" w:rsidP="009E3327">
      <w:pPr>
        <w:pStyle w:val="Odstavecseseznamem"/>
        <w:spacing w:before="120" w:after="0" w:line="240" w:lineRule="auto"/>
        <w:ind w:left="851"/>
        <w:contextualSpacing w:val="0"/>
        <w:jc w:val="both"/>
        <w:rPr>
          <w:rFonts w:ascii="Arial" w:hAnsi="Arial" w:cs="Arial"/>
          <w:sz w:val="20"/>
          <w:szCs w:val="20"/>
        </w:rPr>
      </w:pPr>
      <w:r>
        <w:rPr>
          <w:rFonts w:ascii="Arial" w:hAnsi="Arial" w:cs="Arial"/>
          <w:sz w:val="20"/>
          <w:szCs w:val="20"/>
        </w:rPr>
        <w:t xml:space="preserve">Do 30 pracovních dnů po podpisu smlouvy bude vyplacena první část dotace ve výši </w:t>
      </w:r>
      <w:r w:rsidR="009D5A40">
        <w:rPr>
          <w:rFonts w:ascii="Arial" w:hAnsi="Arial" w:cs="Arial"/>
          <w:sz w:val="20"/>
          <w:szCs w:val="20"/>
        </w:rPr>
        <w:t>90</w:t>
      </w:r>
      <w:r>
        <w:rPr>
          <w:rFonts w:ascii="Arial" w:hAnsi="Arial" w:cs="Arial"/>
          <w:sz w:val="20"/>
          <w:szCs w:val="20"/>
        </w:rPr>
        <w:t xml:space="preserve"> % dotace</w:t>
      </w:r>
      <w:r w:rsidR="00E93105">
        <w:rPr>
          <w:rFonts w:ascii="Arial" w:hAnsi="Arial" w:cs="Arial"/>
          <w:sz w:val="20"/>
          <w:szCs w:val="20"/>
        </w:rPr>
        <w:t xml:space="preserve"> (</w:t>
      </w:r>
      <w:r w:rsidR="00E93105" w:rsidRPr="00887074">
        <w:rPr>
          <w:rFonts w:ascii="Arial" w:hAnsi="Arial" w:cs="Arial"/>
          <w:sz w:val="20"/>
        </w:rPr>
        <w:t xml:space="preserve">zaokrouhlena </w:t>
      </w:r>
      <w:r w:rsidR="00E93105" w:rsidRPr="009668A6">
        <w:rPr>
          <w:rFonts w:ascii="Arial" w:hAnsi="Arial" w:cs="Arial"/>
          <w:sz w:val="20"/>
        </w:rPr>
        <w:t>na celé stokoruny dolů)</w:t>
      </w:r>
      <w:r>
        <w:rPr>
          <w:rFonts w:ascii="Arial" w:hAnsi="Arial" w:cs="Arial"/>
          <w:sz w:val="20"/>
          <w:szCs w:val="20"/>
        </w:rPr>
        <w:t xml:space="preserve">, </w:t>
      </w:r>
      <w:r w:rsidRPr="0099100D">
        <w:rPr>
          <w:rFonts w:ascii="Arial" w:hAnsi="Arial" w:cs="Arial"/>
          <w:sz w:val="20"/>
          <w:szCs w:val="20"/>
        </w:rPr>
        <w:t>zbývající</w:t>
      </w:r>
      <w:r>
        <w:rPr>
          <w:rFonts w:ascii="Arial" w:hAnsi="Arial" w:cs="Arial"/>
          <w:sz w:val="20"/>
          <w:szCs w:val="20"/>
        </w:rPr>
        <w:t xml:space="preserve"> 10% podíl dotace bude vyplacen do 30 pracovních dnů po schválení závěrečné zprávy s vyúčtováním dotace. </w:t>
      </w:r>
    </w:p>
    <w:p w14:paraId="12734751" w14:textId="43CE3088" w:rsidR="007C6E7E" w:rsidRPr="00935F1C" w:rsidRDefault="007C6E7E" w:rsidP="009E3327">
      <w:pPr>
        <w:autoSpaceDE w:val="0"/>
        <w:autoSpaceDN w:val="0"/>
        <w:adjustRightInd w:val="0"/>
        <w:spacing w:before="120" w:after="0" w:line="240" w:lineRule="auto"/>
        <w:ind w:left="851"/>
        <w:jc w:val="both"/>
        <w:rPr>
          <w:rFonts w:ascii="Arial" w:hAnsi="Arial" w:cs="Arial"/>
          <w:b/>
          <w:sz w:val="20"/>
          <w:szCs w:val="20"/>
        </w:rPr>
      </w:pPr>
      <w:r w:rsidRPr="00935F1C">
        <w:rPr>
          <w:rFonts w:ascii="Arial" w:hAnsi="Arial" w:cs="Arial"/>
          <w:b/>
          <w:sz w:val="20"/>
          <w:szCs w:val="20"/>
        </w:rPr>
        <w:t>Závěrečná zpráva s vyúčtováním dotace musí být předložena nejpozději do: 3</w:t>
      </w:r>
      <w:r w:rsidR="005825DB" w:rsidRPr="00935F1C">
        <w:rPr>
          <w:rFonts w:ascii="Arial" w:hAnsi="Arial" w:cs="Arial"/>
          <w:b/>
          <w:sz w:val="20"/>
          <w:szCs w:val="20"/>
        </w:rPr>
        <w:t>0</w:t>
      </w:r>
      <w:r w:rsidRPr="00935F1C">
        <w:rPr>
          <w:rFonts w:ascii="Arial" w:hAnsi="Arial" w:cs="Arial"/>
          <w:b/>
          <w:sz w:val="20"/>
          <w:szCs w:val="20"/>
        </w:rPr>
        <w:t xml:space="preserve">. 1. </w:t>
      </w:r>
      <w:r w:rsidR="00B476F2" w:rsidRPr="00935F1C">
        <w:rPr>
          <w:rFonts w:ascii="Arial" w:hAnsi="Arial" w:cs="Arial"/>
          <w:b/>
          <w:sz w:val="20"/>
          <w:szCs w:val="20"/>
        </w:rPr>
        <w:t>202</w:t>
      </w:r>
      <w:r w:rsidR="00ED0963" w:rsidRPr="00935F1C">
        <w:rPr>
          <w:rFonts w:ascii="Arial" w:hAnsi="Arial" w:cs="Arial"/>
          <w:b/>
          <w:sz w:val="20"/>
          <w:szCs w:val="20"/>
        </w:rPr>
        <w:t>6</w:t>
      </w:r>
      <w:r w:rsidRPr="00935F1C">
        <w:rPr>
          <w:rFonts w:ascii="Arial" w:hAnsi="Arial" w:cs="Arial"/>
          <w:b/>
          <w:sz w:val="20"/>
          <w:szCs w:val="20"/>
        </w:rPr>
        <w:t xml:space="preserve">. </w:t>
      </w:r>
    </w:p>
    <w:p w14:paraId="12A30D9A" w14:textId="507B7931" w:rsidR="007C6E7E" w:rsidRPr="00935F1C" w:rsidRDefault="007C6E7E" w:rsidP="009E3327">
      <w:pPr>
        <w:autoSpaceDE w:val="0"/>
        <w:autoSpaceDN w:val="0"/>
        <w:adjustRightInd w:val="0"/>
        <w:spacing w:before="120" w:after="0" w:line="240" w:lineRule="auto"/>
        <w:ind w:left="851"/>
        <w:jc w:val="both"/>
        <w:rPr>
          <w:rFonts w:ascii="Arial" w:hAnsi="Arial" w:cs="Arial"/>
          <w:sz w:val="20"/>
          <w:szCs w:val="20"/>
        </w:rPr>
      </w:pPr>
      <w:r w:rsidRPr="00935F1C">
        <w:rPr>
          <w:rFonts w:ascii="Arial" w:hAnsi="Arial" w:cs="Arial"/>
          <w:sz w:val="20"/>
          <w:szCs w:val="20"/>
        </w:rPr>
        <w:t>Za řádné předložení závěrečné zprávy s vyúčtováním dotace se považuje pouze takové</w:t>
      </w:r>
      <w:r w:rsidR="00B476F2" w:rsidRPr="00935F1C">
        <w:rPr>
          <w:rFonts w:ascii="Arial" w:hAnsi="Arial" w:cs="Arial"/>
          <w:sz w:val="20"/>
          <w:szCs w:val="20"/>
        </w:rPr>
        <w:t xml:space="preserve"> </w:t>
      </w:r>
      <w:r w:rsidRPr="00935F1C">
        <w:rPr>
          <w:rFonts w:ascii="Arial" w:hAnsi="Arial" w:cs="Arial"/>
          <w:sz w:val="20"/>
          <w:szCs w:val="20"/>
        </w:rPr>
        <w:t>vyúčtování, které mj. obsahuje doložení vzniku a úhradu všech celkových skutečných</w:t>
      </w:r>
      <w:r w:rsidR="00B476F2" w:rsidRPr="00935F1C">
        <w:rPr>
          <w:rFonts w:ascii="Arial" w:hAnsi="Arial" w:cs="Arial"/>
          <w:sz w:val="20"/>
          <w:szCs w:val="20"/>
        </w:rPr>
        <w:t xml:space="preserve"> </w:t>
      </w:r>
      <w:r w:rsidRPr="00935F1C">
        <w:rPr>
          <w:rFonts w:ascii="Arial" w:hAnsi="Arial" w:cs="Arial"/>
          <w:sz w:val="20"/>
          <w:szCs w:val="20"/>
        </w:rPr>
        <w:t>způsobilých výdajů projektu.</w:t>
      </w:r>
    </w:p>
    <w:p w14:paraId="1127E2FB" w14:textId="77777777" w:rsidR="00E14A87" w:rsidRPr="002821F8" w:rsidRDefault="00E14A87" w:rsidP="009E3327">
      <w:pPr>
        <w:pStyle w:val="Odstavecseseznamem"/>
        <w:spacing w:before="120" w:after="0" w:line="240" w:lineRule="auto"/>
        <w:ind w:left="851"/>
        <w:contextualSpacing w:val="0"/>
        <w:jc w:val="both"/>
        <w:rPr>
          <w:rFonts w:ascii="Arial" w:hAnsi="Arial" w:cs="Arial"/>
          <w:sz w:val="20"/>
        </w:rPr>
      </w:pPr>
    </w:p>
    <w:p w14:paraId="3262E1EB" w14:textId="77777777" w:rsidR="000901A5" w:rsidRPr="002821F8" w:rsidRDefault="000901A5" w:rsidP="004C355C">
      <w:pPr>
        <w:pStyle w:val="Odstavecseseznamem"/>
        <w:numPr>
          <w:ilvl w:val="2"/>
          <w:numId w:val="25"/>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Finanční kontrola:</w:t>
      </w:r>
    </w:p>
    <w:p w14:paraId="1681C0CD" w14:textId="40C62950" w:rsidR="000901A5" w:rsidRPr="002821F8" w:rsidRDefault="000901A5" w:rsidP="00C443ED">
      <w:pPr>
        <w:pStyle w:val="Odstavecseseznamem"/>
        <w:numPr>
          <w:ilvl w:val="0"/>
          <w:numId w:val="4"/>
        </w:numPr>
        <w:tabs>
          <w:tab w:val="left" w:pos="851"/>
        </w:tabs>
        <w:spacing w:before="60" w:after="0" w:line="240" w:lineRule="auto"/>
        <w:ind w:left="1066" w:hanging="215"/>
        <w:contextualSpacing w:val="0"/>
        <w:jc w:val="both"/>
        <w:rPr>
          <w:rFonts w:ascii="Arial" w:hAnsi="Arial" w:cs="Arial"/>
          <w:sz w:val="20"/>
          <w:szCs w:val="20"/>
        </w:rPr>
      </w:pPr>
      <w:r w:rsidRPr="002821F8">
        <w:rPr>
          <w:rFonts w:ascii="Arial" w:hAnsi="Arial" w:cs="Arial"/>
          <w:sz w:val="20"/>
          <w:szCs w:val="20"/>
        </w:rPr>
        <w:t>příjemce je povinen umožnit poskytovateli nebo jím pověřeným osobám provedení kontroly účetní (daňové) evidence, použití veřejných finančních prostředků a realizace projektu, zejména ve smyslu zákona č. 320/2001 Sb., o finanční kontrole, ve znění pozdějších předpisů, mj. umožnit vstup do svých objektů a na své pozemky nebo objekty a pozemky</w:t>
      </w:r>
      <w:r w:rsidR="00E14A87">
        <w:rPr>
          <w:rFonts w:ascii="Arial" w:hAnsi="Arial" w:cs="Arial"/>
          <w:sz w:val="20"/>
          <w:szCs w:val="20"/>
        </w:rPr>
        <w:t>, které využívá ke své činnosti,</w:t>
      </w:r>
      <w:r w:rsidRPr="002821F8">
        <w:rPr>
          <w:rFonts w:ascii="Arial" w:hAnsi="Arial" w:cs="Arial"/>
          <w:sz w:val="20"/>
          <w:szCs w:val="20"/>
        </w:rPr>
        <w:t xml:space="preserve"> </w:t>
      </w:r>
    </w:p>
    <w:p w14:paraId="0ACE3671" w14:textId="2A8E1D61" w:rsidR="000901A5" w:rsidRPr="002821F8" w:rsidRDefault="000901A5" w:rsidP="00C443ED">
      <w:pPr>
        <w:pStyle w:val="Odstavecseseznamem"/>
        <w:numPr>
          <w:ilvl w:val="0"/>
          <w:numId w:val="4"/>
        </w:numPr>
        <w:tabs>
          <w:tab w:val="left" w:pos="851"/>
        </w:tabs>
        <w:spacing w:before="60" w:after="0" w:line="240" w:lineRule="auto"/>
        <w:ind w:left="1066" w:hanging="215"/>
        <w:contextualSpacing w:val="0"/>
        <w:jc w:val="both"/>
        <w:rPr>
          <w:rFonts w:ascii="Arial" w:hAnsi="Arial" w:cs="Arial"/>
          <w:sz w:val="20"/>
          <w:szCs w:val="20"/>
        </w:rPr>
      </w:pPr>
      <w:r w:rsidRPr="002821F8">
        <w:rPr>
          <w:rFonts w:ascii="Arial" w:hAnsi="Arial" w:cs="Arial"/>
          <w:sz w:val="20"/>
        </w:rPr>
        <w:t>příjemce je povinen poskytnout potřebnou součinnost poskytovateli nebo jím pověřeným osobám při kontrolách nebo monitorování řešení a realizace projektu, zejména jim poskytnout na vyžádání účetní doklady, vysvětlující informace a umožnit prohlí</w:t>
      </w:r>
      <w:r w:rsidR="00E14A87">
        <w:rPr>
          <w:rFonts w:ascii="Arial" w:hAnsi="Arial" w:cs="Arial"/>
          <w:sz w:val="20"/>
        </w:rPr>
        <w:t>dku na místě realizace projektu,</w:t>
      </w:r>
    </w:p>
    <w:p w14:paraId="240B48D8" w14:textId="797A9F07" w:rsidR="000901A5" w:rsidRPr="002821F8" w:rsidRDefault="000901A5" w:rsidP="00C443ED">
      <w:pPr>
        <w:pStyle w:val="Odstavecseseznamem"/>
        <w:numPr>
          <w:ilvl w:val="0"/>
          <w:numId w:val="4"/>
        </w:numPr>
        <w:tabs>
          <w:tab w:val="left" w:pos="851"/>
        </w:tabs>
        <w:spacing w:before="60" w:after="0" w:line="240" w:lineRule="auto"/>
        <w:ind w:left="1066" w:hanging="215"/>
        <w:contextualSpacing w:val="0"/>
        <w:jc w:val="both"/>
        <w:rPr>
          <w:rFonts w:ascii="Arial" w:hAnsi="Arial" w:cs="Arial"/>
          <w:sz w:val="20"/>
          <w:szCs w:val="20"/>
        </w:rPr>
      </w:pPr>
      <w:r w:rsidRPr="002821F8">
        <w:rPr>
          <w:rFonts w:ascii="Arial" w:hAnsi="Arial" w:cs="Arial"/>
          <w:sz w:val="20"/>
        </w:rPr>
        <w:t>příjemce je povinen přijímat nápravná opatření, která vzejdou z kontrol a monitorování projektu, a to v požadovaném termínu, rozsahu a kvalitě, a v souladu s §18 zákona č.</w:t>
      </w:r>
      <w:r w:rsidR="002610EB">
        <w:rPr>
          <w:rFonts w:ascii="Arial" w:hAnsi="Arial" w:cs="Arial"/>
          <w:sz w:val="20"/>
        </w:rPr>
        <w:t> </w:t>
      </w:r>
      <w:r w:rsidRPr="002821F8">
        <w:rPr>
          <w:rFonts w:ascii="Arial" w:hAnsi="Arial" w:cs="Arial"/>
          <w:sz w:val="20"/>
        </w:rPr>
        <w:t>320/2001 Sb., o finanční kontrole, ve znění pozdějších předpisů, informovat o splnění nápravného opatření toho, kdo tato nápravná opatření uložil.</w:t>
      </w:r>
    </w:p>
    <w:p w14:paraId="5FF65E5C" w14:textId="77777777" w:rsidR="000901A5" w:rsidRPr="002821F8" w:rsidRDefault="000901A5" w:rsidP="002866A1">
      <w:pPr>
        <w:pStyle w:val="Odstavecseseznamem"/>
        <w:tabs>
          <w:tab w:val="left" w:pos="851"/>
        </w:tabs>
        <w:spacing w:beforeLines="60" w:before="144" w:afterLines="60" w:after="144" w:line="240" w:lineRule="auto"/>
        <w:ind w:left="1068"/>
        <w:jc w:val="both"/>
        <w:rPr>
          <w:rFonts w:ascii="Arial" w:hAnsi="Arial" w:cs="Arial"/>
          <w:sz w:val="20"/>
          <w:szCs w:val="20"/>
        </w:rPr>
      </w:pPr>
    </w:p>
    <w:p w14:paraId="098ECBBD" w14:textId="77777777" w:rsidR="000901A5" w:rsidRPr="002821F8" w:rsidRDefault="000901A5" w:rsidP="004C355C">
      <w:pPr>
        <w:pStyle w:val="Odstavecseseznamem"/>
        <w:numPr>
          <w:ilvl w:val="2"/>
          <w:numId w:val="25"/>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Archivace:</w:t>
      </w:r>
    </w:p>
    <w:p w14:paraId="7097AFDE" w14:textId="748523DD" w:rsidR="000901A5" w:rsidRPr="002821F8" w:rsidRDefault="000901A5" w:rsidP="002866A1">
      <w:pPr>
        <w:pStyle w:val="Odstavecseseznamem"/>
        <w:tabs>
          <w:tab w:val="left" w:pos="851"/>
        </w:tabs>
        <w:spacing w:beforeLines="60" w:before="144" w:afterLines="60" w:after="144" w:line="240" w:lineRule="auto"/>
        <w:ind w:left="851"/>
        <w:jc w:val="both"/>
        <w:rPr>
          <w:rFonts w:ascii="Arial" w:hAnsi="Arial" w:cs="Arial"/>
          <w:sz w:val="20"/>
          <w:szCs w:val="20"/>
        </w:rPr>
      </w:pPr>
      <w:r w:rsidRPr="002821F8">
        <w:rPr>
          <w:rFonts w:ascii="Arial" w:hAnsi="Arial" w:cs="Arial"/>
          <w:smallCaps/>
          <w:sz w:val="20"/>
          <w:szCs w:val="20"/>
        </w:rPr>
        <w:t>P</w:t>
      </w:r>
      <w:r w:rsidRPr="002821F8">
        <w:rPr>
          <w:rFonts w:ascii="Arial" w:hAnsi="Arial" w:cs="Arial"/>
          <w:sz w:val="20"/>
          <w:szCs w:val="20"/>
        </w:rPr>
        <w:t xml:space="preserve">říjemce je povinen zabezpečit archivaci veškeré dokumentace k projektu, včetně účetnictví o projektu po dobu 10 let </w:t>
      </w:r>
      <w:r w:rsidR="00852D5F" w:rsidRPr="002821F8">
        <w:rPr>
          <w:rFonts w:ascii="Arial" w:hAnsi="Arial" w:cs="Arial"/>
          <w:sz w:val="20"/>
          <w:szCs w:val="20"/>
        </w:rPr>
        <w:t xml:space="preserve">po skončení realizace </w:t>
      </w:r>
      <w:r w:rsidR="004F0946" w:rsidRPr="002821F8">
        <w:rPr>
          <w:rFonts w:ascii="Arial" w:hAnsi="Arial" w:cs="Arial"/>
          <w:sz w:val="20"/>
          <w:szCs w:val="20"/>
        </w:rPr>
        <w:t>Programu</w:t>
      </w:r>
      <w:r w:rsidR="003C3091">
        <w:rPr>
          <w:rFonts w:ascii="Arial" w:hAnsi="Arial" w:cs="Arial"/>
          <w:sz w:val="20"/>
          <w:szCs w:val="20"/>
        </w:rPr>
        <w:t xml:space="preserve">, tj. nejpozději do </w:t>
      </w:r>
      <w:r w:rsidR="003C3091" w:rsidRPr="00DF30B4">
        <w:rPr>
          <w:rFonts w:ascii="Arial" w:hAnsi="Arial" w:cs="Arial"/>
          <w:sz w:val="20"/>
          <w:szCs w:val="20"/>
        </w:rPr>
        <w:t xml:space="preserve">června </w:t>
      </w:r>
      <w:r w:rsidR="00B476F2" w:rsidRPr="00DF30B4">
        <w:rPr>
          <w:rFonts w:ascii="Arial" w:hAnsi="Arial" w:cs="Arial"/>
          <w:sz w:val="20"/>
          <w:szCs w:val="20"/>
        </w:rPr>
        <w:t>203</w:t>
      </w:r>
      <w:r w:rsidR="00414A9F">
        <w:rPr>
          <w:rFonts w:ascii="Arial" w:hAnsi="Arial" w:cs="Arial"/>
          <w:sz w:val="20"/>
          <w:szCs w:val="20"/>
        </w:rPr>
        <w:t>6</w:t>
      </w:r>
      <w:r w:rsidR="003C3091" w:rsidRPr="00DF30B4">
        <w:rPr>
          <w:rFonts w:ascii="Arial" w:hAnsi="Arial" w:cs="Arial"/>
          <w:sz w:val="20"/>
          <w:szCs w:val="20"/>
        </w:rPr>
        <w:t>.</w:t>
      </w:r>
    </w:p>
    <w:p w14:paraId="2FCD1CF0" w14:textId="77777777" w:rsidR="002C5D99" w:rsidRPr="002821F8" w:rsidRDefault="002C5D99" w:rsidP="002866A1">
      <w:pPr>
        <w:pStyle w:val="Odstavecseseznamem"/>
        <w:tabs>
          <w:tab w:val="left" w:pos="851"/>
        </w:tabs>
        <w:spacing w:beforeLines="60" w:before="144" w:afterLines="60" w:after="144" w:line="240" w:lineRule="auto"/>
        <w:ind w:left="851"/>
        <w:jc w:val="both"/>
        <w:rPr>
          <w:rFonts w:ascii="Arial" w:hAnsi="Arial" w:cs="Arial"/>
          <w:b/>
          <w:smallCaps/>
          <w:sz w:val="20"/>
          <w:szCs w:val="20"/>
        </w:rPr>
      </w:pPr>
    </w:p>
    <w:p w14:paraId="27C0F4CA" w14:textId="38624943" w:rsidR="00A06AC1" w:rsidRPr="002821F8" w:rsidRDefault="000901A5" w:rsidP="004C355C">
      <w:pPr>
        <w:pStyle w:val="Odstavecseseznamem"/>
        <w:numPr>
          <w:ilvl w:val="1"/>
          <w:numId w:val="25"/>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publicita</w:t>
      </w:r>
      <w:r w:rsidR="00ED069C" w:rsidRPr="002821F8">
        <w:rPr>
          <w:rFonts w:ascii="Arial" w:hAnsi="Arial" w:cs="Arial"/>
          <w:b/>
          <w:smallCaps/>
        </w:rPr>
        <w:t>:</w:t>
      </w:r>
    </w:p>
    <w:p w14:paraId="16260809" w14:textId="1F270C27" w:rsidR="00C955F0" w:rsidRPr="002821F8" w:rsidRDefault="000901A5" w:rsidP="00C443ED">
      <w:pPr>
        <w:pStyle w:val="Odstavecseseznamem"/>
        <w:tabs>
          <w:tab w:val="left" w:pos="851"/>
        </w:tabs>
        <w:spacing w:before="120" w:after="0" w:line="240" w:lineRule="auto"/>
        <w:ind w:left="709"/>
        <w:contextualSpacing w:val="0"/>
        <w:jc w:val="both"/>
        <w:rPr>
          <w:rFonts w:ascii="Arial" w:hAnsi="Arial" w:cs="Arial"/>
          <w:i/>
          <w:color w:val="0070C0"/>
          <w:sz w:val="16"/>
          <w:szCs w:val="16"/>
        </w:rPr>
      </w:pPr>
      <w:r w:rsidRPr="002821F8">
        <w:rPr>
          <w:rFonts w:ascii="Arial" w:hAnsi="Arial" w:cs="Arial"/>
          <w:sz w:val="20"/>
        </w:rPr>
        <w:t>Příjemce se zavazuje v průběhu realizace projektu prezentovat Zlínský kraj (nikoliv Krajský úřad Zlínského kraje) jako poskytovatele</w:t>
      </w:r>
      <w:r w:rsidR="00BE3E7B" w:rsidRPr="002821F8">
        <w:rPr>
          <w:rFonts w:ascii="Arial" w:hAnsi="Arial" w:cs="Arial"/>
          <w:sz w:val="20"/>
        </w:rPr>
        <w:t>, a to použitím loga Zlínského kraje</w:t>
      </w:r>
      <w:r w:rsidR="00E93105">
        <w:rPr>
          <w:rFonts w:ascii="Arial" w:hAnsi="Arial" w:cs="Arial"/>
          <w:sz w:val="20"/>
        </w:rPr>
        <w:t>,</w:t>
      </w:r>
      <w:r w:rsidR="00BE3E7B" w:rsidRPr="002821F8">
        <w:rPr>
          <w:rFonts w:ascii="Arial" w:hAnsi="Arial" w:cs="Arial"/>
          <w:sz w:val="20"/>
        </w:rPr>
        <w:t xml:space="preserve"> popř. uvedením informace</w:t>
      </w:r>
      <w:r w:rsidRPr="002821F8">
        <w:rPr>
          <w:rFonts w:ascii="Arial" w:hAnsi="Arial" w:cs="Arial"/>
          <w:sz w:val="20"/>
        </w:rPr>
        <w:t xml:space="preserve">, že </w:t>
      </w:r>
      <w:r w:rsidR="00BE3E7B" w:rsidRPr="002821F8">
        <w:rPr>
          <w:rFonts w:ascii="Arial" w:hAnsi="Arial" w:cs="Arial"/>
          <w:sz w:val="20"/>
        </w:rPr>
        <w:t xml:space="preserve">je </w:t>
      </w:r>
      <w:r w:rsidRPr="002821F8">
        <w:rPr>
          <w:rFonts w:ascii="Arial" w:hAnsi="Arial" w:cs="Arial"/>
          <w:sz w:val="20"/>
        </w:rPr>
        <w:t xml:space="preserve">projekt </w:t>
      </w:r>
      <w:r w:rsidR="00BE3E7B" w:rsidRPr="002821F8">
        <w:rPr>
          <w:rFonts w:ascii="Arial" w:hAnsi="Arial" w:cs="Arial"/>
          <w:sz w:val="20"/>
        </w:rPr>
        <w:t>financován/</w:t>
      </w:r>
      <w:r w:rsidRPr="002821F8">
        <w:rPr>
          <w:rFonts w:ascii="Arial" w:hAnsi="Arial" w:cs="Arial"/>
          <w:sz w:val="20"/>
        </w:rPr>
        <w:t>spolufinancován Zlínsk</w:t>
      </w:r>
      <w:r w:rsidR="00BE3E7B" w:rsidRPr="002821F8">
        <w:rPr>
          <w:rFonts w:ascii="Arial" w:hAnsi="Arial" w:cs="Arial"/>
          <w:sz w:val="20"/>
        </w:rPr>
        <w:t>ým</w:t>
      </w:r>
      <w:r w:rsidRPr="002821F8">
        <w:rPr>
          <w:rFonts w:ascii="Arial" w:hAnsi="Arial" w:cs="Arial"/>
          <w:sz w:val="20"/>
        </w:rPr>
        <w:t xml:space="preserve"> kraje</w:t>
      </w:r>
      <w:r w:rsidR="00BE3E7B" w:rsidRPr="002821F8">
        <w:rPr>
          <w:rFonts w:ascii="Arial" w:hAnsi="Arial" w:cs="Arial"/>
          <w:sz w:val="20"/>
        </w:rPr>
        <w:t>m</w:t>
      </w:r>
      <w:r w:rsidRPr="002821F8">
        <w:rPr>
          <w:rFonts w:ascii="Arial" w:hAnsi="Arial" w:cs="Arial"/>
          <w:sz w:val="20"/>
          <w:szCs w:val="20"/>
        </w:rPr>
        <w:t>.</w:t>
      </w:r>
      <w:r w:rsidR="00C955F0" w:rsidRPr="002821F8">
        <w:rPr>
          <w:rFonts w:ascii="Arial" w:hAnsi="Arial" w:cs="Arial"/>
          <w:sz w:val="20"/>
          <w:szCs w:val="20"/>
        </w:rPr>
        <w:t xml:space="preserve"> </w:t>
      </w:r>
    </w:p>
    <w:p w14:paraId="70A496EE" w14:textId="54E060D0" w:rsidR="00683539" w:rsidRPr="00F54E5B" w:rsidRDefault="00683539" w:rsidP="00C443ED">
      <w:pPr>
        <w:pStyle w:val="Odstavecseseznamem"/>
        <w:spacing w:before="120" w:after="0" w:line="240" w:lineRule="auto"/>
        <w:contextualSpacing w:val="0"/>
        <w:jc w:val="both"/>
        <w:rPr>
          <w:rFonts w:ascii="Arial" w:hAnsi="Arial" w:cs="Arial"/>
          <w:sz w:val="20"/>
          <w:szCs w:val="20"/>
        </w:rPr>
      </w:pPr>
      <w:r w:rsidRPr="002821F8">
        <w:rPr>
          <w:rFonts w:ascii="Arial" w:hAnsi="Arial" w:cs="Arial"/>
          <w:sz w:val="20"/>
          <w:szCs w:val="20"/>
        </w:rPr>
        <w:t xml:space="preserve">Příjemce získává </w:t>
      </w:r>
      <w:r w:rsidR="00CF297C">
        <w:rPr>
          <w:rFonts w:ascii="Arial" w:hAnsi="Arial" w:cs="Arial"/>
          <w:sz w:val="20"/>
          <w:szCs w:val="20"/>
        </w:rPr>
        <w:t xml:space="preserve">uzavřením Smlouvy </w:t>
      </w:r>
      <w:r w:rsidRPr="00F54E5B">
        <w:rPr>
          <w:rFonts w:ascii="Arial" w:hAnsi="Arial" w:cs="Arial"/>
          <w:sz w:val="20"/>
          <w:szCs w:val="20"/>
        </w:rPr>
        <w:t xml:space="preserve">od poskytovatele souhlas s užitím loga Zlínského kraje, které je k dispozici na webových stránkách Zlínského kraje pod odkazem </w:t>
      </w:r>
      <w:r w:rsidR="002A01E3" w:rsidRPr="00A22072">
        <w:rPr>
          <w:rFonts w:ascii="Arial" w:hAnsi="Arial" w:cs="Arial"/>
          <w:i/>
          <w:sz w:val="20"/>
          <w:szCs w:val="20"/>
        </w:rPr>
        <w:t>https://zlinskykraj.cz/logo-zlinskeho-kraje</w:t>
      </w:r>
      <w:r w:rsidR="00D51834">
        <w:rPr>
          <w:rFonts w:ascii="Arial" w:hAnsi="Arial" w:cs="Arial"/>
          <w:sz w:val="20"/>
          <w:szCs w:val="20"/>
        </w:rPr>
        <w:t>.</w:t>
      </w:r>
      <w:r w:rsidRPr="00F54E5B">
        <w:rPr>
          <w:rFonts w:ascii="Arial" w:hAnsi="Arial" w:cs="Arial"/>
          <w:sz w:val="20"/>
          <w:szCs w:val="20"/>
        </w:rPr>
        <w:t xml:space="preserve"> </w:t>
      </w:r>
    </w:p>
    <w:p w14:paraId="2A8D5643" w14:textId="5E212A2F" w:rsidR="000901A5" w:rsidRPr="00F54E5B" w:rsidRDefault="000901A5" w:rsidP="00C443ED">
      <w:pPr>
        <w:pStyle w:val="Odstavecseseznamem"/>
        <w:tabs>
          <w:tab w:val="left" w:pos="851"/>
        </w:tabs>
        <w:spacing w:before="120" w:after="0" w:line="240" w:lineRule="auto"/>
        <w:ind w:left="709"/>
        <w:contextualSpacing w:val="0"/>
        <w:jc w:val="both"/>
        <w:rPr>
          <w:rFonts w:ascii="Arial" w:hAnsi="Arial" w:cs="Arial"/>
          <w:sz w:val="20"/>
        </w:rPr>
      </w:pPr>
      <w:r w:rsidRPr="00F54E5B">
        <w:rPr>
          <w:rFonts w:ascii="Arial" w:hAnsi="Arial" w:cs="Arial"/>
          <w:sz w:val="20"/>
        </w:rPr>
        <w:t>Doklady o zajištění publicity poskytovatele předkládá příjemce společně se Závěrečnou zprávou s</w:t>
      </w:r>
      <w:r w:rsidR="00965981" w:rsidRPr="00F54E5B">
        <w:rPr>
          <w:rFonts w:ascii="Arial" w:hAnsi="Arial" w:cs="Arial"/>
          <w:sz w:val="20"/>
        </w:rPr>
        <w:t> </w:t>
      </w:r>
      <w:r w:rsidRPr="00F54E5B">
        <w:rPr>
          <w:rFonts w:ascii="Arial" w:hAnsi="Arial" w:cs="Arial"/>
          <w:sz w:val="20"/>
        </w:rPr>
        <w:t>vyúčtováním</w:t>
      </w:r>
      <w:r w:rsidR="00965981" w:rsidRPr="00F54E5B">
        <w:rPr>
          <w:rFonts w:ascii="Arial" w:hAnsi="Arial" w:cs="Arial"/>
          <w:sz w:val="20"/>
        </w:rPr>
        <w:t xml:space="preserve"> dotace</w:t>
      </w:r>
      <w:r w:rsidRPr="00F54E5B">
        <w:rPr>
          <w:rFonts w:ascii="Arial" w:hAnsi="Arial" w:cs="Arial"/>
          <w:sz w:val="20"/>
        </w:rPr>
        <w:t>.</w:t>
      </w:r>
    </w:p>
    <w:p w14:paraId="6C91EA42" w14:textId="34EA9934" w:rsidR="005E6A5F" w:rsidRDefault="005E6A5F" w:rsidP="00C443ED">
      <w:pPr>
        <w:spacing w:before="120" w:after="0" w:line="240" w:lineRule="auto"/>
        <w:ind w:left="709"/>
        <w:rPr>
          <w:rFonts w:ascii="Arial" w:hAnsi="Arial" w:cs="Arial"/>
          <w:sz w:val="20"/>
        </w:rPr>
      </w:pPr>
      <w:r>
        <w:t>P</w:t>
      </w:r>
      <w:r w:rsidRPr="001426D2">
        <w:rPr>
          <w:rFonts w:ascii="Arial" w:hAnsi="Arial" w:cs="Arial"/>
          <w:sz w:val="20"/>
        </w:rPr>
        <w:t xml:space="preserve">říjemce je dále povinen prezentovat poskytovatele </w:t>
      </w:r>
      <w:r>
        <w:rPr>
          <w:rFonts w:ascii="Arial" w:hAnsi="Arial" w:cs="Arial"/>
          <w:sz w:val="20"/>
        </w:rPr>
        <w:t>s</w:t>
      </w:r>
      <w:r w:rsidR="003C3091">
        <w:rPr>
          <w:rFonts w:ascii="Arial" w:hAnsi="Arial" w:cs="Arial"/>
          <w:sz w:val="20"/>
        </w:rPr>
        <w:t> </w:t>
      </w:r>
      <w:r>
        <w:rPr>
          <w:rFonts w:ascii="Arial" w:hAnsi="Arial" w:cs="Arial"/>
          <w:sz w:val="20"/>
        </w:rPr>
        <w:t>využitím</w:t>
      </w:r>
      <w:r w:rsidR="003C3091">
        <w:rPr>
          <w:rFonts w:ascii="Arial" w:hAnsi="Arial" w:cs="Arial"/>
          <w:sz w:val="20"/>
        </w:rPr>
        <w:t>:</w:t>
      </w:r>
    </w:p>
    <w:p w14:paraId="34D4CD4E" w14:textId="4EFBE6E5" w:rsidR="005E6A5F" w:rsidRPr="00034D13" w:rsidRDefault="005E6A5F" w:rsidP="00C443ED">
      <w:pPr>
        <w:pStyle w:val="Odstavecseseznamem"/>
        <w:numPr>
          <w:ilvl w:val="0"/>
          <w:numId w:val="28"/>
        </w:numPr>
        <w:spacing w:before="120" w:after="0" w:line="240" w:lineRule="auto"/>
        <w:contextualSpacing w:val="0"/>
        <w:jc w:val="both"/>
        <w:rPr>
          <w:rFonts w:ascii="Arial" w:hAnsi="Arial" w:cs="Arial"/>
          <w:sz w:val="20"/>
        </w:rPr>
      </w:pPr>
      <w:r w:rsidRPr="00034D13">
        <w:rPr>
          <w:rFonts w:ascii="Arial" w:hAnsi="Arial" w:cs="Arial"/>
          <w:sz w:val="20"/>
        </w:rPr>
        <w:t xml:space="preserve">v případě </w:t>
      </w:r>
      <w:r w:rsidRPr="00C443ED">
        <w:rPr>
          <w:rFonts w:ascii="Arial" w:hAnsi="Arial" w:cs="Arial"/>
          <w:b/>
          <w:sz w:val="20"/>
        </w:rPr>
        <w:t>dotace do 50 tis. Kč včetně</w:t>
      </w:r>
      <w:r w:rsidRPr="00034D13">
        <w:rPr>
          <w:rFonts w:ascii="Arial" w:hAnsi="Arial" w:cs="Arial"/>
          <w:sz w:val="20"/>
        </w:rPr>
        <w:t xml:space="preserve">, alespoň 1 prostředku komunikace, který </w:t>
      </w:r>
      <w:r w:rsidRPr="00C443ED">
        <w:rPr>
          <w:rFonts w:ascii="Arial" w:hAnsi="Arial" w:cs="Arial"/>
          <w:b/>
          <w:sz w:val="20"/>
          <w:u w:val="single"/>
        </w:rPr>
        <w:t>uvede</w:t>
      </w:r>
      <w:r w:rsidRPr="00C443ED">
        <w:rPr>
          <w:rFonts w:ascii="Arial" w:hAnsi="Arial" w:cs="Arial"/>
          <w:sz w:val="20"/>
          <w:u w:val="single"/>
        </w:rPr>
        <w:t xml:space="preserve"> </w:t>
      </w:r>
      <w:r w:rsidRPr="00034D13">
        <w:rPr>
          <w:rFonts w:ascii="Arial" w:hAnsi="Arial" w:cs="Arial"/>
          <w:sz w:val="20"/>
        </w:rPr>
        <w:t>v Závěrečné zprávě s vyúčtováním dotace,</w:t>
      </w:r>
    </w:p>
    <w:p w14:paraId="62D4EF64" w14:textId="0DD04F4D" w:rsidR="005E6A5F" w:rsidRPr="00034D13" w:rsidRDefault="005E6A5F" w:rsidP="00C443ED">
      <w:pPr>
        <w:pStyle w:val="Odstavecseseznamem"/>
        <w:numPr>
          <w:ilvl w:val="0"/>
          <w:numId w:val="28"/>
        </w:numPr>
        <w:spacing w:before="120" w:after="0" w:line="240" w:lineRule="auto"/>
        <w:contextualSpacing w:val="0"/>
        <w:jc w:val="both"/>
        <w:rPr>
          <w:rFonts w:ascii="Arial" w:hAnsi="Arial" w:cs="Arial"/>
          <w:sz w:val="20"/>
        </w:rPr>
      </w:pPr>
      <w:r w:rsidRPr="00034D13">
        <w:rPr>
          <w:rFonts w:ascii="Arial" w:hAnsi="Arial" w:cs="Arial"/>
          <w:sz w:val="20"/>
        </w:rPr>
        <w:t xml:space="preserve">v případě dotace </w:t>
      </w:r>
      <w:r w:rsidRPr="00C443ED">
        <w:rPr>
          <w:rFonts w:ascii="Arial" w:hAnsi="Arial" w:cs="Arial"/>
          <w:b/>
          <w:sz w:val="20"/>
        </w:rPr>
        <w:t xml:space="preserve">nad 50 tis. Kč do </w:t>
      </w:r>
      <w:r w:rsidR="003C3091" w:rsidRPr="00C443ED">
        <w:rPr>
          <w:rFonts w:ascii="Arial" w:hAnsi="Arial" w:cs="Arial"/>
          <w:b/>
          <w:sz w:val="20"/>
        </w:rPr>
        <w:t>25</w:t>
      </w:r>
      <w:r w:rsidRPr="00C443ED">
        <w:rPr>
          <w:rFonts w:ascii="Arial" w:hAnsi="Arial" w:cs="Arial"/>
          <w:b/>
          <w:sz w:val="20"/>
        </w:rPr>
        <w:t>0 tis. Kč včetně</w:t>
      </w:r>
      <w:r w:rsidRPr="00034D13">
        <w:rPr>
          <w:rFonts w:ascii="Arial" w:hAnsi="Arial" w:cs="Arial"/>
          <w:sz w:val="20"/>
        </w:rPr>
        <w:t xml:space="preserve">, alespoň 1 prostředku komunikace, který </w:t>
      </w:r>
      <w:r w:rsidRPr="00C443ED">
        <w:rPr>
          <w:rFonts w:ascii="Arial" w:hAnsi="Arial" w:cs="Arial"/>
          <w:b/>
          <w:sz w:val="20"/>
          <w:u w:val="single"/>
        </w:rPr>
        <w:t>doloží</w:t>
      </w:r>
      <w:r w:rsidRPr="00034D13">
        <w:rPr>
          <w:rFonts w:ascii="Arial" w:hAnsi="Arial" w:cs="Arial"/>
          <w:b/>
          <w:sz w:val="20"/>
        </w:rPr>
        <w:t xml:space="preserve"> </w:t>
      </w:r>
      <w:r w:rsidRPr="00034D13">
        <w:rPr>
          <w:rFonts w:ascii="Arial" w:hAnsi="Arial" w:cs="Arial"/>
          <w:sz w:val="20"/>
        </w:rPr>
        <w:t xml:space="preserve">v Závěrečné zprávě s vyúčtováním dotace, </w:t>
      </w:r>
    </w:p>
    <w:p w14:paraId="62C4E805" w14:textId="77777777" w:rsidR="005E6A5F" w:rsidRPr="001426D2"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before="120" w:after="0"/>
        <w:ind w:left="1418" w:hanging="284"/>
        <w:jc w:val="both"/>
        <w:rPr>
          <w:rFonts w:ascii="Arial" w:hAnsi="Arial" w:cs="Arial"/>
          <w:b w:val="0"/>
          <w:sz w:val="20"/>
        </w:rPr>
      </w:pPr>
      <w:r w:rsidRPr="001426D2">
        <w:rPr>
          <w:rFonts w:ascii="Arial" w:hAnsi="Arial" w:cs="Arial"/>
          <w:b w:val="0"/>
          <w:sz w:val="20"/>
        </w:rPr>
        <w:t xml:space="preserve">obecní zpravodaj </w:t>
      </w:r>
      <w:r w:rsidRPr="001426D2">
        <w:rPr>
          <w:rFonts w:ascii="Arial" w:hAnsi="Arial" w:cs="Arial"/>
          <w:b w:val="0"/>
          <w:color w:val="000000"/>
          <w:sz w:val="20"/>
        </w:rPr>
        <w:t>(doloží se originálem nebo kopií příslušného článku a informací, kdy byl publikován)</w:t>
      </w:r>
      <w:r>
        <w:rPr>
          <w:rFonts w:ascii="Arial" w:hAnsi="Arial" w:cs="Arial"/>
          <w:b w:val="0"/>
          <w:color w:val="000000"/>
          <w:sz w:val="20"/>
        </w:rPr>
        <w:t>,</w:t>
      </w:r>
    </w:p>
    <w:p w14:paraId="3705F25E" w14:textId="77777777" w:rsidR="005E6A5F" w:rsidRPr="001426D2"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4"/>
        <w:jc w:val="both"/>
        <w:rPr>
          <w:rFonts w:ascii="Arial" w:hAnsi="Arial" w:cs="Arial"/>
          <w:b w:val="0"/>
          <w:sz w:val="20"/>
        </w:rPr>
      </w:pPr>
      <w:r w:rsidRPr="001426D2">
        <w:rPr>
          <w:rFonts w:ascii="Arial" w:hAnsi="Arial" w:cs="Arial"/>
          <w:b w:val="0"/>
          <w:sz w:val="20"/>
        </w:rPr>
        <w:t xml:space="preserve">úřední deska </w:t>
      </w:r>
      <w:r w:rsidRPr="005257DE">
        <w:rPr>
          <w:rFonts w:ascii="Arial" w:hAnsi="Arial" w:cs="Arial"/>
          <w:b w:val="0"/>
          <w:sz w:val="20"/>
        </w:rPr>
        <w:t>(doloží se kopií informace, která byla uveřejněna, s uvedením doby uveřejnění)</w:t>
      </w:r>
      <w:r>
        <w:rPr>
          <w:rFonts w:ascii="Arial" w:hAnsi="Arial" w:cs="Arial"/>
          <w:b w:val="0"/>
          <w:sz w:val="20"/>
        </w:rPr>
        <w:t>,</w:t>
      </w:r>
    </w:p>
    <w:p w14:paraId="7A2FD5DD" w14:textId="77777777" w:rsidR="005E6A5F" w:rsidRPr="001426D2"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4"/>
        <w:jc w:val="both"/>
        <w:rPr>
          <w:rFonts w:ascii="Arial" w:hAnsi="Arial" w:cs="Arial"/>
          <w:b w:val="0"/>
          <w:sz w:val="20"/>
        </w:rPr>
      </w:pPr>
      <w:r w:rsidRPr="001426D2">
        <w:rPr>
          <w:rFonts w:ascii="Arial" w:hAnsi="Arial" w:cs="Arial"/>
          <w:b w:val="0"/>
          <w:sz w:val="20"/>
        </w:rPr>
        <w:t xml:space="preserve">televizní informační kanál </w:t>
      </w:r>
      <w:r w:rsidRPr="005257DE">
        <w:rPr>
          <w:rFonts w:ascii="Arial" w:hAnsi="Arial" w:cs="Arial"/>
          <w:b w:val="0"/>
          <w:sz w:val="20"/>
        </w:rPr>
        <w:t>(doloží se písemnou informací o datu a čase, kdy byla informace v médiu uvedena a text této informace)</w:t>
      </w:r>
      <w:r>
        <w:rPr>
          <w:rFonts w:ascii="Arial" w:hAnsi="Arial" w:cs="Arial"/>
          <w:b w:val="0"/>
          <w:sz w:val="20"/>
        </w:rPr>
        <w:t>,</w:t>
      </w:r>
    </w:p>
    <w:p w14:paraId="182C77B3" w14:textId="77777777" w:rsidR="005E6A5F" w:rsidRPr="005257DE"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4"/>
        <w:jc w:val="both"/>
        <w:rPr>
          <w:rFonts w:ascii="Arial" w:hAnsi="Arial" w:cs="Arial"/>
          <w:b w:val="0"/>
          <w:sz w:val="20"/>
        </w:rPr>
      </w:pPr>
      <w:r w:rsidRPr="005257DE">
        <w:rPr>
          <w:rFonts w:ascii="Arial" w:hAnsi="Arial" w:cs="Arial"/>
          <w:b w:val="0"/>
          <w:sz w:val="20"/>
        </w:rPr>
        <w:t>webové stránky (doloží se odkazem na příslušné stránky s uvedením, kdy byla informace uveřejněna)</w:t>
      </w:r>
      <w:r>
        <w:rPr>
          <w:rFonts w:ascii="Arial" w:hAnsi="Arial" w:cs="Arial"/>
          <w:b w:val="0"/>
          <w:sz w:val="20"/>
        </w:rPr>
        <w:t>,</w:t>
      </w:r>
    </w:p>
    <w:p w14:paraId="7CF8BD9A" w14:textId="77777777" w:rsidR="005E6A5F" w:rsidRPr="001426D2"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4"/>
        <w:jc w:val="both"/>
        <w:rPr>
          <w:rFonts w:ascii="Arial" w:hAnsi="Arial" w:cs="Arial"/>
          <w:b w:val="0"/>
          <w:sz w:val="20"/>
        </w:rPr>
      </w:pPr>
      <w:r w:rsidRPr="001426D2">
        <w:rPr>
          <w:rFonts w:ascii="Arial" w:hAnsi="Arial" w:cs="Arial"/>
          <w:b w:val="0"/>
          <w:sz w:val="20"/>
        </w:rPr>
        <w:t xml:space="preserve">regionální tisk </w:t>
      </w:r>
      <w:r w:rsidRPr="005257DE">
        <w:rPr>
          <w:rFonts w:ascii="Arial" w:hAnsi="Arial" w:cs="Arial"/>
          <w:b w:val="0"/>
          <w:sz w:val="20"/>
        </w:rPr>
        <w:t>(doloží se originálem či kopií příslušného článku a informací, kdy byl publikován)</w:t>
      </w:r>
      <w:r>
        <w:rPr>
          <w:rFonts w:ascii="Arial" w:hAnsi="Arial" w:cs="Arial"/>
          <w:b w:val="0"/>
          <w:sz w:val="20"/>
        </w:rPr>
        <w:t>,</w:t>
      </w:r>
    </w:p>
    <w:p w14:paraId="6D8ECA42" w14:textId="77777777" w:rsidR="005E6A5F" w:rsidRPr="005257DE"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4"/>
        <w:jc w:val="both"/>
        <w:rPr>
          <w:rFonts w:ascii="Arial" w:hAnsi="Arial" w:cs="Arial"/>
          <w:b w:val="0"/>
          <w:sz w:val="20"/>
        </w:rPr>
      </w:pPr>
      <w:r w:rsidRPr="005257DE">
        <w:rPr>
          <w:rFonts w:ascii="Arial" w:hAnsi="Arial" w:cs="Arial"/>
          <w:b w:val="0"/>
          <w:sz w:val="20"/>
        </w:rPr>
        <w:t>billboard (doloží se fotografií a informací o období vyvěšení)</w:t>
      </w:r>
      <w:r>
        <w:rPr>
          <w:rFonts w:ascii="Arial" w:hAnsi="Arial" w:cs="Arial"/>
          <w:b w:val="0"/>
          <w:sz w:val="20"/>
        </w:rPr>
        <w:t>,</w:t>
      </w:r>
    </w:p>
    <w:p w14:paraId="19F235FF" w14:textId="77777777" w:rsidR="005E6A5F" w:rsidRPr="005257DE"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3"/>
        <w:jc w:val="both"/>
        <w:rPr>
          <w:rFonts w:ascii="Arial" w:hAnsi="Arial" w:cs="Arial"/>
          <w:b w:val="0"/>
          <w:sz w:val="20"/>
        </w:rPr>
      </w:pPr>
      <w:r w:rsidRPr="005257DE">
        <w:rPr>
          <w:rFonts w:ascii="Arial" w:hAnsi="Arial" w:cs="Arial"/>
          <w:b w:val="0"/>
          <w:sz w:val="20"/>
        </w:rPr>
        <w:t>rozhlas – obecní či regionální/celoplošné vysílání (doloží se přepisem hlášeného textu a informací o datu, kdy byla informace hlášena)</w:t>
      </w:r>
      <w:r>
        <w:rPr>
          <w:rFonts w:ascii="Arial" w:hAnsi="Arial" w:cs="Arial"/>
          <w:b w:val="0"/>
          <w:sz w:val="20"/>
        </w:rPr>
        <w:t>,</w:t>
      </w:r>
    </w:p>
    <w:p w14:paraId="7C0E4064" w14:textId="77777777" w:rsidR="005E6A5F" w:rsidRPr="005257DE"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3"/>
        <w:jc w:val="both"/>
        <w:rPr>
          <w:rFonts w:ascii="Arial" w:hAnsi="Arial" w:cs="Arial"/>
          <w:b w:val="0"/>
          <w:sz w:val="20"/>
        </w:rPr>
      </w:pPr>
      <w:r w:rsidRPr="005257DE">
        <w:rPr>
          <w:rFonts w:ascii="Arial" w:hAnsi="Arial" w:cs="Arial"/>
          <w:b w:val="0"/>
          <w:sz w:val="20"/>
        </w:rPr>
        <w:t>výroční zpráva (doloží se originálem nebo kopií této zprávy či její části obsahující prezentaci poskytovatele)</w:t>
      </w:r>
      <w:r>
        <w:rPr>
          <w:rFonts w:ascii="Arial" w:hAnsi="Arial" w:cs="Arial"/>
          <w:b w:val="0"/>
          <w:sz w:val="20"/>
        </w:rPr>
        <w:t>,</w:t>
      </w:r>
    </w:p>
    <w:p w14:paraId="49C9247A" w14:textId="77777777" w:rsidR="005E6A5F" w:rsidRPr="005257DE"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3"/>
        <w:jc w:val="both"/>
        <w:rPr>
          <w:rFonts w:ascii="Arial" w:hAnsi="Arial" w:cs="Arial"/>
          <w:b w:val="0"/>
          <w:sz w:val="20"/>
        </w:rPr>
      </w:pPr>
      <w:r w:rsidRPr="005257DE">
        <w:rPr>
          <w:rFonts w:ascii="Arial" w:hAnsi="Arial" w:cs="Arial"/>
          <w:b w:val="0"/>
          <w:sz w:val="20"/>
        </w:rPr>
        <w:t>pamětní deska (doloží se fotografií a informací o datu umístění této desky)</w:t>
      </w:r>
      <w:r>
        <w:rPr>
          <w:rFonts w:ascii="Arial" w:hAnsi="Arial" w:cs="Arial"/>
          <w:b w:val="0"/>
          <w:sz w:val="20"/>
        </w:rPr>
        <w:t>,</w:t>
      </w:r>
    </w:p>
    <w:p w14:paraId="448948BE" w14:textId="77777777" w:rsidR="005E6A5F" w:rsidRPr="001426D2"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3"/>
        <w:jc w:val="both"/>
        <w:rPr>
          <w:rFonts w:ascii="Arial" w:hAnsi="Arial" w:cs="Arial"/>
          <w:b w:val="0"/>
          <w:sz w:val="20"/>
        </w:rPr>
      </w:pPr>
      <w:r w:rsidRPr="001426D2">
        <w:rPr>
          <w:rFonts w:ascii="Arial" w:hAnsi="Arial" w:cs="Arial"/>
          <w:b w:val="0"/>
          <w:sz w:val="20"/>
        </w:rPr>
        <w:t xml:space="preserve">propagační předměty </w:t>
      </w:r>
      <w:r w:rsidRPr="005257DE">
        <w:rPr>
          <w:rFonts w:ascii="Arial" w:hAnsi="Arial" w:cs="Arial"/>
          <w:b w:val="0"/>
          <w:sz w:val="20"/>
        </w:rPr>
        <w:t>(doloží se předložením propagačního předmětu)</w:t>
      </w:r>
      <w:r>
        <w:rPr>
          <w:rFonts w:ascii="Arial" w:hAnsi="Arial" w:cs="Arial"/>
          <w:b w:val="0"/>
          <w:sz w:val="20"/>
        </w:rPr>
        <w:t>,</w:t>
      </w:r>
    </w:p>
    <w:p w14:paraId="61B8747E" w14:textId="77777777" w:rsidR="005E6A5F" w:rsidRPr="005257DE"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3"/>
        <w:jc w:val="both"/>
        <w:rPr>
          <w:rFonts w:ascii="Arial" w:hAnsi="Arial" w:cs="Arial"/>
          <w:b w:val="0"/>
          <w:sz w:val="20"/>
        </w:rPr>
      </w:pPr>
      <w:r w:rsidRPr="005257DE">
        <w:rPr>
          <w:rFonts w:ascii="Arial" w:hAnsi="Arial" w:cs="Arial"/>
          <w:b w:val="0"/>
          <w:sz w:val="20"/>
        </w:rPr>
        <w:t>periodikum vydávané ve smyslu zákona č. 46/2000 Sb., tiskový zákon, ve znění pozdějších předpisů (doloží se originálem nebo kopií příslušného článku a informací, kdy byl publikován)</w:t>
      </w:r>
      <w:r>
        <w:rPr>
          <w:rFonts w:ascii="Arial" w:hAnsi="Arial" w:cs="Arial"/>
          <w:b w:val="0"/>
          <w:sz w:val="20"/>
        </w:rPr>
        <w:t>,</w:t>
      </w:r>
    </w:p>
    <w:p w14:paraId="7C59ECF2" w14:textId="77777777" w:rsidR="005E6A5F"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3"/>
        <w:jc w:val="both"/>
        <w:rPr>
          <w:rFonts w:ascii="Arial" w:hAnsi="Arial" w:cs="Arial"/>
          <w:b w:val="0"/>
          <w:sz w:val="20"/>
        </w:rPr>
      </w:pPr>
      <w:r w:rsidRPr="005257DE">
        <w:rPr>
          <w:rFonts w:ascii="Arial" w:hAnsi="Arial" w:cs="Arial"/>
          <w:b w:val="0"/>
          <w:sz w:val="20"/>
        </w:rPr>
        <w:t>informační tabule (</w:t>
      </w:r>
      <w:proofErr w:type="gramStart"/>
      <w:r w:rsidRPr="005257DE">
        <w:rPr>
          <w:rFonts w:ascii="Arial" w:hAnsi="Arial" w:cs="Arial"/>
          <w:b w:val="0"/>
          <w:sz w:val="20"/>
        </w:rPr>
        <w:t>nástěnky,</w:t>
      </w:r>
      <w:proofErr w:type="gramEnd"/>
      <w:r w:rsidRPr="005257DE">
        <w:rPr>
          <w:rFonts w:ascii="Arial" w:hAnsi="Arial" w:cs="Arial"/>
          <w:b w:val="0"/>
          <w:sz w:val="20"/>
        </w:rPr>
        <w:t xml:space="preserve"> apod.), (doloží se kopií informace, která byla uveřejněna s uvedením doby uveřejnění)</w:t>
      </w:r>
      <w:r>
        <w:rPr>
          <w:rFonts w:ascii="Arial" w:hAnsi="Arial" w:cs="Arial"/>
          <w:b w:val="0"/>
          <w:sz w:val="20"/>
        </w:rPr>
        <w:t>,</w:t>
      </w:r>
    </w:p>
    <w:p w14:paraId="20E404B0" w14:textId="77777777" w:rsidR="005E6A5F"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3"/>
        <w:jc w:val="both"/>
        <w:rPr>
          <w:rFonts w:ascii="Arial" w:hAnsi="Arial" w:cs="Arial"/>
          <w:b w:val="0"/>
          <w:sz w:val="20"/>
        </w:rPr>
      </w:pPr>
      <w:r w:rsidRPr="005166AB">
        <w:rPr>
          <w:rFonts w:ascii="Arial" w:hAnsi="Arial" w:cs="Arial"/>
          <w:b w:val="0"/>
          <w:sz w:val="20"/>
        </w:rPr>
        <w:lastRenderedPageBreak/>
        <w:t>vlastní návrh příjemce odsouhlasený poskytovatelem.</w:t>
      </w:r>
    </w:p>
    <w:p w14:paraId="770DD4F2" w14:textId="77777777" w:rsidR="00C96F4C" w:rsidRPr="002821F8" w:rsidRDefault="00C96F4C" w:rsidP="00C96F4C">
      <w:pPr>
        <w:pStyle w:val="Odstavecseseznamem"/>
        <w:tabs>
          <w:tab w:val="left" w:pos="851"/>
        </w:tabs>
        <w:spacing w:beforeLines="60" w:before="144" w:afterLines="60" w:after="144" w:line="240" w:lineRule="auto"/>
        <w:ind w:left="1068"/>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AF5B0C" w:rsidRPr="002821F8" w14:paraId="1ED000FF" w14:textId="77777777" w:rsidTr="000B7835">
        <w:trPr>
          <w:trHeight w:val="587"/>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0A96D3A" w14:textId="49BD67CA" w:rsidR="00AF5B0C" w:rsidRPr="002821F8" w:rsidRDefault="00AF5B0C" w:rsidP="004C355C">
            <w:pPr>
              <w:pStyle w:val="Nzev"/>
              <w:numPr>
                <w:ilvl w:val="0"/>
                <w:numId w:val="25"/>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KONTAKTNÍ OSOBY</w:t>
            </w:r>
          </w:p>
        </w:tc>
      </w:tr>
    </w:tbl>
    <w:p w14:paraId="2AAF3CA3" w14:textId="124D1A4C" w:rsidR="000901A5" w:rsidRPr="002821F8" w:rsidRDefault="000901A5" w:rsidP="002866A1">
      <w:pPr>
        <w:tabs>
          <w:tab w:val="left" w:pos="8130"/>
        </w:tabs>
        <w:spacing w:beforeLines="60" w:before="144" w:afterLines="60" w:after="144" w:line="240" w:lineRule="auto"/>
        <w:jc w:val="both"/>
        <w:rPr>
          <w:rFonts w:ascii="Arial" w:hAnsi="Arial" w:cs="Arial"/>
          <w:sz w:val="20"/>
          <w:szCs w:val="20"/>
        </w:rPr>
      </w:pPr>
      <w:r w:rsidRPr="002821F8">
        <w:rPr>
          <w:rFonts w:ascii="Arial" w:eastAsia="SimSun" w:hAnsi="Arial" w:cs="Arial"/>
          <w:sz w:val="20"/>
          <w:lang w:eastAsia="zh-CN"/>
        </w:rPr>
        <w:t xml:space="preserve">V průběhu lhůty pro podání Žádostí </w:t>
      </w:r>
      <w:r w:rsidRPr="002821F8">
        <w:rPr>
          <w:rFonts w:ascii="Arial" w:hAnsi="Arial" w:cs="Arial"/>
          <w:sz w:val="20"/>
          <w:szCs w:val="20"/>
        </w:rPr>
        <w:t>mohou žadatelé požadovat dodatečné informace relevantní k</w:t>
      </w:r>
      <w:r w:rsidR="004F0B1A">
        <w:rPr>
          <w:rFonts w:ascii="Arial" w:hAnsi="Arial" w:cs="Arial"/>
          <w:sz w:val="20"/>
          <w:szCs w:val="20"/>
        </w:rPr>
        <w:t> </w:t>
      </w:r>
      <w:r w:rsidRPr="002821F8">
        <w:rPr>
          <w:rFonts w:ascii="Arial" w:hAnsi="Arial" w:cs="Arial"/>
          <w:sz w:val="20"/>
          <w:szCs w:val="20"/>
        </w:rPr>
        <w:t>vypracování Žádosti včetně povinných příloh.</w:t>
      </w:r>
    </w:p>
    <w:p w14:paraId="1FB5FAC8" w14:textId="77777777" w:rsidR="000901A5" w:rsidRPr="002821F8" w:rsidRDefault="000901A5" w:rsidP="002866A1">
      <w:pPr>
        <w:tabs>
          <w:tab w:val="left" w:pos="8130"/>
        </w:tabs>
        <w:spacing w:beforeLines="60" w:before="144" w:afterLines="60" w:after="144" w:line="240" w:lineRule="auto"/>
        <w:jc w:val="both"/>
        <w:rPr>
          <w:rFonts w:ascii="Arial" w:hAnsi="Arial" w:cs="Arial"/>
          <w:b/>
          <w:caps/>
        </w:rPr>
      </w:pPr>
      <w:r w:rsidRPr="002821F8">
        <w:rPr>
          <w:rFonts w:ascii="Arial" w:hAnsi="Arial" w:cs="Arial"/>
          <w:sz w:val="20"/>
          <w:szCs w:val="20"/>
        </w:rPr>
        <w:t>Dotazy lze zasílat e-mailem na uvedené kontakty, s jasným vyznačením odvolávky na konkrétní Program. Po předchozí telefonické dohodě je možné poskytování i osobních konzultací.</w:t>
      </w:r>
    </w:p>
    <w:p w14:paraId="4D820EC4" w14:textId="3C173E85" w:rsidR="00C55C91" w:rsidRPr="002821F8" w:rsidRDefault="00C55C91" w:rsidP="00C55C91">
      <w:pPr>
        <w:tabs>
          <w:tab w:val="left" w:pos="8130"/>
        </w:tabs>
        <w:spacing w:beforeLines="60" w:before="144" w:afterLines="60" w:after="144" w:line="240" w:lineRule="auto"/>
        <w:jc w:val="both"/>
        <w:rPr>
          <w:rFonts w:ascii="Arial" w:hAnsi="Arial" w:cs="Arial"/>
          <w:b/>
          <w:smallCaps/>
        </w:rPr>
      </w:pPr>
      <w:r>
        <w:rPr>
          <w:rFonts w:ascii="Arial" w:hAnsi="Arial" w:cs="Arial"/>
          <w:b/>
          <w:smallCaps/>
        </w:rPr>
        <w:t>Dotazy</w:t>
      </w:r>
      <w:r w:rsidR="004F0B1A">
        <w:rPr>
          <w:rFonts w:ascii="Arial" w:hAnsi="Arial" w:cs="Arial"/>
          <w:b/>
          <w:smallCaps/>
        </w:rPr>
        <w:t xml:space="preserve"> k odborným záležitostem</w:t>
      </w:r>
      <w:r>
        <w:rPr>
          <w:rFonts w:ascii="Arial" w:hAnsi="Arial" w:cs="Arial"/>
          <w:b/>
          <w:smallCaps/>
        </w:rPr>
        <w:t>:</w:t>
      </w:r>
    </w:p>
    <w:p w14:paraId="117D40BC" w14:textId="71FBDF7A" w:rsidR="00C55C91" w:rsidRPr="002E2C62" w:rsidRDefault="00C55C91" w:rsidP="00C55C91">
      <w:pPr>
        <w:pStyle w:val="Odstavecseseznamem"/>
        <w:tabs>
          <w:tab w:val="left" w:pos="567"/>
        </w:tabs>
        <w:spacing w:before="120" w:after="120"/>
        <w:ind w:left="567" w:hanging="567"/>
        <w:jc w:val="both"/>
        <w:rPr>
          <w:rFonts w:ascii="Arial" w:hAnsi="Arial" w:cs="Arial"/>
          <w:b/>
          <w:caps/>
        </w:rPr>
      </w:pPr>
      <w:r w:rsidRPr="002130E8">
        <w:rPr>
          <w:rFonts w:ascii="Arial" w:hAnsi="Arial" w:cs="Arial"/>
          <w:b/>
          <w:sz w:val="20"/>
          <w:szCs w:val="20"/>
        </w:rPr>
        <w:t xml:space="preserve">Ing. </w:t>
      </w:r>
      <w:r w:rsidR="004F0B1A" w:rsidRPr="002130E8">
        <w:rPr>
          <w:rFonts w:ascii="Arial" w:hAnsi="Arial" w:cs="Arial"/>
          <w:b/>
          <w:sz w:val="20"/>
          <w:szCs w:val="20"/>
        </w:rPr>
        <w:t>H</w:t>
      </w:r>
      <w:r w:rsidR="00D821DA" w:rsidRPr="002130E8">
        <w:rPr>
          <w:rFonts w:ascii="Arial" w:hAnsi="Arial" w:cs="Arial"/>
          <w:b/>
          <w:sz w:val="20"/>
          <w:szCs w:val="20"/>
        </w:rPr>
        <w:t xml:space="preserve">ana </w:t>
      </w:r>
      <w:r w:rsidR="004F0B1A" w:rsidRPr="002130E8">
        <w:rPr>
          <w:rFonts w:ascii="Arial" w:hAnsi="Arial" w:cs="Arial"/>
          <w:b/>
          <w:sz w:val="20"/>
          <w:szCs w:val="20"/>
        </w:rPr>
        <w:t>Vaňková</w:t>
      </w:r>
      <w:r w:rsidRPr="002130E8">
        <w:rPr>
          <w:rFonts w:ascii="Arial" w:hAnsi="Arial" w:cs="Arial"/>
          <w:sz w:val="20"/>
          <w:szCs w:val="20"/>
        </w:rPr>
        <w:t xml:space="preserve">, email: </w:t>
      </w:r>
      <w:r w:rsidR="004F0B1A" w:rsidRPr="002130E8">
        <w:rPr>
          <w:rFonts w:ascii="Arial" w:hAnsi="Arial" w:cs="Arial"/>
          <w:sz w:val="20"/>
          <w:szCs w:val="20"/>
        </w:rPr>
        <w:t>h</w:t>
      </w:r>
      <w:r w:rsidR="00D821DA" w:rsidRPr="002130E8">
        <w:rPr>
          <w:rFonts w:ascii="Arial" w:hAnsi="Arial" w:cs="Arial"/>
          <w:sz w:val="20"/>
          <w:szCs w:val="20"/>
        </w:rPr>
        <w:t>ana</w:t>
      </w:r>
      <w:r w:rsidRPr="002130E8">
        <w:rPr>
          <w:rFonts w:ascii="Arial" w:hAnsi="Arial" w:cs="Arial"/>
          <w:sz w:val="20"/>
          <w:szCs w:val="20"/>
        </w:rPr>
        <w:t>.</w:t>
      </w:r>
      <w:r w:rsidR="004F0B1A" w:rsidRPr="002130E8">
        <w:rPr>
          <w:rFonts w:ascii="Arial" w:hAnsi="Arial" w:cs="Arial"/>
          <w:sz w:val="20"/>
          <w:szCs w:val="20"/>
        </w:rPr>
        <w:t>vankova</w:t>
      </w:r>
      <w:r w:rsidRPr="002130E8">
        <w:rPr>
          <w:rFonts w:ascii="Arial" w:hAnsi="Arial" w:cs="Arial"/>
          <w:sz w:val="20"/>
          <w:szCs w:val="20"/>
        </w:rPr>
        <w:t>@zlinsky</w:t>
      </w:r>
      <w:r w:rsidR="002A01E3" w:rsidRPr="002130E8">
        <w:rPr>
          <w:rFonts w:ascii="Arial" w:hAnsi="Arial" w:cs="Arial"/>
          <w:sz w:val="20"/>
          <w:szCs w:val="20"/>
        </w:rPr>
        <w:t>kraj</w:t>
      </w:r>
      <w:r w:rsidRPr="002130E8">
        <w:rPr>
          <w:rFonts w:ascii="Arial" w:hAnsi="Arial" w:cs="Arial"/>
          <w:sz w:val="20"/>
          <w:szCs w:val="20"/>
        </w:rPr>
        <w:t>.cz, tel: 577 043</w:t>
      </w:r>
      <w:r w:rsidR="00D821DA" w:rsidRPr="002130E8">
        <w:rPr>
          <w:rFonts w:ascii="Arial" w:hAnsi="Arial" w:cs="Arial"/>
          <w:sz w:val="20"/>
          <w:szCs w:val="20"/>
        </w:rPr>
        <w:t> </w:t>
      </w:r>
      <w:r w:rsidR="004F0B1A" w:rsidRPr="002130E8">
        <w:rPr>
          <w:rFonts w:ascii="Arial" w:hAnsi="Arial" w:cs="Arial"/>
          <w:sz w:val="20"/>
          <w:szCs w:val="20"/>
        </w:rPr>
        <w:t>5</w:t>
      </w:r>
      <w:r w:rsidR="00E93105">
        <w:rPr>
          <w:rFonts w:ascii="Arial" w:hAnsi="Arial" w:cs="Arial"/>
          <w:sz w:val="20"/>
          <w:szCs w:val="20"/>
        </w:rPr>
        <w:t>05</w:t>
      </w:r>
      <w:r w:rsidR="00D821DA" w:rsidRPr="002130E8">
        <w:rPr>
          <w:rFonts w:ascii="Arial" w:hAnsi="Arial" w:cs="Arial"/>
          <w:sz w:val="20"/>
          <w:szCs w:val="20"/>
        </w:rPr>
        <w:t>.</w:t>
      </w:r>
    </w:p>
    <w:p w14:paraId="7BEBB9BB" w14:textId="4BF7901A" w:rsidR="000901A5" w:rsidRDefault="000901A5" w:rsidP="002866A1">
      <w:pPr>
        <w:spacing w:beforeLines="60" w:before="144" w:afterLines="60" w:after="144" w:line="240" w:lineRule="auto"/>
        <w:contextualSpacing/>
        <w:jc w:val="both"/>
        <w:rPr>
          <w:rFonts w:ascii="Arial" w:hAnsi="Arial" w:cs="Arial"/>
          <w:i/>
          <w:color w:val="0070C0"/>
          <w:sz w:val="16"/>
          <w:szCs w:val="16"/>
        </w:rPr>
      </w:pPr>
    </w:p>
    <w:p w14:paraId="2ABC445E" w14:textId="4CE53278" w:rsidR="004F0B1A" w:rsidRPr="002821F8" w:rsidRDefault="004F0B1A" w:rsidP="004F0B1A">
      <w:pPr>
        <w:tabs>
          <w:tab w:val="left" w:pos="8130"/>
        </w:tabs>
        <w:spacing w:beforeLines="60" w:before="144" w:afterLines="60" w:after="144" w:line="240" w:lineRule="auto"/>
        <w:jc w:val="both"/>
        <w:rPr>
          <w:rFonts w:ascii="Arial" w:hAnsi="Arial" w:cs="Arial"/>
          <w:b/>
          <w:smallCaps/>
        </w:rPr>
      </w:pPr>
      <w:r>
        <w:rPr>
          <w:rFonts w:ascii="Arial" w:hAnsi="Arial" w:cs="Arial"/>
          <w:b/>
          <w:smallCaps/>
        </w:rPr>
        <w:t>Dotazy k administrativním záležitostem:</w:t>
      </w:r>
    </w:p>
    <w:p w14:paraId="73601367" w14:textId="6EC54032" w:rsidR="007B6EA3" w:rsidRDefault="004F0B1A" w:rsidP="004F0B1A">
      <w:pPr>
        <w:spacing w:beforeLines="60" w:before="144" w:afterLines="60" w:after="144" w:line="240" w:lineRule="auto"/>
        <w:contextualSpacing/>
        <w:jc w:val="both"/>
        <w:rPr>
          <w:rFonts w:ascii="Arial" w:hAnsi="Arial" w:cs="Arial"/>
          <w:i/>
          <w:color w:val="0070C0"/>
          <w:sz w:val="16"/>
          <w:szCs w:val="16"/>
        </w:rPr>
      </w:pPr>
      <w:r>
        <w:rPr>
          <w:rFonts w:ascii="Arial" w:hAnsi="Arial" w:cs="Arial"/>
          <w:b/>
          <w:sz w:val="20"/>
          <w:szCs w:val="20"/>
        </w:rPr>
        <w:t xml:space="preserve">Ing. </w:t>
      </w:r>
      <w:r w:rsidR="006408A2">
        <w:rPr>
          <w:rFonts w:ascii="Arial" w:hAnsi="Arial" w:cs="Arial"/>
          <w:b/>
          <w:sz w:val="20"/>
          <w:szCs w:val="20"/>
        </w:rPr>
        <w:t>Soňa Zůbková</w:t>
      </w:r>
      <w:r w:rsidRPr="002E2C62">
        <w:rPr>
          <w:rFonts w:ascii="Arial" w:hAnsi="Arial" w:cs="Arial"/>
          <w:sz w:val="20"/>
          <w:szCs w:val="20"/>
        </w:rPr>
        <w:t xml:space="preserve">, email: </w:t>
      </w:r>
      <w:r w:rsidR="009602EC">
        <w:rPr>
          <w:rFonts w:ascii="Arial" w:hAnsi="Arial" w:cs="Arial"/>
          <w:sz w:val="20"/>
          <w:szCs w:val="20"/>
        </w:rPr>
        <w:t>sona.zubkova</w:t>
      </w:r>
      <w:r>
        <w:rPr>
          <w:rFonts w:ascii="Arial" w:hAnsi="Arial" w:cs="Arial"/>
          <w:sz w:val="20"/>
          <w:szCs w:val="20"/>
        </w:rPr>
        <w:t>@</w:t>
      </w:r>
      <w:r w:rsidR="002A01E3">
        <w:rPr>
          <w:rFonts w:ascii="Arial" w:hAnsi="Arial" w:cs="Arial"/>
          <w:sz w:val="20"/>
          <w:szCs w:val="20"/>
        </w:rPr>
        <w:t>zlinskykraj</w:t>
      </w:r>
      <w:r>
        <w:rPr>
          <w:rFonts w:ascii="Arial" w:hAnsi="Arial" w:cs="Arial"/>
          <w:sz w:val="20"/>
          <w:szCs w:val="20"/>
        </w:rPr>
        <w:t>.cz</w:t>
      </w:r>
      <w:r w:rsidRPr="002E2C62">
        <w:rPr>
          <w:rFonts w:ascii="Arial" w:hAnsi="Arial" w:cs="Arial"/>
          <w:sz w:val="20"/>
          <w:szCs w:val="20"/>
        </w:rPr>
        <w:t xml:space="preserve">, tel: </w:t>
      </w:r>
      <w:r>
        <w:rPr>
          <w:rFonts w:ascii="Arial" w:hAnsi="Arial" w:cs="Arial"/>
          <w:sz w:val="20"/>
          <w:szCs w:val="20"/>
        </w:rPr>
        <w:t>577 043 </w:t>
      </w:r>
      <w:r w:rsidR="00241E0A">
        <w:rPr>
          <w:rFonts w:ascii="Arial" w:hAnsi="Arial" w:cs="Arial"/>
          <w:sz w:val="20"/>
          <w:szCs w:val="20"/>
        </w:rPr>
        <w:t>827</w:t>
      </w:r>
      <w:r>
        <w:rPr>
          <w:rFonts w:ascii="Arial" w:hAnsi="Arial" w:cs="Arial"/>
          <w:sz w:val="20"/>
          <w:szCs w:val="20"/>
        </w:rPr>
        <w:t>.</w:t>
      </w:r>
    </w:p>
    <w:p w14:paraId="459C21C4" w14:textId="10634650" w:rsidR="00767CD8" w:rsidRDefault="00767CD8" w:rsidP="002866A1">
      <w:pPr>
        <w:spacing w:beforeLines="60" w:before="144" w:afterLines="60" w:after="144" w:line="240" w:lineRule="auto"/>
        <w:contextualSpacing/>
        <w:jc w:val="both"/>
        <w:rPr>
          <w:rFonts w:ascii="Arial" w:hAnsi="Arial" w:cs="Arial"/>
          <w:i/>
          <w:color w:val="0070C0"/>
          <w:sz w:val="16"/>
          <w:szCs w:val="16"/>
        </w:rPr>
      </w:pPr>
    </w:p>
    <w:p w14:paraId="6792D2F6" w14:textId="30ED56E4" w:rsidR="001A3991" w:rsidRDefault="001A3991" w:rsidP="002866A1">
      <w:pPr>
        <w:spacing w:beforeLines="60" w:before="144" w:afterLines="60" w:after="144" w:line="240" w:lineRule="auto"/>
        <w:contextualSpacing/>
        <w:jc w:val="both"/>
        <w:rPr>
          <w:rFonts w:ascii="Arial" w:hAnsi="Arial" w:cs="Arial"/>
          <w:i/>
          <w:color w:val="0070C0"/>
          <w:sz w:val="16"/>
          <w:szCs w:val="16"/>
        </w:rPr>
      </w:pPr>
    </w:p>
    <w:p w14:paraId="1C2B3CE6" w14:textId="77777777" w:rsidR="001A3991" w:rsidRPr="002821F8" w:rsidRDefault="001A3991" w:rsidP="002866A1">
      <w:pPr>
        <w:spacing w:beforeLines="60" w:before="144" w:afterLines="60" w:after="144" w:line="240" w:lineRule="auto"/>
        <w:contextualSpacing/>
        <w:jc w:val="both"/>
        <w:rPr>
          <w:rFonts w:ascii="Arial" w:hAnsi="Arial" w:cs="Arial"/>
          <w:i/>
          <w:color w:val="0070C0"/>
          <w:sz w:val="16"/>
          <w:szCs w:val="16"/>
        </w:rPr>
      </w:pPr>
    </w:p>
    <w:tbl>
      <w:tblPr>
        <w:tblW w:w="5000" w:type="pct"/>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tblBorders>
        <w:tblCellMar>
          <w:left w:w="70" w:type="dxa"/>
          <w:right w:w="70" w:type="dxa"/>
        </w:tblCellMar>
        <w:tblLook w:val="0000" w:firstRow="0" w:lastRow="0" w:firstColumn="0" w:lastColumn="0" w:noHBand="0" w:noVBand="0"/>
      </w:tblPr>
      <w:tblGrid>
        <w:gridCol w:w="9061"/>
      </w:tblGrid>
      <w:tr w:rsidR="000901A5" w:rsidRPr="002821F8" w14:paraId="10C21A73" w14:textId="77777777" w:rsidTr="00916B1A">
        <w:trPr>
          <w:trHeight w:val="191"/>
        </w:trPr>
        <w:tc>
          <w:tcPr>
            <w:tcW w:w="5000" w:type="pct"/>
          </w:tcPr>
          <w:p w14:paraId="1D41287B" w14:textId="77777777" w:rsidR="000901A5" w:rsidRPr="002821F8" w:rsidRDefault="000901A5" w:rsidP="002866A1">
            <w:pPr>
              <w:spacing w:beforeLines="60" w:before="144" w:afterLines="60" w:after="144" w:line="240" w:lineRule="auto"/>
              <w:contextualSpacing/>
              <w:jc w:val="both"/>
              <w:rPr>
                <w:rFonts w:ascii="Arial" w:hAnsi="Arial" w:cs="Arial"/>
                <w:sz w:val="20"/>
              </w:rPr>
            </w:pPr>
          </w:p>
          <w:p w14:paraId="67BABFBD" w14:textId="77777777" w:rsidR="000901A5" w:rsidRPr="002821F8" w:rsidRDefault="000901A5" w:rsidP="002866A1">
            <w:pPr>
              <w:spacing w:beforeLines="60" w:before="144" w:afterLines="60" w:after="144" w:line="240" w:lineRule="auto"/>
              <w:contextualSpacing/>
              <w:jc w:val="both"/>
              <w:rPr>
                <w:rFonts w:ascii="Arial" w:hAnsi="Arial" w:cs="Arial"/>
                <w:sz w:val="20"/>
              </w:rPr>
            </w:pPr>
          </w:p>
          <w:p w14:paraId="025A9353" w14:textId="77777777" w:rsidR="000901A5" w:rsidRPr="002821F8" w:rsidRDefault="000901A5" w:rsidP="002866A1">
            <w:pPr>
              <w:spacing w:beforeLines="60" w:before="144" w:afterLines="60" w:after="144" w:line="240" w:lineRule="auto"/>
              <w:contextualSpacing/>
              <w:jc w:val="both"/>
              <w:rPr>
                <w:rFonts w:ascii="Arial" w:hAnsi="Arial" w:cs="Arial"/>
                <w:sz w:val="20"/>
              </w:rPr>
            </w:pPr>
            <w:r w:rsidRPr="002821F8">
              <w:rPr>
                <w:rFonts w:ascii="Arial" w:hAnsi="Arial" w:cs="Arial"/>
                <w:sz w:val="20"/>
              </w:rPr>
              <w:t xml:space="preserve">……………………………………………... </w:t>
            </w:r>
          </w:p>
          <w:p w14:paraId="1367D0CE" w14:textId="7AF88C5F" w:rsidR="000901A5" w:rsidRPr="002821F8" w:rsidRDefault="000901A5" w:rsidP="002866A1">
            <w:pPr>
              <w:spacing w:beforeLines="60" w:before="144" w:afterLines="60" w:after="144" w:line="240" w:lineRule="auto"/>
              <w:contextualSpacing/>
              <w:jc w:val="both"/>
              <w:rPr>
                <w:rFonts w:ascii="Arial" w:hAnsi="Arial" w:cs="Arial"/>
                <w:i/>
                <w:color w:val="0070C0"/>
                <w:sz w:val="16"/>
                <w:szCs w:val="16"/>
              </w:rPr>
            </w:pPr>
          </w:p>
        </w:tc>
      </w:tr>
      <w:tr w:rsidR="000901A5" w:rsidRPr="002821F8" w14:paraId="24A837BB" w14:textId="77777777" w:rsidTr="00916B1A">
        <w:trPr>
          <w:trHeight w:val="704"/>
        </w:trPr>
        <w:tc>
          <w:tcPr>
            <w:tcW w:w="5000" w:type="pct"/>
          </w:tcPr>
          <w:p w14:paraId="017D5651" w14:textId="1F4913CB" w:rsidR="000901A5" w:rsidRPr="002821F8" w:rsidRDefault="002B09EB" w:rsidP="002866A1">
            <w:pPr>
              <w:spacing w:beforeLines="60" w:before="144" w:afterLines="60" w:after="144" w:line="240" w:lineRule="auto"/>
              <w:contextualSpacing/>
              <w:jc w:val="both"/>
              <w:rPr>
                <w:rFonts w:ascii="Arial" w:hAnsi="Arial" w:cs="Arial"/>
                <w:sz w:val="20"/>
              </w:rPr>
            </w:pPr>
            <w:r>
              <w:rPr>
                <w:rFonts w:ascii="Arial" w:hAnsi="Arial" w:cs="Arial"/>
                <w:sz w:val="20"/>
              </w:rPr>
              <w:t>Mgr. Milan Filip</w:t>
            </w:r>
          </w:p>
          <w:p w14:paraId="026981E1" w14:textId="2FB0E18F" w:rsidR="000901A5" w:rsidRPr="002821F8" w:rsidRDefault="000901A5" w:rsidP="002B09EB">
            <w:pPr>
              <w:spacing w:beforeLines="60" w:before="144" w:afterLines="60" w:after="144" w:line="240" w:lineRule="auto"/>
              <w:contextualSpacing/>
              <w:jc w:val="both"/>
              <w:rPr>
                <w:rFonts w:ascii="Arial" w:hAnsi="Arial" w:cs="Arial"/>
                <w:sz w:val="20"/>
              </w:rPr>
            </w:pPr>
            <w:r w:rsidRPr="002821F8">
              <w:rPr>
                <w:rFonts w:ascii="Arial" w:hAnsi="Arial" w:cs="Arial"/>
                <w:sz w:val="20"/>
              </w:rPr>
              <w:t xml:space="preserve">vedoucí odboru </w:t>
            </w:r>
            <w:r w:rsidR="002B09EB">
              <w:rPr>
                <w:rFonts w:ascii="Arial" w:hAnsi="Arial" w:cs="Arial"/>
                <w:sz w:val="20"/>
              </w:rPr>
              <w:t>strategického rozvoje kraje</w:t>
            </w:r>
          </w:p>
        </w:tc>
      </w:tr>
    </w:tbl>
    <w:p w14:paraId="646ED41B" w14:textId="77777777" w:rsidR="000901A5" w:rsidRPr="002821F8" w:rsidRDefault="000901A5" w:rsidP="002866A1">
      <w:pPr>
        <w:spacing w:beforeLines="60" w:before="144" w:afterLines="60" w:after="144" w:line="240" w:lineRule="auto"/>
        <w:contextualSpacing/>
        <w:jc w:val="both"/>
        <w:rPr>
          <w:rFonts w:ascii="Arial" w:hAnsi="Arial" w:cs="Arial"/>
          <w:sz w:val="20"/>
          <w:szCs w:val="20"/>
        </w:rPr>
      </w:pPr>
    </w:p>
    <w:p w14:paraId="11EDC729" w14:textId="77777777" w:rsidR="00012F29" w:rsidRPr="002821F8" w:rsidRDefault="00012F29" w:rsidP="002866A1">
      <w:pPr>
        <w:spacing w:beforeLines="60" w:before="144" w:afterLines="60" w:after="144" w:line="240" w:lineRule="auto"/>
        <w:contextualSpacing/>
        <w:jc w:val="both"/>
        <w:rPr>
          <w:rFonts w:ascii="Arial" w:hAnsi="Arial" w:cs="Arial"/>
          <w:sz w:val="20"/>
          <w:szCs w:val="20"/>
        </w:rPr>
      </w:pPr>
    </w:p>
    <w:sectPr w:rsidR="00012F29" w:rsidRPr="002821F8" w:rsidSect="006D5A75">
      <w:headerReference w:type="default" r:id="rId11"/>
      <w:footerReference w:type="default" r:id="rId12"/>
      <w:headerReference w:type="first" r:id="rId13"/>
      <w:footerReference w:type="first" r:id="rId14"/>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512CE" w14:textId="77777777" w:rsidR="003F22BB" w:rsidRDefault="003F22BB" w:rsidP="0052523D">
      <w:pPr>
        <w:spacing w:after="0" w:line="240" w:lineRule="auto"/>
      </w:pPr>
      <w:r>
        <w:separator/>
      </w:r>
    </w:p>
  </w:endnote>
  <w:endnote w:type="continuationSeparator" w:id="0">
    <w:p w14:paraId="65FCC5E9" w14:textId="77777777" w:rsidR="003F22BB" w:rsidRDefault="003F22BB" w:rsidP="0052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euton Normal CE">
    <w:panose1 w:val="02000506080000020004"/>
    <w:charset w:val="00"/>
    <w:family w:val="auto"/>
    <w:pitch w:val="variable"/>
    <w:sig w:usb0="800000A7" w:usb1="00000000" w:usb2="00000000" w:usb3="00000000" w:csb0="0000009B"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9176021"/>
      <w:docPartObj>
        <w:docPartGallery w:val="Page Numbers (Bottom of Page)"/>
        <w:docPartUnique/>
      </w:docPartObj>
    </w:sdtPr>
    <w:sdtEndPr>
      <w:rPr>
        <w:rFonts w:ascii="Arial" w:hAnsi="Arial" w:cs="Arial"/>
        <w:sz w:val="18"/>
        <w:szCs w:val="18"/>
      </w:rPr>
    </w:sdtEndPr>
    <w:sdtContent>
      <w:sdt>
        <w:sdtPr>
          <w:id w:val="-1769616900"/>
          <w:docPartObj>
            <w:docPartGallery w:val="Page Numbers (Top of Page)"/>
            <w:docPartUnique/>
          </w:docPartObj>
        </w:sdtPr>
        <w:sdtEndPr>
          <w:rPr>
            <w:rFonts w:ascii="Arial" w:hAnsi="Arial" w:cs="Arial"/>
            <w:sz w:val="18"/>
            <w:szCs w:val="18"/>
          </w:rPr>
        </w:sdtEndPr>
        <w:sdtContent>
          <w:p w14:paraId="74C941CC" w14:textId="63EBBFEC" w:rsidR="0049589A" w:rsidRPr="002A01E3" w:rsidRDefault="0049589A">
            <w:pPr>
              <w:pStyle w:val="Zpat"/>
              <w:jc w:val="right"/>
              <w:rPr>
                <w:rFonts w:ascii="Arial" w:hAnsi="Arial" w:cs="Arial"/>
                <w:sz w:val="18"/>
                <w:szCs w:val="18"/>
              </w:rPr>
            </w:pPr>
            <w:r w:rsidRPr="002A01E3">
              <w:rPr>
                <w:rFonts w:ascii="Arial" w:hAnsi="Arial" w:cs="Arial"/>
                <w:bCs/>
                <w:sz w:val="18"/>
                <w:szCs w:val="18"/>
              </w:rPr>
              <w:fldChar w:fldCharType="begin"/>
            </w:r>
            <w:r w:rsidRPr="002A01E3">
              <w:rPr>
                <w:rFonts w:ascii="Arial" w:hAnsi="Arial" w:cs="Arial"/>
                <w:bCs/>
                <w:sz w:val="18"/>
                <w:szCs w:val="18"/>
              </w:rPr>
              <w:instrText>PAGE</w:instrText>
            </w:r>
            <w:r w:rsidRPr="002A01E3">
              <w:rPr>
                <w:rFonts w:ascii="Arial" w:hAnsi="Arial" w:cs="Arial"/>
                <w:bCs/>
                <w:sz w:val="18"/>
                <w:szCs w:val="18"/>
              </w:rPr>
              <w:fldChar w:fldCharType="separate"/>
            </w:r>
            <w:r w:rsidR="00112E17">
              <w:rPr>
                <w:rFonts w:ascii="Arial" w:hAnsi="Arial" w:cs="Arial"/>
                <w:bCs/>
                <w:noProof/>
                <w:sz w:val="18"/>
                <w:szCs w:val="18"/>
              </w:rPr>
              <w:t>14</w:t>
            </w:r>
            <w:r w:rsidRPr="002A01E3">
              <w:rPr>
                <w:rFonts w:ascii="Arial" w:hAnsi="Arial" w:cs="Arial"/>
                <w:bCs/>
                <w:sz w:val="18"/>
                <w:szCs w:val="18"/>
              </w:rPr>
              <w:fldChar w:fldCharType="end"/>
            </w:r>
            <w:r w:rsidRPr="002A01E3">
              <w:rPr>
                <w:rFonts w:ascii="Arial" w:hAnsi="Arial" w:cs="Arial"/>
                <w:bCs/>
                <w:sz w:val="18"/>
                <w:szCs w:val="18"/>
              </w:rPr>
              <w:t>/</w:t>
            </w:r>
            <w:r w:rsidRPr="002A01E3">
              <w:rPr>
                <w:rFonts w:ascii="Arial" w:hAnsi="Arial" w:cs="Arial"/>
                <w:bCs/>
                <w:sz w:val="18"/>
                <w:szCs w:val="18"/>
              </w:rPr>
              <w:fldChar w:fldCharType="begin"/>
            </w:r>
            <w:r w:rsidRPr="002A01E3">
              <w:rPr>
                <w:rFonts w:ascii="Arial" w:hAnsi="Arial" w:cs="Arial"/>
                <w:bCs/>
                <w:sz w:val="18"/>
                <w:szCs w:val="18"/>
              </w:rPr>
              <w:instrText>NUMPAGES</w:instrText>
            </w:r>
            <w:r w:rsidRPr="002A01E3">
              <w:rPr>
                <w:rFonts w:ascii="Arial" w:hAnsi="Arial" w:cs="Arial"/>
                <w:bCs/>
                <w:sz w:val="18"/>
                <w:szCs w:val="18"/>
              </w:rPr>
              <w:fldChar w:fldCharType="separate"/>
            </w:r>
            <w:r w:rsidR="00112E17">
              <w:rPr>
                <w:rFonts w:ascii="Arial" w:hAnsi="Arial" w:cs="Arial"/>
                <w:bCs/>
                <w:noProof/>
                <w:sz w:val="18"/>
                <w:szCs w:val="18"/>
              </w:rPr>
              <w:t>15</w:t>
            </w:r>
            <w:r w:rsidRPr="002A01E3">
              <w:rPr>
                <w:rFonts w:ascii="Arial" w:hAnsi="Arial" w:cs="Arial"/>
                <w:bCs/>
                <w:sz w:val="18"/>
                <w:szCs w:val="18"/>
              </w:rPr>
              <w:fldChar w:fldCharType="end"/>
            </w:r>
          </w:p>
        </w:sdtContent>
      </w:sdt>
    </w:sdtContent>
  </w:sdt>
  <w:p w14:paraId="349B69A6" w14:textId="785BCCB5" w:rsidR="0049589A" w:rsidRPr="007F2908" w:rsidRDefault="0049589A" w:rsidP="00492306">
    <w:pPr>
      <w:pStyle w:val="Zpat"/>
      <w:jc w:val="cen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666081717"/>
      <w:docPartObj>
        <w:docPartGallery w:val="Page Numbers (Bottom of Page)"/>
        <w:docPartUnique/>
      </w:docPartObj>
    </w:sdtPr>
    <w:sdtEndPr/>
    <w:sdtContent>
      <w:p w14:paraId="52A6DCB1" w14:textId="1076B171" w:rsidR="0049589A" w:rsidRPr="000C14E8" w:rsidRDefault="0049589A" w:rsidP="000C14E8">
        <w:pPr>
          <w:pStyle w:val="Zpat"/>
          <w:jc w:val="center"/>
          <w:rPr>
            <w:rFonts w:ascii="Arial" w:hAnsi="Arial" w:cs="Arial"/>
            <w:sz w:val="18"/>
            <w:szCs w:val="18"/>
          </w:rPr>
        </w:pPr>
        <w:r w:rsidRPr="00605F68">
          <w:rPr>
            <w:rFonts w:ascii="Arial" w:hAnsi="Arial" w:cs="Arial"/>
            <w:sz w:val="18"/>
            <w:szCs w:val="18"/>
          </w:rPr>
          <w:fldChar w:fldCharType="begin"/>
        </w:r>
        <w:r w:rsidRPr="00605F68">
          <w:rPr>
            <w:rFonts w:ascii="Arial" w:hAnsi="Arial" w:cs="Arial"/>
            <w:sz w:val="18"/>
            <w:szCs w:val="18"/>
          </w:rPr>
          <w:instrText>PAGE   \* MERGEFORMAT</w:instrText>
        </w:r>
        <w:r w:rsidRPr="00605F68">
          <w:rPr>
            <w:rFonts w:ascii="Arial" w:hAnsi="Arial" w:cs="Arial"/>
            <w:sz w:val="18"/>
            <w:szCs w:val="18"/>
          </w:rPr>
          <w:fldChar w:fldCharType="separate"/>
        </w:r>
        <w:r w:rsidR="00112E17">
          <w:rPr>
            <w:rFonts w:ascii="Arial" w:hAnsi="Arial" w:cs="Arial"/>
            <w:noProof/>
            <w:sz w:val="18"/>
            <w:szCs w:val="18"/>
          </w:rPr>
          <w:t>1</w:t>
        </w:r>
        <w:r w:rsidRPr="00605F68">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0DFF6" w14:textId="77777777" w:rsidR="003F22BB" w:rsidRDefault="003F22BB" w:rsidP="0052523D">
      <w:pPr>
        <w:spacing w:after="0" w:line="240" w:lineRule="auto"/>
      </w:pPr>
      <w:r>
        <w:separator/>
      </w:r>
    </w:p>
  </w:footnote>
  <w:footnote w:type="continuationSeparator" w:id="0">
    <w:p w14:paraId="7A807608" w14:textId="77777777" w:rsidR="003F22BB" w:rsidRDefault="003F22BB" w:rsidP="0052523D">
      <w:pPr>
        <w:spacing w:after="0" w:line="240" w:lineRule="auto"/>
      </w:pPr>
      <w:r>
        <w:continuationSeparator/>
      </w:r>
    </w:p>
  </w:footnote>
  <w:footnote w:id="1">
    <w:p w14:paraId="11A00666" w14:textId="77777777" w:rsidR="00A43250" w:rsidRPr="00377071" w:rsidRDefault="00A43250" w:rsidP="00A43250">
      <w:pPr>
        <w:pStyle w:val="Textpoznpodarou"/>
        <w:tabs>
          <w:tab w:val="left" w:pos="142"/>
        </w:tabs>
        <w:jc w:val="both"/>
        <w:rPr>
          <w:rFonts w:ascii="Arial" w:hAnsi="Arial" w:cs="Arial"/>
          <w:sz w:val="16"/>
          <w:szCs w:val="16"/>
        </w:rPr>
      </w:pPr>
      <w:r w:rsidRPr="001716EC">
        <w:rPr>
          <w:rStyle w:val="Znakapoznpodarou"/>
          <w:sz w:val="18"/>
          <w:szCs w:val="18"/>
        </w:rPr>
        <w:footnoteRef/>
      </w:r>
      <w:r w:rsidRPr="001716EC">
        <w:rPr>
          <w:sz w:val="18"/>
          <w:szCs w:val="18"/>
        </w:rPr>
        <w:t xml:space="preserve"> </w:t>
      </w:r>
      <w:r w:rsidRPr="001716EC">
        <w:rPr>
          <w:rFonts w:ascii="Arial" w:hAnsi="Arial" w:cs="Arial"/>
          <w:sz w:val="18"/>
          <w:szCs w:val="18"/>
        </w:rPr>
        <w:t>na webových stránkách Zlínského kraje na adrese:</w:t>
      </w:r>
      <w:r>
        <w:rPr>
          <w:rFonts w:ascii="Arial" w:hAnsi="Arial" w:cs="Arial"/>
          <w:sz w:val="18"/>
          <w:szCs w:val="18"/>
        </w:rPr>
        <w:t xml:space="preserve"> </w:t>
      </w:r>
      <w:r w:rsidRPr="00210F5E">
        <w:rPr>
          <w:rFonts w:ascii="Arial" w:hAnsi="Arial" w:cs="Arial"/>
          <w:sz w:val="18"/>
          <w:szCs w:val="18"/>
        </w:rPr>
        <w:t>https://zlinskykraj.cz/</w:t>
      </w:r>
      <w:r w:rsidRPr="001716EC">
        <w:rPr>
          <w:rFonts w:ascii="Arial" w:hAnsi="Arial" w:cs="Arial"/>
          <w:sz w:val="18"/>
          <w:szCs w:val="18"/>
        </w:rPr>
        <w:t>, v sekci Dotace</w:t>
      </w:r>
      <w:r>
        <w:rPr>
          <w:rFonts w:ascii="Arial" w:hAnsi="Arial" w:cs="Arial"/>
          <w:sz w:val="16"/>
          <w:szCs w:val="16"/>
        </w:rPr>
        <w:t xml:space="preserve"> </w:t>
      </w:r>
    </w:p>
  </w:footnote>
  <w:footnote w:id="2">
    <w:p w14:paraId="329E47C5" w14:textId="43D7CA49" w:rsidR="0049589A" w:rsidRPr="00E34804" w:rsidRDefault="0049589A" w:rsidP="00463170">
      <w:pPr>
        <w:spacing w:before="120" w:after="0" w:line="240" w:lineRule="auto"/>
        <w:jc w:val="both"/>
        <w:rPr>
          <w:rFonts w:ascii="Arial" w:hAnsi="Arial" w:cs="Arial"/>
          <w:sz w:val="18"/>
          <w:szCs w:val="18"/>
        </w:rPr>
      </w:pPr>
      <w:r w:rsidRPr="00D3427D">
        <w:rPr>
          <w:rStyle w:val="Znakapoznpodarou"/>
        </w:rPr>
        <w:footnoteRef/>
      </w:r>
      <w:r w:rsidRPr="00D3427D">
        <w:t xml:space="preserve"> </w:t>
      </w:r>
      <w:r w:rsidRPr="00E34804">
        <w:rPr>
          <w:rFonts w:ascii="Arial" w:hAnsi="Arial" w:cs="Arial"/>
          <w:sz w:val="18"/>
          <w:szCs w:val="18"/>
        </w:rPr>
        <w:t>Evidence je částečně přístupná veřejnosti</w:t>
      </w:r>
      <w:r>
        <w:rPr>
          <w:rFonts w:ascii="Arial" w:hAnsi="Arial" w:cs="Arial"/>
          <w:sz w:val="18"/>
          <w:szCs w:val="18"/>
        </w:rPr>
        <w:t>,</w:t>
      </w:r>
      <w:r w:rsidRPr="00E34804">
        <w:rPr>
          <w:rFonts w:ascii="Arial" w:hAnsi="Arial" w:cs="Arial"/>
          <w:sz w:val="18"/>
          <w:szCs w:val="18"/>
        </w:rPr>
        <w:t xml:space="preserve"> a to zdarma na internetu </w:t>
      </w:r>
      <w:hyperlink r:id="rId1" w:history="1">
        <w:r w:rsidRPr="00E34804">
          <w:rPr>
            <w:rStyle w:val="Hypertextovodkaz"/>
            <w:rFonts w:ascii="Arial" w:hAnsi="Arial" w:cs="Arial"/>
            <w:sz w:val="18"/>
            <w:szCs w:val="18"/>
          </w:rPr>
          <w:t>https://esm.justice.cz/ias/issm/rejstrik</w:t>
        </w:r>
      </w:hyperlink>
      <w:r w:rsidRPr="00E34804">
        <w:rPr>
          <w:rFonts w:ascii="Arial" w:hAnsi="Arial" w:cs="Arial"/>
          <w:sz w:val="18"/>
          <w:szCs w:val="18"/>
        </w:rPr>
        <w:t>. Je</w:t>
      </w:r>
      <w:r>
        <w:rPr>
          <w:rFonts w:ascii="Arial" w:hAnsi="Arial" w:cs="Arial"/>
          <w:sz w:val="18"/>
          <w:szCs w:val="18"/>
        </w:rPr>
        <w:t> </w:t>
      </w:r>
      <w:r w:rsidRPr="00E34804">
        <w:rPr>
          <w:rFonts w:ascii="Arial" w:hAnsi="Arial" w:cs="Arial"/>
          <w:sz w:val="18"/>
          <w:szCs w:val="18"/>
        </w:rPr>
        <w:t xml:space="preserve">možné pořídit si částečný výpis z evidence skutečných majitelů, částečný výpis však nenahrazuje výpis úplný. V případě doložení částečného výpisu z evidence skutečných majitelů </w:t>
      </w:r>
      <w:r w:rsidRPr="00E34804">
        <w:rPr>
          <w:rFonts w:ascii="Arial" w:hAnsi="Arial" w:cs="Arial"/>
          <w:b/>
          <w:sz w:val="18"/>
          <w:szCs w:val="18"/>
        </w:rPr>
        <w:t>není naplněna podmínka</w:t>
      </w:r>
      <w:r w:rsidRPr="00E34804">
        <w:rPr>
          <w:rFonts w:ascii="Arial" w:hAnsi="Arial" w:cs="Arial"/>
          <w:sz w:val="18"/>
          <w:szCs w:val="18"/>
        </w:rPr>
        <w:t xml:space="preserve"> doložení povinné přílohy žádosti! </w:t>
      </w:r>
    </w:p>
    <w:p w14:paraId="7D34162C" w14:textId="77777777" w:rsidR="0049589A" w:rsidRPr="00E34804" w:rsidRDefault="0049589A" w:rsidP="00463170">
      <w:pPr>
        <w:spacing w:before="120" w:after="0" w:line="240" w:lineRule="auto"/>
        <w:jc w:val="both"/>
        <w:rPr>
          <w:rFonts w:ascii="Arial" w:hAnsi="Arial" w:cs="Arial"/>
          <w:sz w:val="18"/>
          <w:szCs w:val="18"/>
        </w:rPr>
      </w:pPr>
      <w:r w:rsidRPr="00E34804">
        <w:rPr>
          <w:rFonts w:ascii="Arial" w:hAnsi="Arial" w:cs="Arial"/>
          <w:b/>
          <w:sz w:val="18"/>
          <w:szCs w:val="18"/>
        </w:rPr>
        <w:t>Úplný výpis může získat pouze evidující osoba a skutečný majitel</w:t>
      </w:r>
      <w:r w:rsidRPr="00E34804">
        <w:rPr>
          <w:rFonts w:ascii="Arial" w:hAnsi="Arial" w:cs="Arial"/>
          <w:sz w:val="18"/>
          <w:szCs w:val="18"/>
        </w:rPr>
        <w:t>. Evidující osoba může úplný výpis získat přímo z webové stránky evidence, a to po její autentizaci a autorizaci např. prostřednictvím informačního systému datových schránek (právnická osoba musí mít zřízenou datovou schránku). Obecně pak výpisy evidující osobě nebo skutečnému majiteli umožní získat také příslušný soud (po ověření totožnosti žadatele).</w:t>
      </w:r>
    </w:p>
    <w:p w14:paraId="046CF20E" w14:textId="77777777" w:rsidR="0049589A" w:rsidRPr="00F632A7" w:rsidRDefault="0049589A" w:rsidP="00463170">
      <w:pPr>
        <w:pStyle w:val="Odstavecseseznamem"/>
        <w:spacing w:before="120" w:after="0" w:line="240" w:lineRule="auto"/>
        <w:ind w:left="0"/>
        <w:contextualSpacing w:val="0"/>
        <w:jc w:val="both"/>
        <w:rPr>
          <w:rFonts w:ascii="Arial" w:hAnsi="Arial" w:cs="Arial"/>
          <w:sz w:val="18"/>
          <w:szCs w:val="18"/>
        </w:rPr>
      </w:pPr>
      <w:r w:rsidRPr="00E34804">
        <w:rPr>
          <w:rFonts w:ascii="Arial" w:hAnsi="Arial" w:cs="Arial"/>
          <w:sz w:val="18"/>
          <w:szCs w:val="18"/>
        </w:rPr>
        <w:t xml:space="preserve">Další praktické informace a odpovědi na nejčastěji kladené otázky naleznete v Evidenci skutečných majitelů, zde:  </w:t>
      </w:r>
      <w:hyperlink r:id="rId2" w:history="1">
        <w:r w:rsidRPr="00E34804">
          <w:rPr>
            <w:rStyle w:val="Hypertextovodkaz"/>
            <w:rFonts w:ascii="Arial" w:hAnsi="Arial" w:cs="Arial"/>
            <w:sz w:val="18"/>
            <w:szCs w:val="18"/>
          </w:rPr>
          <w:t>https://esm.justice.cz/ias/issm/rejstrik</w:t>
        </w:r>
      </w:hyperlink>
      <w:r w:rsidRPr="00E34804">
        <w:rPr>
          <w:rFonts w:ascii="Arial" w:hAnsi="Arial" w:cs="Arial"/>
          <w:sz w:val="18"/>
          <w:szCs w:val="18"/>
        </w:rPr>
        <w:t>.</w:t>
      </w:r>
      <w:r w:rsidRPr="00F632A7">
        <w:rPr>
          <w:rFonts w:ascii="Arial" w:hAnsi="Arial" w:cs="Arial"/>
          <w:sz w:val="18"/>
          <w:szCs w:val="18"/>
        </w:rPr>
        <w:t xml:space="preserve"> </w:t>
      </w:r>
    </w:p>
    <w:p w14:paraId="3E766410" w14:textId="427BD7B6" w:rsidR="0049589A" w:rsidRDefault="0049589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06C25" w14:textId="401C5591" w:rsidR="0049589A" w:rsidRPr="00FE5E81" w:rsidRDefault="0049589A" w:rsidP="00B65581">
    <w:pPr>
      <w:pStyle w:val="Zhlav"/>
      <w:rPr>
        <w:rFonts w:ascii="Arial" w:hAnsi="Arial" w:cs="Arial"/>
        <w:b/>
        <w:sz w:val="24"/>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100EC" w14:textId="51553F25" w:rsidR="0049589A" w:rsidRDefault="0049589A" w:rsidP="00021A18">
    <w:pPr>
      <w:pStyle w:val="Zhlav"/>
      <w:pBdr>
        <w:bottom w:val="single" w:sz="4" w:space="1" w:color="auto"/>
      </w:pBdr>
    </w:pPr>
    <w:r>
      <w:rPr>
        <w:noProof/>
        <w:lang w:eastAsia="cs-CZ"/>
      </w:rPr>
      <w:drawing>
        <wp:anchor distT="0" distB="0" distL="114300" distR="114300" simplePos="0" relativeHeight="251659264" behindDoc="0" locked="0" layoutInCell="1" allowOverlap="1" wp14:anchorId="036F5E7E" wp14:editId="77A40DB6">
          <wp:simplePos x="0" y="0"/>
          <wp:positionH relativeFrom="margin">
            <wp:posOffset>101803</wp:posOffset>
          </wp:positionH>
          <wp:positionV relativeFrom="margin">
            <wp:posOffset>-996238</wp:posOffset>
          </wp:positionV>
          <wp:extent cx="1556385" cy="475615"/>
          <wp:effectExtent l="0" t="0" r="5715" b="63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l="11189" t="20473" r="10481" b="20441"/>
                  <a:stretch>
                    <a:fillRect/>
                  </a:stretch>
                </pic:blipFill>
                <pic:spPr bwMode="auto">
                  <a:xfrm>
                    <a:off x="0" y="0"/>
                    <a:ext cx="1556385" cy="47561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4E64510C" w14:textId="63BEC91C" w:rsidR="0049589A" w:rsidRDefault="0049589A" w:rsidP="00021A18">
    <w:pPr>
      <w:pStyle w:val="Zhlav"/>
      <w:pBdr>
        <w:bottom w:val="single" w:sz="4" w:space="1" w:color="auto"/>
      </w:pBdr>
    </w:pPr>
  </w:p>
  <w:p w14:paraId="29361F53" w14:textId="77777777" w:rsidR="0049589A" w:rsidRDefault="0049589A" w:rsidP="00021A18">
    <w:pPr>
      <w:pStyle w:val="Zhlav"/>
      <w:pBdr>
        <w:bottom w:val="single" w:sz="4" w:space="1" w:color="auto"/>
      </w:pBdr>
      <w:rPr>
        <w:rFonts w:ascii="Arial" w:hAnsi="Arial" w:cs="Arial"/>
        <w:sz w:val="18"/>
        <w:szCs w:val="18"/>
      </w:rPr>
    </w:pPr>
  </w:p>
  <w:p w14:paraId="323D4762" w14:textId="6531FFDE" w:rsidR="0049589A" w:rsidRPr="005F49DD" w:rsidRDefault="0049589A" w:rsidP="00B65581">
    <w:pPr>
      <w:pStyle w:val="Zhlav"/>
      <w:pBdr>
        <w:bottom w:val="single" w:sz="4" w:space="1" w:color="auto"/>
      </w:pBdr>
      <w:jc w:val="right"/>
      <w:rPr>
        <w:rFonts w:ascii="Arial" w:hAnsi="Arial" w:cs="Arial"/>
        <w:sz w:val="16"/>
        <w:szCs w:val="16"/>
      </w:rPr>
    </w:pPr>
    <w:r w:rsidRPr="005F49DD">
      <w:rPr>
        <w:rFonts w:ascii="Arial" w:hAnsi="Arial" w:cs="Arial"/>
        <w:sz w:val="16"/>
        <w:szCs w:val="16"/>
      </w:rPr>
      <w:t>Zlínský kra</w:t>
    </w:r>
    <w:r>
      <w:rPr>
        <w:rFonts w:ascii="Arial" w:hAnsi="Arial" w:cs="Arial"/>
        <w:sz w:val="16"/>
        <w:szCs w:val="16"/>
      </w:rPr>
      <w:t>j</w:t>
    </w:r>
    <w:r w:rsidRPr="005F49DD">
      <w:rPr>
        <w:rFonts w:ascii="Arial" w:hAnsi="Arial" w:cs="Arial"/>
        <w:sz w:val="16"/>
        <w:szCs w:val="16"/>
      </w:rPr>
      <w:t>, IČ</w:t>
    </w:r>
    <w:r>
      <w:rPr>
        <w:rFonts w:ascii="Arial" w:hAnsi="Arial" w:cs="Arial"/>
        <w:sz w:val="16"/>
        <w:szCs w:val="16"/>
      </w:rPr>
      <w:t>O</w:t>
    </w:r>
    <w:r w:rsidRPr="005F49DD">
      <w:rPr>
        <w:rFonts w:ascii="Arial" w:hAnsi="Arial" w:cs="Arial"/>
        <w:sz w:val="16"/>
        <w:szCs w:val="16"/>
      </w:rPr>
      <w:t>70891320, Třída Tomáše Bati 21, 761 90 Zlín</w:t>
    </w:r>
  </w:p>
  <w:p w14:paraId="6BF15F7F" w14:textId="4D8ED9A6" w:rsidR="0049589A" w:rsidRDefault="0049589A">
    <w:pPr>
      <w:pStyle w:val="Zhlav"/>
    </w:pPr>
  </w:p>
  <w:p w14:paraId="7C409EBA" w14:textId="77777777" w:rsidR="0049589A" w:rsidRDefault="0049589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972B0"/>
    <w:multiLevelType w:val="hybridMultilevel"/>
    <w:tmpl w:val="A580A190"/>
    <w:lvl w:ilvl="0" w:tplc="BA20F7D2">
      <w:start w:val="1"/>
      <w:numFmt w:val="lowerLetter"/>
      <w:lvlText w:val="%1)"/>
      <w:lvlJc w:val="left"/>
      <w:pPr>
        <w:tabs>
          <w:tab w:val="num" w:pos="360"/>
        </w:tabs>
        <w:ind w:left="360" w:hanging="360"/>
      </w:pPr>
      <w:rPr>
        <w:rFonts w:hint="default"/>
        <w:b/>
        <w:color w:val="auto"/>
        <w:sz w:val="20"/>
        <w:szCs w:val="20"/>
      </w:rPr>
    </w:lvl>
    <w:lvl w:ilvl="1" w:tplc="04050005">
      <w:start w:val="1"/>
      <w:numFmt w:val="bullet"/>
      <w:lvlText w:val=""/>
      <w:lvlJc w:val="left"/>
      <w:pPr>
        <w:tabs>
          <w:tab w:val="num" w:pos="1083"/>
        </w:tabs>
        <w:ind w:left="1083" w:hanging="360"/>
      </w:pPr>
      <w:rPr>
        <w:rFonts w:ascii="Wingdings" w:hAnsi="Wingdings" w:hint="default"/>
      </w:r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1" w15:restartNumberingAfterBreak="0">
    <w:nsid w:val="092158BE"/>
    <w:multiLevelType w:val="hybridMultilevel"/>
    <w:tmpl w:val="F8185ED2"/>
    <w:lvl w:ilvl="0" w:tplc="0ED42EAA">
      <w:start w:val="1"/>
      <w:numFmt w:val="lowerLetter"/>
      <w:lvlText w:val="%1)"/>
      <w:lvlJc w:val="left"/>
      <w:pPr>
        <w:tabs>
          <w:tab w:val="num" w:pos="360"/>
        </w:tabs>
        <w:ind w:left="360" w:hanging="360"/>
      </w:pPr>
      <w:rPr>
        <w:rFonts w:ascii="Arial" w:hAnsi="Arial" w:cs="Arial" w:hint="default"/>
        <w:b/>
        <w:color w:val="auto"/>
        <w:sz w:val="20"/>
        <w:szCs w:val="20"/>
      </w:rPr>
    </w:lvl>
    <w:lvl w:ilvl="1" w:tplc="04050005">
      <w:start w:val="1"/>
      <w:numFmt w:val="bullet"/>
      <w:lvlText w:val=""/>
      <w:lvlJc w:val="left"/>
      <w:pPr>
        <w:tabs>
          <w:tab w:val="num" w:pos="1083"/>
        </w:tabs>
        <w:ind w:left="1083" w:hanging="360"/>
      </w:pPr>
      <w:rPr>
        <w:rFonts w:ascii="Wingdings" w:hAnsi="Wingdings" w:hint="default"/>
      </w:r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2" w15:restartNumberingAfterBreak="0">
    <w:nsid w:val="0E84198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7C2047"/>
    <w:multiLevelType w:val="hybridMultilevel"/>
    <w:tmpl w:val="CF9C3E9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3A0B29"/>
    <w:multiLevelType w:val="hybridMultilevel"/>
    <w:tmpl w:val="8656EFBA"/>
    <w:lvl w:ilvl="0" w:tplc="04050001">
      <w:start w:val="1"/>
      <w:numFmt w:val="bullet"/>
      <w:lvlText w:val=""/>
      <w:lvlJc w:val="left"/>
      <w:pPr>
        <w:ind w:left="1512" w:hanging="360"/>
      </w:pPr>
      <w:rPr>
        <w:rFonts w:ascii="Symbol" w:hAnsi="Symbol"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5" w15:restartNumberingAfterBreak="0">
    <w:nsid w:val="116A441A"/>
    <w:multiLevelType w:val="hybridMultilevel"/>
    <w:tmpl w:val="7C542284"/>
    <w:lvl w:ilvl="0" w:tplc="5D3662C4">
      <w:numFmt w:val="bullet"/>
      <w:lvlText w:val="-"/>
      <w:lvlJc w:val="left"/>
      <w:pPr>
        <w:ind w:left="1069" w:hanging="360"/>
      </w:pPr>
      <w:rPr>
        <w:rFonts w:ascii="Arial" w:eastAsia="Times New Roman" w:hAnsi="Arial" w:cs="Arial" w:hint="default"/>
        <w:color w:val="auto"/>
        <w:sz w:val="20"/>
        <w:szCs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394576C"/>
    <w:multiLevelType w:val="multilevel"/>
    <w:tmpl w:val="E2CE73BA"/>
    <w:lvl w:ilvl="0">
      <w:numFmt w:val="bullet"/>
      <w:lvlText w:val="-"/>
      <w:lvlJc w:val="left"/>
      <w:pPr>
        <w:tabs>
          <w:tab w:val="num" w:pos="644"/>
        </w:tabs>
        <w:ind w:left="644" w:hanging="360"/>
      </w:pPr>
      <w:rPr>
        <w:rFonts w:ascii="Arial" w:eastAsia="Times New Roman" w:hAnsi="Arial" w:cs="Arial" w:hint="default"/>
        <w:color w:val="auto"/>
        <w:sz w:val="20"/>
        <w:szCs w:val="20"/>
      </w:rPr>
    </w:lvl>
    <w:lvl w:ilvl="1">
      <w:start w:val="1"/>
      <w:numFmt w:val="bullet"/>
      <w:lvlText w:val="–"/>
      <w:lvlJc w:val="left"/>
      <w:pPr>
        <w:tabs>
          <w:tab w:val="num" w:pos="1353"/>
        </w:tabs>
        <w:ind w:left="1353" w:hanging="360"/>
      </w:pPr>
      <w:rPr>
        <w:rFonts w:ascii="Teuton Normal CE" w:hAnsi="Teuton Normal CE" w:hint="default"/>
        <w:color w:val="auto"/>
        <w:sz w:val="20"/>
        <w:szCs w:val="20"/>
      </w:rPr>
    </w:lvl>
    <w:lvl w:ilvl="2">
      <w:start w:val="1"/>
      <w:numFmt w:val="bullet"/>
      <w:lvlText w:val=""/>
      <w:lvlJc w:val="left"/>
      <w:pPr>
        <w:tabs>
          <w:tab w:val="num" w:pos="2087"/>
        </w:tabs>
        <w:ind w:left="2087" w:hanging="180"/>
      </w:pPr>
      <w:rPr>
        <w:rFonts w:ascii="Wingdings" w:hAnsi="Wingdings" w:hint="default"/>
        <w:color w:val="auto"/>
      </w:rPr>
    </w:lvl>
    <w:lvl w:ilvl="3">
      <w:start w:val="1"/>
      <w:numFmt w:val="decimal"/>
      <w:lvlText w:val="%4."/>
      <w:lvlJc w:val="left"/>
      <w:pPr>
        <w:tabs>
          <w:tab w:val="num" w:pos="2807"/>
        </w:tabs>
        <w:ind w:left="2807" w:hanging="360"/>
      </w:pPr>
      <w:rPr>
        <w:rFonts w:hint="default"/>
      </w:rPr>
    </w:lvl>
    <w:lvl w:ilvl="4">
      <w:start w:val="1"/>
      <w:numFmt w:val="lowerLetter"/>
      <w:lvlText w:val="%5."/>
      <w:lvlJc w:val="left"/>
      <w:pPr>
        <w:tabs>
          <w:tab w:val="num" w:pos="3527"/>
        </w:tabs>
        <w:ind w:left="3527" w:hanging="360"/>
      </w:pPr>
      <w:rPr>
        <w:rFonts w:hint="default"/>
      </w:rPr>
    </w:lvl>
    <w:lvl w:ilvl="5">
      <w:start w:val="1"/>
      <w:numFmt w:val="lowerRoman"/>
      <w:lvlText w:val="%6."/>
      <w:lvlJc w:val="right"/>
      <w:pPr>
        <w:tabs>
          <w:tab w:val="num" w:pos="4247"/>
        </w:tabs>
        <w:ind w:left="4247" w:hanging="180"/>
      </w:pPr>
      <w:rPr>
        <w:rFonts w:hint="default"/>
      </w:rPr>
    </w:lvl>
    <w:lvl w:ilvl="6">
      <w:start w:val="1"/>
      <w:numFmt w:val="decimal"/>
      <w:lvlText w:val="%7."/>
      <w:lvlJc w:val="left"/>
      <w:pPr>
        <w:tabs>
          <w:tab w:val="num" w:pos="4967"/>
        </w:tabs>
        <w:ind w:left="4967" w:hanging="360"/>
      </w:pPr>
      <w:rPr>
        <w:rFonts w:hint="default"/>
      </w:rPr>
    </w:lvl>
    <w:lvl w:ilvl="7">
      <w:start w:val="1"/>
      <w:numFmt w:val="lowerLetter"/>
      <w:lvlText w:val="%8."/>
      <w:lvlJc w:val="left"/>
      <w:pPr>
        <w:tabs>
          <w:tab w:val="num" w:pos="5687"/>
        </w:tabs>
        <w:ind w:left="5687" w:hanging="360"/>
      </w:pPr>
      <w:rPr>
        <w:rFonts w:hint="default"/>
      </w:rPr>
    </w:lvl>
    <w:lvl w:ilvl="8">
      <w:start w:val="1"/>
      <w:numFmt w:val="lowerRoman"/>
      <w:lvlText w:val="%9."/>
      <w:lvlJc w:val="right"/>
      <w:pPr>
        <w:tabs>
          <w:tab w:val="num" w:pos="6407"/>
        </w:tabs>
        <w:ind w:left="6407" w:hanging="180"/>
      </w:pPr>
      <w:rPr>
        <w:rFonts w:hint="default"/>
      </w:rPr>
    </w:lvl>
  </w:abstractNum>
  <w:abstractNum w:abstractNumId="7" w15:restartNumberingAfterBreak="0">
    <w:nsid w:val="16A32041"/>
    <w:multiLevelType w:val="hybridMultilevel"/>
    <w:tmpl w:val="27CC03C2"/>
    <w:lvl w:ilvl="0" w:tplc="43626CD6">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8" w15:restartNumberingAfterBreak="0">
    <w:nsid w:val="16C11F37"/>
    <w:multiLevelType w:val="hybridMultilevel"/>
    <w:tmpl w:val="6816B32A"/>
    <w:lvl w:ilvl="0" w:tplc="0ED42EAA">
      <w:start w:val="1"/>
      <w:numFmt w:val="lowerLetter"/>
      <w:lvlText w:val="%1)"/>
      <w:lvlJc w:val="left"/>
      <w:pPr>
        <w:ind w:left="786" w:hanging="360"/>
      </w:pPr>
      <w:rPr>
        <w:rFonts w:ascii="Arial" w:hAnsi="Arial" w:cs="Arial" w:hint="default"/>
        <w:b/>
        <w:color w:val="auto"/>
        <w:sz w:val="20"/>
        <w:szCs w:val="2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177B72FC"/>
    <w:multiLevelType w:val="multilevel"/>
    <w:tmpl w:val="89AE7940"/>
    <w:lvl w:ilvl="0">
      <w:start w:val="1"/>
      <w:numFmt w:val="decimal"/>
      <w:lvlText w:val="%1."/>
      <w:lvlJc w:val="left"/>
      <w:pPr>
        <w:ind w:left="360" w:hanging="360"/>
      </w:pPr>
    </w:lvl>
    <w:lvl w:ilvl="1">
      <w:start w:val="1"/>
      <w:numFmt w:val="decimal"/>
      <w:lvlText w:val="%1.%2."/>
      <w:lvlJc w:val="left"/>
      <w:pPr>
        <w:ind w:left="432" w:hanging="432"/>
      </w:pPr>
      <w:rPr>
        <w:strike/>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9862F0"/>
    <w:multiLevelType w:val="hybridMultilevel"/>
    <w:tmpl w:val="C2F81BC6"/>
    <w:lvl w:ilvl="0" w:tplc="04050005">
      <w:start w:val="1"/>
      <w:numFmt w:val="bullet"/>
      <w:lvlText w:val=""/>
      <w:lvlJc w:val="left"/>
      <w:pPr>
        <w:ind w:left="1776" w:hanging="360"/>
      </w:pPr>
      <w:rPr>
        <w:rFonts w:ascii="Wingdings" w:hAnsi="Wingding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1DF02C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C1726C"/>
    <w:multiLevelType w:val="hybridMultilevel"/>
    <w:tmpl w:val="385A3DC6"/>
    <w:lvl w:ilvl="0" w:tplc="5D3662C4">
      <w:numFmt w:val="bullet"/>
      <w:lvlText w:val="-"/>
      <w:lvlJc w:val="left"/>
      <w:pPr>
        <w:tabs>
          <w:tab w:val="num" w:pos="1512"/>
        </w:tabs>
        <w:ind w:left="1512" w:hanging="360"/>
      </w:pPr>
      <w:rPr>
        <w:rFonts w:ascii="Arial" w:eastAsia="Times New Roman" w:hAnsi="Arial" w:cs="Arial" w:hint="default"/>
        <w:color w:val="auto"/>
        <w:sz w:val="20"/>
        <w:szCs w:val="20"/>
      </w:rPr>
    </w:lvl>
    <w:lvl w:ilvl="1" w:tplc="1F401CE6">
      <w:start w:val="1"/>
      <w:numFmt w:val="lowerLetter"/>
      <w:lvlText w:val="%2."/>
      <w:lvlJc w:val="left"/>
      <w:pPr>
        <w:tabs>
          <w:tab w:val="num" w:pos="2235"/>
        </w:tabs>
        <w:ind w:left="2235" w:hanging="360"/>
      </w:pPr>
      <w:rPr>
        <w:rFonts w:hint="default"/>
        <w:b w:val="0"/>
        <w:sz w:val="20"/>
        <w:szCs w:val="20"/>
      </w:rPr>
    </w:lvl>
    <w:lvl w:ilvl="2" w:tplc="0405001B" w:tentative="1">
      <w:start w:val="1"/>
      <w:numFmt w:val="lowerRoman"/>
      <w:lvlText w:val="%3."/>
      <w:lvlJc w:val="right"/>
      <w:pPr>
        <w:tabs>
          <w:tab w:val="num" w:pos="2955"/>
        </w:tabs>
        <w:ind w:left="2955" w:hanging="180"/>
      </w:pPr>
    </w:lvl>
    <w:lvl w:ilvl="3" w:tplc="0405000F" w:tentative="1">
      <w:start w:val="1"/>
      <w:numFmt w:val="decimal"/>
      <w:lvlText w:val="%4."/>
      <w:lvlJc w:val="left"/>
      <w:pPr>
        <w:tabs>
          <w:tab w:val="num" w:pos="3675"/>
        </w:tabs>
        <w:ind w:left="3675" w:hanging="360"/>
      </w:pPr>
    </w:lvl>
    <w:lvl w:ilvl="4" w:tplc="04050019" w:tentative="1">
      <w:start w:val="1"/>
      <w:numFmt w:val="lowerLetter"/>
      <w:lvlText w:val="%5."/>
      <w:lvlJc w:val="left"/>
      <w:pPr>
        <w:tabs>
          <w:tab w:val="num" w:pos="4395"/>
        </w:tabs>
        <w:ind w:left="4395" w:hanging="360"/>
      </w:pPr>
    </w:lvl>
    <w:lvl w:ilvl="5" w:tplc="0405001B" w:tentative="1">
      <w:start w:val="1"/>
      <w:numFmt w:val="lowerRoman"/>
      <w:lvlText w:val="%6."/>
      <w:lvlJc w:val="right"/>
      <w:pPr>
        <w:tabs>
          <w:tab w:val="num" w:pos="5115"/>
        </w:tabs>
        <w:ind w:left="5115" w:hanging="180"/>
      </w:pPr>
    </w:lvl>
    <w:lvl w:ilvl="6" w:tplc="0405000F" w:tentative="1">
      <w:start w:val="1"/>
      <w:numFmt w:val="decimal"/>
      <w:lvlText w:val="%7."/>
      <w:lvlJc w:val="left"/>
      <w:pPr>
        <w:tabs>
          <w:tab w:val="num" w:pos="5835"/>
        </w:tabs>
        <w:ind w:left="5835" w:hanging="360"/>
      </w:pPr>
    </w:lvl>
    <w:lvl w:ilvl="7" w:tplc="04050019" w:tentative="1">
      <w:start w:val="1"/>
      <w:numFmt w:val="lowerLetter"/>
      <w:lvlText w:val="%8."/>
      <w:lvlJc w:val="left"/>
      <w:pPr>
        <w:tabs>
          <w:tab w:val="num" w:pos="6555"/>
        </w:tabs>
        <w:ind w:left="6555" w:hanging="360"/>
      </w:pPr>
    </w:lvl>
    <w:lvl w:ilvl="8" w:tplc="0405001B" w:tentative="1">
      <w:start w:val="1"/>
      <w:numFmt w:val="lowerRoman"/>
      <w:lvlText w:val="%9."/>
      <w:lvlJc w:val="right"/>
      <w:pPr>
        <w:tabs>
          <w:tab w:val="num" w:pos="7275"/>
        </w:tabs>
        <w:ind w:left="7275" w:hanging="180"/>
      </w:pPr>
    </w:lvl>
  </w:abstractNum>
  <w:abstractNum w:abstractNumId="13" w15:restartNumberingAfterBreak="0">
    <w:nsid w:val="21393292"/>
    <w:multiLevelType w:val="hybridMultilevel"/>
    <w:tmpl w:val="8048D58A"/>
    <w:lvl w:ilvl="0" w:tplc="0405000F">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268C760F"/>
    <w:multiLevelType w:val="hybridMultilevel"/>
    <w:tmpl w:val="EB082950"/>
    <w:lvl w:ilvl="0" w:tplc="0ABAF44A">
      <w:numFmt w:val="bullet"/>
      <w:lvlText w:val="-"/>
      <w:lvlJc w:val="left"/>
      <w:pPr>
        <w:ind w:left="1854" w:hanging="360"/>
      </w:pPr>
      <w:rPr>
        <w:rFonts w:ascii="Arial" w:eastAsia="Times New Roman" w:hAnsi="Arial" w:cs="Arial" w:hint="default"/>
        <w:color w:val="auto"/>
        <w:sz w:val="20"/>
        <w:szCs w:val="20"/>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15:restartNumberingAfterBreak="0">
    <w:nsid w:val="2748411C"/>
    <w:multiLevelType w:val="hybridMultilevel"/>
    <w:tmpl w:val="2ECE0228"/>
    <w:lvl w:ilvl="0" w:tplc="B97652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2E25D8"/>
    <w:multiLevelType w:val="hybridMultilevel"/>
    <w:tmpl w:val="7244193A"/>
    <w:lvl w:ilvl="0" w:tplc="09F0A952">
      <w:start w:val="1"/>
      <w:numFmt w:val="lowerLetter"/>
      <w:lvlText w:val="%1)"/>
      <w:lvlJc w:val="left"/>
      <w:pPr>
        <w:ind w:left="1281" w:hanging="360"/>
      </w:pPr>
      <w:rPr>
        <w:rFonts w:hint="default"/>
        <w:i w:val="0"/>
        <w:color w:val="auto"/>
        <w:sz w:val="20"/>
        <w:szCs w:val="20"/>
      </w:r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7" w15:restartNumberingAfterBreak="0">
    <w:nsid w:val="28947337"/>
    <w:multiLevelType w:val="hybridMultilevel"/>
    <w:tmpl w:val="6816B32A"/>
    <w:lvl w:ilvl="0" w:tplc="0ED42EAA">
      <w:start w:val="1"/>
      <w:numFmt w:val="lowerLetter"/>
      <w:lvlText w:val="%1)"/>
      <w:lvlJc w:val="left"/>
      <w:pPr>
        <w:ind w:left="786" w:hanging="360"/>
      </w:pPr>
      <w:rPr>
        <w:rFonts w:ascii="Arial" w:hAnsi="Arial" w:cs="Arial" w:hint="default"/>
        <w:b/>
        <w:color w:val="auto"/>
        <w:sz w:val="20"/>
        <w:szCs w:val="2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BF218F2"/>
    <w:multiLevelType w:val="hybridMultilevel"/>
    <w:tmpl w:val="469C450C"/>
    <w:lvl w:ilvl="0" w:tplc="04050017">
      <w:start w:val="1"/>
      <w:numFmt w:val="lowerLetter"/>
      <w:lvlText w:val="%1)"/>
      <w:lvlJc w:val="left"/>
      <w:pPr>
        <w:ind w:left="3552" w:hanging="360"/>
      </w:pPr>
    </w:lvl>
    <w:lvl w:ilvl="1" w:tplc="FFFFFFFF">
      <w:start w:val="1"/>
      <w:numFmt w:val="bullet"/>
      <w:lvlText w:val="o"/>
      <w:lvlJc w:val="left"/>
      <w:pPr>
        <w:ind w:left="4272" w:hanging="360"/>
      </w:pPr>
      <w:rPr>
        <w:rFonts w:ascii="Courier New" w:hAnsi="Courier New" w:cs="Courier New" w:hint="default"/>
      </w:rPr>
    </w:lvl>
    <w:lvl w:ilvl="2" w:tplc="FFFFFFFF">
      <w:start w:val="1"/>
      <w:numFmt w:val="bullet"/>
      <w:lvlText w:val=""/>
      <w:lvlJc w:val="left"/>
      <w:pPr>
        <w:ind w:left="4992" w:hanging="360"/>
      </w:pPr>
      <w:rPr>
        <w:rFonts w:ascii="Wingdings" w:hAnsi="Wingdings" w:hint="default"/>
      </w:rPr>
    </w:lvl>
    <w:lvl w:ilvl="3" w:tplc="FFFFFFFF">
      <w:start w:val="1"/>
      <w:numFmt w:val="bullet"/>
      <w:lvlText w:val=""/>
      <w:lvlJc w:val="left"/>
      <w:pPr>
        <w:ind w:left="5712" w:hanging="360"/>
      </w:pPr>
      <w:rPr>
        <w:rFonts w:ascii="Symbol" w:hAnsi="Symbol" w:hint="default"/>
      </w:rPr>
    </w:lvl>
    <w:lvl w:ilvl="4" w:tplc="FFFFFFFF">
      <w:start w:val="1"/>
      <w:numFmt w:val="bullet"/>
      <w:lvlText w:val="o"/>
      <w:lvlJc w:val="left"/>
      <w:pPr>
        <w:ind w:left="6432" w:hanging="360"/>
      </w:pPr>
      <w:rPr>
        <w:rFonts w:ascii="Courier New" w:hAnsi="Courier New" w:cs="Courier New" w:hint="default"/>
      </w:rPr>
    </w:lvl>
    <w:lvl w:ilvl="5" w:tplc="FFFFFFFF">
      <w:start w:val="1"/>
      <w:numFmt w:val="bullet"/>
      <w:lvlText w:val=""/>
      <w:lvlJc w:val="left"/>
      <w:pPr>
        <w:ind w:left="7152" w:hanging="360"/>
      </w:pPr>
      <w:rPr>
        <w:rFonts w:ascii="Wingdings" w:hAnsi="Wingdings" w:hint="default"/>
      </w:rPr>
    </w:lvl>
    <w:lvl w:ilvl="6" w:tplc="FFFFFFFF">
      <w:start w:val="1"/>
      <w:numFmt w:val="bullet"/>
      <w:lvlText w:val=""/>
      <w:lvlJc w:val="left"/>
      <w:pPr>
        <w:ind w:left="7872" w:hanging="360"/>
      </w:pPr>
      <w:rPr>
        <w:rFonts w:ascii="Symbol" w:hAnsi="Symbol" w:hint="default"/>
      </w:rPr>
    </w:lvl>
    <w:lvl w:ilvl="7" w:tplc="FFFFFFFF">
      <w:start w:val="1"/>
      <w:numFmt w:val="bullet"/>
      <w:lvlText w:val="o"/>
      <w:lvlJc w:val="left"/>
      <w:pPr>
        <w:ind w:left="8592" w:hanging="360"/>
      </w:pPr>
      <w:rPr>
        <w:rFonts w:ascii="Courier New" w:hAnsi="Courier New" w:cs="Courier New" w:hint="default"/>
      </w:rPr>
    </w:lvl>
    <w:lvl w:ilvl="8" w:tplc="FFFFFFFF">
      <w:start w:val="1"/>
      <w:numFmt w:val="bullet"/>
      <w:lvlText w:val=""/>
      <w:lvlJc w:val="left"/>
      <w:pPr>
        <w:ind w:left="9312" w:hanging="360"/>
      </w:pPr>
      <w:rPr>
        <w:rFonts w:ascii="Wingdings" w:hAnsi="Wingdings" w:hint="default"/>
      </w:rPr>
    </w:lvl>
  </w:abstractNum>
  <w:abstractNum w:abstractNumId="19" w15:restartNumberingAfterBreak="0">
    <w:nsid w:val="30F618FE"/>
    <w:multiLevelType w:val="hybridMultilevel"/>
    <w:tmpl w:val="DD72F60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42A5BAA"/>
    <w:multiLevelType w:val="hybridMultilevel"/>
    <w:tmpl w:val="9BFCB192"/>
    <w:lvl w:ilvl="0" w:tplc="05028022">
      <w:start w:val="1"/>
      <w:numFmt w:val="bullet"/>
      <w:lvlText w:val="–"/>
      <w:lvlJc w:val="left"/>
      <w:pPr>
        <w:ind w:left="360" w:hanging="360"/>
      </w:pPr>
      <w:rPr>
        <w:rFonts w:ascii="Teuton Normal CE" w:hAnsi="Teuton Normal CE" w:hint="default"/>
        <w:color w:val="auto"/>
        <w:sz w:val="20"/>
        <w:szCs w:val="2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51B7976"/>
    <w:multiLevelType w:val="hybridMultilevel"/>
    <w:tmpl w:val="90708640"/>
    <w:lvl w:ilvl="0" w:tplc="04050019">
      <w:start w:val="1"/>
      <w:numFmt w:val="lowerLetter"/>
      <w:lvlText w:val="%1."/>
      <w:lvlJc w:val="left"/>
      <w:pPr>
        <w:tabs>
          <w:tab w:val="num" w:pos="1004"/>
        </w:tabs>
        <w:ind w:left="1004" w:hanging="360"/>
      </w:pPr>
      <w:rPr>
        <w:rFonts w:hint="default"/>
        <w:color w:val="auto"/>
        <w:sz w:val="20"/>
        <w:szCs w:val="20"/>
      </w:rPr>
    </w:lvl>
    <w:lvl w:ilvl="1" w:tplc="05028022">
      <w:start w:val="1"/>
      <w:numFmt w:val="bullet"/>
      <w:lvlText w:val="–"/>
      <w:lvlJc w:val="left"/>
      <w:pPr>
        <w:tabs>
          <w:tab w:val="num" w:pos="1713"/>
        </w:tabs>
        <w:ind w:left="1713" w:hanging="360"/>
      </w:pPr>
      <w:rPr>
        <w:rFonts w:ascii="Teuton Normal CE" w:hAnsi="Teuton Normal CE" w:hint="default"/>
        <w:color w:val="auto"/>
        <w:sz w:val="20"/>
        <w:szCs w:val="20"/>
      </w:rPr>
    </w:lvl>
    <w:lvl w:ilvl="2" w:tplc="0405001B" w:tentative="1">
      <w:start w:val="1"/>
      <w:numFmt w:val="lowerRoman"/>
      <w:lvlText w:val="%3."/>
      <w:lvlJc w:val="right"/>
      <w:pPr>
        <w:tabs>
          <w:tab w:val="num" w:pos="2447"/>
        </w:tabs>
        <w:ind w:left="2447" w:hanging="180"/>
      </w:pPr>
    </w:lvl>
    <w:lvl w:ilvl="3" w:tplc="0405000F" w:tentative="1">
      <w:start w:val="1"/>
      <w:numFmt w:val="decimal"/>
      <w:lvlText w:val="%4."/>
      <w:lvlJc w:val="left"/>
      <w:pPr>
        <w:tabs>
          <w:tab w:val="num" w:pos="3167"/>
        </w:tabs>
        <w:ind w:left="3167" w:hanging="360"/>
      </w:pPr>
    </w:lvl>
    <w:lvl w:ilvl="4" w:tplc="04050019" w:tentative="1">
      <w:start w:val="1"/>
      <w:numFmt w:val="lowerLetter"/>
      <w:lvlText w:val="%5."/>
      <w:lvlJc w:val="left"/>
      <w:pPr>
        <w:tabs>
          <w:tab w:val="num" w:pos="3887"/>
        </w:tabs>
        <w:ind w:left="3887" w:hanging="360"/>
      </w:pPr>
    </w:lvl>
    <w:lvl w:ilvl="5" w:tplc="0405001B" w:tentative="1">
      <w:start w:val="1"/>
      <w:numFmt w:val="lowerRoman"/>
      <w:lvlText w:val="%6."/>
      <w:lvlJc w:val="right"/>
      <w:pPr>
        <w:tabs>
          <w:tab w:val="num" w:pos="4607"/>
        </w:tabs>
        <w:ind w:left="4607" w:hanging="180"/>
      </w:pPr>
    </w:lvl>
    <w:lvl w:ilvl="6" w:tplc="0405000F" w:tentative="1">
      <w:start w:val="1"/>
      <w:numFmt w:val="decimal"/>
      <w:lvlText w:val="%7."/>
      <w:lvlJc w:val="left"/>
      <w:pPr>
        <w:tabs>
          <w:tab w:val="num" w:pos="5327"/>
        </w:tabs>
        <w:ind w:left="5327" w:hanging="360"/>
      </w:pPr>
    </w:lvl>
    <w:lvl w:ilvl="7" w:tplc="04050019" w:tentative="1">
      <w:start w:val="1"/>
      <w:numFmt w:val="lowerLetter"/>
      <w:lvlText w:val="%8."/>
      <w:lvlJc w:val="left"/>
      <w:pPr>
        <w:tabs>
          <w:tab w:val="num" w:pos="6047"/>
        </w:tabs>
        <w:ind w:left="6047" w:hanging="360"/>
      </w:pPr>
    </w:lvl>
    <w:lvl w:ilvl="8" w:tplc="0405001B" w:tentative="1">
      <w:start w:val="1"/>
      <w:numFmt w:val="lowerRoman"/>
      <w:lvlText w:val="%9."/>
      <w:lvlJc w:val="right"/>
      <w:pPr>
        <w:tabs>
          <w:tab w:val="num" w:pos="6767"/>
        </w:tabs>
        <w:ind w:left="6767" w:hanging="180"/>
      </w:pPr>
    </w:lvl>
  </w:abstractNum>
  <w:abstractNum w:abstractNumId="22" w15:restartNumberingAfterBreak="0">
    <w:nsid w:val="360E67BC"/>
    <w:multiLevelType w:val="multilevel"/>
    <w:tmpl w:val="0674E3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eznamsodrkami"/>
      <w:lvlText w:val="2.1.%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9D60885"/>
    <w:multiLevelType w:val="hybridMultilevel"/>
    <w:tmpl w:val="E878E096"/>
    <w:lvl w:ilvl="0" w:tplc="04050001">
      <w:start w:val="1"/>
      <w:numFmt w:val="bullet"/>
      <w:lvlText w:val=""/>
      <w:lvlJc w:val="left"/>
      <w:pPr>
        <w:ind w:left="1575" w:hanging="360"/>
      </w:pPr>
      <w:rPr>
        <w:rFonts w:ascii="Symbol" w:hAnsi="Symbol" w:hint="default"/>
      </w:r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4" w15:restartNumberingAfterBreak="0">
    <w:nsid w:val="3CEC58A8"/>
    <w:multiLevelType w:val="multilevel"/>
    <w:tmpl w:val="29CA71B4"/>
    <w:lvl w:ilvl="0">
      <w:start w:val="1"/>
      <w:numFmt w:val="none"/>
      <w:pStyle w:val="lnek"/>
      <w:suff w:val="nothing"/>
      <w:lvlText w:val="Článek 12"/>
      <w:lvlJc w:val="left"/>
      <w:pPr>
        <w:ind w:left="4821" w:firstLine="0"/>
      </w:pPr>
      <w:rPr>
        <w:rFonts w:hint="default"/>
      </w:rPr>
    </w:lvl>
    <w:lvl w:ilvl="1">
      <w:start w:val="1"/>
      <w:numFmt w:val="none"/>
      <w:isLgl/>
      <w:suff w:val="nothing"/>
      <w:lvlText w:val="%1"/>
      <w:lvlJc w:val="left"/>
      <w:pPr>
        <w:ind w:left="709" w:firstLine="0"/>
      </w:pPr>
      <w:rPr>
        <w:rFonts w:hint="default"/>
      </w:rPr>
    </w:lvl>
    <w:lvl w:ilvl="2">
      <w:start w:val="1"/>
      <w:numFmt w:val="decimal"/>
      <w:pStyle w:val="slovan-1rove"/>
      <w:lvlText w:val="%3."/>
      <w:lvlJc w:val="left"/>
      <w:pPr>
        <w:tabs>
          <w:tab w:val="num" w:pos="1141"/>
        </w:tabs>
        <w:ind w:left="1141" w:hanging="432"/>
      </w:pPr>
      <w:rPr>
        <w:rFonts w:hint="default"/>
      </w:rPr>
    </w:lvl>
    <w:lvl w:ilvl="3">
      <w:start w:val="1"/>
      <w:numFmt w:val="lowerLetter"/>
      <w:lvlText w:val="%4)"/>
      <w:lvlJc w:val="left"/>
      <w:pPr>
        <w:tabs>
          <w:tab w:val="num" w:pos="1789"/>
        </w:tabs>
        <w:ind w:left="1789" w:hanging="360"/>
      </w:pPr>
      <w:rPr>
        <w:rFonts w:hint="default"/>
      </w:rPr>
    </w:lvl>
    <w:lvl w:ilvl="4">
      <w:start w:val="1"/>
      <w:numFmt w:val="decimal"/>
      <w:pStyle w:val="Nadpis5"/>
      <w:lvlText w:val="%5)"/>
      <w:lvlJc w:val="left"/>
      <w:pPr>
        <w:tabs>
          <w:tab w:val="num" w:pos="1717"/>
        </w:tabs>
        <w:ind w:left="1717" w:hanging="432"/>
      </w:pPr>
      <w:rPr>
        <w:rFonts w:hint="default"/>
      </w:rPr>
    </w:lvl>
    <w:lvl w:ilvl="5">
      <w:start w:val="1"/>
      <w:numFmt w:val="lowerLetter"/>
      <w:pStyle w:val="Nadpis6"/>
      <w:lvlText w:val="%6)"/>
      <w:lvlJc w:val="left"/>
      <w:pPr>
        <w:tabs>
          <w:tab w:val="num" w:pos="1861"/>
        </w:tabs>
        <w:ind w:left="1861" w:hanging="432"/>
      </w:pPr>
      <w:rPr>
        <w:rFonts w:hint="default"/>
      </w:rPr>
    </w:lvl>
    <w:lvl w:ilvl="6">
      <w:start w:val="1"/>
      <w:numFmt w:val="lowerRoman"/>
      <w:pStyle w:val="Nadpis7"/>
      <w:lvlText w:val="%7)"/>
      <w:lvlJc w:val="right"/>
      <w:pPr>
        <w:tabs>
          <w:tab w:val="num" w:pos="2005"/>
        </w:tabs>
        <w:ind w:left="2005" w:hanging="288"/>
      </w:pPr>
      <w:rPr>
        <w:rFonts w:hint="default"/>
      </w:rPr>
    </w:lvl>
    <w:lvl w:ilvl="7">
      <w:start w:val="1"/>
      <w:numFmt w:val="lowerLetter"/>
      <w:pStyle w:val="Nadpis8"/>
      <w:lvlText w:val="%8."/>
      <w:lvlJc w:val="left"/>
      <w:pPr>
        <w:tabs>
          <w:tab w:val="num" w:pos="2149"/>
        </w:tabs>
        <w:ind w:left="2149" w:hanging="432"/>
      </w:pPr>
      <w:rPr>
        <w:rFonts w:hint="default"/>
      </w:rPr>
    </w:lvl>
    <w:lvl w:ilvl="8">
      <w:start w:val="1"/>
      <w:numFmt w:val="lowerRoman"/>
      <w:pStyle w:val="Nadpis9"/>
      <w:lvlText w:val="%9."/>
      <w:lvlJc w:val="right"/>
      <w:pPr>
        <w:tabs>
          <w:tab w:val="num" w:pos="2293"/>
        </w:tabs>
        <w:ind w:left="2293" w:hanging="144"/>
      </w:pPr>
      <w:rPr>
        <w:rFonts w:hint="default"/>
      </w:rPr>
    </w:lvl>
  </w:abstractNum>
  <w:abstractNum w:abstractNumId="25" w15:restartNumberingAfterBreak="0">
    <w:nsid w:val="3E8236B7"/>
    <w:multiLevelType w:val="multilevel"/>
    <w:tmpl w:val="23CA4898"/>
    <w:lvl w:ilvl="0">
      <w:start w:val="1"/>
      <w:numFmt w:val="decimal"/>
      <w:lvlText w:val="%1."/>
      <w:lvlJc w:val="left"/>
      <w:pPr>
        <w:tabs>
          <w:tab w:val="num" w:pos="360"/>
        </w:tabs>
        <w:ind w:left="360" w:hanging="360"/>
      </w:pPr>
      <w:rPr>
        <w:rFonts w:hint="default"/>
      </w:rPr>
    </w:lvl>
    <w:lvl w:ilvl="1">
      <w:start w:val="1"/>
      <w:numFmt w:val="decimal"/>
      <w:pStyle w:val="Nadpis2TimesNewRom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2B90193"/>
    <w:multiLevelType w:val="hybridMultilevel"/>
    <w:tmpl w:val="2D56CBEE"/>
    <w:lvl w:ilvl="0" w:tplc="04050005">
      <w:start w:val="1"/>
      <w:numFmt w:val="bullet"/>
      <w:lvlText w:val=""/>
      <w:lvlJc w:val="left"/>
      <w:pPr>
        <w:ind w:left="1794" w:hanging="360"/>
      </w:pPr>
      <w:rPr>
        <w:rFonts w:ascii="Wingdings" w:hAnsi="Wingdings" w:hint="default"/>
      </w:rPr>
    </w:lvl>
    <w:lvl w:ilvl="1" w:tplc="04050003" w:tentative="1">
      <w:start w:val="1"/>
      <w:numFmt w:val="bullet"/>
      <w:lvlText w:val="o"/>
      <w:lvlJc w:val="left"/>
      <w:pPr>
        <w:ind w:left="2514" w:hanging="360"/>
      </w:pPr>
      <w:rPr>
        <w:rFonts w:ascii="Courier New" w:hAnsi="Courier New" w:cs="Courier New" w:hint="default"/>
      </w:rPr>
    </w:lvl>
    <w:lvl w:ilvl="2" w:tplc="04050005" w:tentative="1">
      <w:start w:val="1"/>
      <w:numFmt w:val="bullet"/>
      <w:lvlText w:val=""/>
      <w:lvlJc w:val="left"/>
      <w:pPr>
        <w:ind w:left="3234" w:hanging="360"/>
      </w:pPr>
      <w:rPr>
        <w:rFonts w:ascii="Wingdings" w:hAnsi="Wingdings" w:hint="default"/>
      </w:rPr>
    </w:lvl>
    <w:lvl w:ilvl="3" w:tplc="04050001" w:tentative="1">
      <w:start w:val="1"/>
      <w:numFmt w:val="bullet"/>
      <w:lvlText w:val=""/>
      <w:lvlJc w:val="left"/>
      <w:pPr>
        <w:ind w:left="3954" w:hanging="360"/>
      </w:pPr>
      <w:rPr>
        <w:rFonts w:ascii="Symbol" w:hAnsi="Symbol" w:hint="default"/>
      </w:rPr>
    </w:lvl>
    <w:lvl w:ilvl="4" w:tplc="04050003" w:tentative="1">
      <w:start w:val="1"/>
      <w:numFmt w:val="bullet"/>
      <w:lvlText w:val="o"/>
      <w:lvlJc w:val="left"/>
      <w:pPr>
        <w:ind w:left="4674" w:hanging="360"/>
      </w:pPr>
      <w:rPr>
        <w:rFonts w:ascii="Courier New" w:hAnsi="Courier New" w:cs="Courier New" w:hint="default"/>
      </w:rPr>
    </w:lvl>
    <w:lvl w:ilvl="5" w:tplc="04050005" w:tentative="1">
      <w:start w:val="1"/>
      <w:numFmt w:val="bullet"/>
      <w:lvlText w:val=""/>
      <w:lvlJc w:val="left"/>
      <w:pPr>
        <w:ind w:left="5394" w:hanging="360"/>
      </w:pPr>
      <w:rPr>
        <w:rFonts w:ascii="Wingdings" w:hAnsi="Wingdings" w:hint="default"/>
      </w:rPr>
    </w:lvl>
    <w:lvl w:ilvl="6" w:tplc="04050001" w:tentative="1">
      <w:start w:val="1"/>
      <w:numFmt w:val="bullet"/>
      <w:lvlText w:val=""/>
      <w:lvlJc w:val="left"/>
      <w:pPr>
        <w:ind w:left="6114" w:hanging="360"/>
      </w:pPr>
      <w:rPr>
        <w:rFonts w:ascii="Symbol" w:hAnsi="Symbol" w:hint="default"/>
      </w:rPr>
    </w:lvl>
    <w:lvl w:ilvl="7" w:tplc="04050003" w:tentative="1">
      <w:start w:val="1"/>
      <w:numFmt w:val="bullet"/>
      <w:lvlText w:val="o"/>
      <w:lvlJc w:val="left"/>
      <w:pPr>
        <w:ind w:left="6834" w:hanging="360"/>
      </w:pPr>
      <w:rPr>
        <w:rFonts w:ascii="Courier New" w:hAnsi="Courier New" w:cs="Courier New" w:hint="default"/>
      </w:rPr>
    </w:lvl>
    <w:lvl w:ilvl="8" w:tplc="04050005" w:tentative="1">
      <w:start w:val="1"/>
      <w:numFmt w:val="bullet"/>
      <w:lvlText w:val=""/>
      <w:lvlJc w:val="left"/>
      <w:pPr>
        <w:ind w:left="7554" w:hanging="360"/>
      </w:pPr>
      <w:rPr>
        <w:rFonts w:ascii="Wingdings" w:hAnsi="Wingdings" w:hint="default"/>
      </w:rPr>
    </w:lvl>
  </w:abstractNum>
  <w:abstractNum w:abstractNumId="27" w15:restartNumberingAfterBreak="0">
    <w:nsid w:val="43362B50"/>
    <w:multiLevelType w:val="multilevel"/>
    <w:tmpl w:val="94422B88"/>
    <w:styleLink w:val="Zkon1"/>
    <w:lvl w:ilvl="0">
      <w:start w:val="1"/>
      <w:numFmt w:val="decimal"/>
      <w:pStyle w:val="Textbodu"/>
      <w:lvlText w:val="(%1)"/>
      <w:lvlJc w:val="left"/>
      <w:rPr>
        <w:rFonts w:ascii="Times New Roman" w:hAnsi="Times New Roman"/>
      </w:rPr>
    </w:lvl>
    <w:lvl w:ilvl="1">
      <w:start w:val="1"/>
      <w:numFmt w:val="lowerLetter"/>
      <w:lvlText w:val="%2)"/>
      <w:lvlJc w:val="left"/>
      <w:rPr>
        <w:rFonts w:ascii="Times New Roman" w:hAnsi="Times New Roman"/>
      </w:rPr>
    </w:lvl>
    <w:lvl w:ilvl="2">
      <w:start w:val="1"/>
      <w:numFmt w:val="decimal"/>
      <w:lvlText w:val="%3."/>
      <w:lvlJc w:val="left"/>
      <w:rPr>
        <w:rFonts w:ascii="Times New Roman" w:hAnsi="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47FD6FA6"/>
    <w:multiLevelType w:val="hybridMultilevel"/>
    <w:tmpl w:val="FAF88614"/>
    <w:lvl w:ilvl="0" w:tplc="FFFFFFFF">
      <w:start w:val="1"/>
      <w:numFmt w:val="bullet"/>
      <w:pStyle w:val="slovan-3rove"/>
      <w:lvlText w:val=""/>
      <w:lvlJc w:val="left"/>
      <w:pPr>
        <w:tabs>
          <w:tab w:val="num" w:pos="1571"/>
        </w:tabs>
        <w:ind w:left="157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4C63369A"/>
    <w:multiLevelType w:val="hybridMultilevel"/>
    <w:tmpl w:val="F57427DE"/>
    <w:lvl w:ilvl="0" w:tplc="5D3662C4">
      <w:numFmt w:val="bullet"/>
      <w:lvlText w:val="-"/>
      <w:lvlJc w:val="left"/>
      <w:pPr>
        <w:ind w:left="1069" w:hanging="360"/>
      </w:pPr>
      <w:rPr>
        <w:rFonts w:ascii="Arial" w:eastAsia="Times New Roman" w:hAnsi="Arial" w:cs="Arial" w:hint="default"/>
        <w:color w:val="auto"/>
        <w:sz w:val="20"/>
        <w:szCs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0" w15:restartNumberingAfterBreak="0">
    <w:nsid w:val="51C3754F"/>
    <w:multiLevelType w:val="hybridMultilevel"/>
    <w:tmpl w:val="3CD2B542"/>
    <w:lvl w:ilvl="0" w:tplc="05028022">
      <w:start w:val="1"/>
      <w:numFmt w:val="bullet"/>
      <w:lvlText w:val="–"/>
      <w:lvlJc w:val="left"/>
      <w:pPr>
        <w:ind w:left="1076" w:hanging="360"/>
      </w:pPr>
      <w:rPr>
        <w:rFonts w:ascii="Teuton Normal CE" w:hAnsi="Teuton Normal CE" w:hint="default"/>
        <w:color w:val="auto"/>
        <w:sz w:val="20"/>
        <w:szCs w:val="20"/>
      </w:rPr>
    </w:lvl>
    <w:lvl w:ilvl="1" w:tplc="04050003" w:tentative="1">
      <w:start w:val="1"/>
      <w:numFmt w:val="bullet"/>
      <w:lvlText w:val="o"/>
      <w:lvlJc w:val="left"/>
      <w:pPr>
        <w:ind w:left="1796" w:hanging="360"/>
      </w:pPr>
      <w:rPr>
        <w:rFonts w:ascii="Courier New" w:hAnsi="Courier New" w:cs="Courier New" w:hint="default"/>
      </w:rPr>
    </w:lvl>
    <w:lvl w:ilvl="2" w:tplc="04050005" w:tentative="1">
      <w:start w:val="1"/>
      <w:numFmt w:val="bullet"/>
      <w:lvlText w:val=""/>
      <w:lvlJc w:val="left"/>
      <w:pPr>
        <w:ind w:left="2516" w:hanging="360"/>
      </w:pPr>
      <w:rPr>
        <w:rFonts w:ascii="Wingdings" w:hAnsi="Wingdings" w:hint="default"/>
      </w:rPr>
    </w:lvl>
    <w:lvl w:ilvl="3" w:tplc="04050001" w:tentative="1">
      <w:start w:val="1"/>
      <w:numFmt w:val="bullet"/>
      <w:lvlText w:val=""/>
      <w:lvlJc w:val="left"/>
      <w:pPr>
        <w:ind w:left="3236" w:hanging="360"/>
      </w:pPr>
      <w:rPr>
        <w:rFonts w:ascii="Symbol" w:hAnsi="Symbol" w:hint="default"/>
      </w:rPr>
    </w:lvl>
    <w:lvl w:ilvl="4" w:tplc="04050003" w:tentative="1">
      <w:start w:val="1"/>
      <w:numFmt w:val="bullet"/>
      <w:lvlText w:val="o"/>
      <w:lvlJc w:val="left"/>
      <w:pPr>
        <w:ind w:left="3956" w:hanging="360"/>
      </w:pPr>
      <w:rPr>
        <w:rFonts w:ascii="Courier New" w:hAnsi="Courier New" w:cs="Courier New" w:hint="default"/>
      </w:rPr>
    </w:lvl>
    <w:lvl w:ilvl="5" w:tplc="04050005" w:tentative="1">
      <w:start w:val="1"/>
      <w:numFmt w:val="bullet"/>
      <w:lvlText w:val=""/>
      <w:lvlJc w:val="left"/>
      <w:pPr>
        <w:ind w:left="4676" w:hanging="360"/>
      </w:pPr>
      <w:rPr>
        <w:rFonts w:ascii="Wingdings" w:hAnsi="Wingdings" w:hint="default"/>
      </w:rPr>
    </w:lvl>
    <w:lvl w:ilvl="6" w:tplc="04050001" w:tentative="1">
      <w:start w:val="1"/>
      <w:numFmt w:val="bullet"/>
      <w:lvlText w:val=""/>
      <w:lvlJc w:val="left"/>
      <w:pPr>
        <w:ind w:left="5396" w:hanging="360"/>
      </w:pPr>
      <w:rPr>
        <w:rFonts w:ascii="Symbol" w:hAnsi="Symbol" w:hint="default"/>
      </w:rPr>
    </w:lvl>
    <w:lvl w:ilvl="7" w:tplc="04050003" w:tentative="1">
      <w:start w:val="1"/>
      <w:numFmt w:val="bullet"/>
      <w:lvlText w:val="o"/>
      <w:lvlJc w:val="left"/>
      <w:pPr>
        <w:ind w:left="6116" w:hanging="360"/>
      </w:pPr>
      <w:rPr>
        <w:rFonts w:ascii="Courier New" w:hAnsi="Courier New" w:cs="Courier New" w:hint="default"/>
      </w:rPr>
    </w:lvl>
    <w:lvl w:ilvl="8" w:tplc="04050005" w:tentative="1">
      <w:start w:val="1"/>
      <w:numFmt w:val="bullet"/>
      <w:lvlText w:val=""/>
      <w:lvlJc w:val="left"/>
      <w:pPr>
        <w:ind w:left="6836" w:hanging="360"/>
      </w:pPr>
      <w:rPr>
        <w:rFonts w:ascii="Wingdings" w:hAnsi="Wingdings" w:hint="default"/>
      </w:rPr>
    </w:lvl>
  </w:abstractNum>
  <w:abstractNum w:abstractNumId="31" w15:restartNumberingAfterBreak="0">
    <w:nsid w:val="53371B72"/>
    <w:multiLevelType w:val="hybridMultilevel"/>
    <w:tmpl w:val="34340BAE"/>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2" w15:restartNumberingAfterBreak="0">
    <w:nsid w:val="5394240E"/>
    <w:multiLevelType w:val="multilevel"/>
    <w:tmpl w:val="DEDAD30E"/>
    <w:lvl w:ilvl="0">
      <w:start w:val="1"/>
      <w:numFmt w:val="decimal"/>
      <w:lvlText w:val="%1."/>
      <w:lvlJc w:val="left"/>
      <w:pPr>
        <w:ind w:left="360" w:hanging="360"/>
      </w:pPr>
    </w:lvl>
    <w:lvl w:ilvl="1">
      <w:start w:val="1"/>
      <w:numFmt w:val="decimal"/>
      <w:lvlText w:val="%1.%2."/>
      <w:lvlJc w:val="left"/>
      <w:pPr>
        <w:ind w:left="43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76D30"/>
    <w:multiLevelType w:val="hybridMultilevel"/>
    <w:tmpl w:val="0D26C664"/>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69724A1"/>
    <w:multiLevelType w:val="hybridMultilevel"/>
    <w:tmpl w:val="C8C841D2"/>
    <w:lvl w:ilvl="0" w:tplc="05028022">
      <w:start w:val="1"/>
      <w:numFmt w:val="bullet"/>
      <w:lvlText w:val="–"/>
      <w:lvlJc w:val="left"/>
      <w:pPr>
        <w:ind w:left="792" w:hanging="360"/>
      </w:pPr>
      <w:rPr>
        <w:rFonts w:ascii="Teuton Normal CE" w:hAnsi="Teuton Normal CE" w:hint="default"/>
        <w:color w:val="auto"/>
        <w:sz w:val="20"/>
        <w:szCs w:val="20"/>
      </w:rPr>
    </w:lvl>
    <w:lvl w:ilvl="1" w:tplc="7DEC4E40">
      <w:numFmt w:val="bullet"/>
      <w:lvlText w:val="-"/>
      <w:lvlJc w:val="left"/>
      <w:pPr>
        <w:ind w:left="1512" w:hanging="360"/>
      </w:pPr>
      <w:rPr>
        <w:rFonts w:ascii="Arial" w:eastAsiaTheme="minorHAnsi" w:hAnsi="Arial" w:cs="Arial"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5" w15:restartNumberingAfterBreak="0">
    <w:nsid w:val="58F85F6E"/>
    <w:multiLevelType w:val="hybridMultilevel"/>
    <w:tmpl w:val="069AA130"/>
    <w:lvl w:ilvl="0" w:tplc="3F1693DC">
      <w:start w:val="1"/>
      <w:numFmt w:val="lowerLetter"/>
      <w:lvlText w:val="%1."/>
      <w:lvlJc w:val="left"/>
      <w:pPr>
        <w:tabs>
          <w:tab w:val="num" w:pos="1211"/>
        </w:tabs>
        <w:ind w:left="1211" w:hanging="360"/>
      </w:pPr>
      <w:rPr>
        <w:rFonts w:hint="default"/>
        <w:b w:val="0"/>
        <w:color w:val="auto"/>
        <w:sz w:val="20"/>
        <w:szCs w:val="20"/>
      </w:rPr>
    </w:lvl>
    <w:lvl w:ilvl="1" w:tplc="05028022">
      <w:start w:val="1"/>
      <w:numFmt w:val="bullet"/>
      <w:lvlText w:val="–"/>
      <w:lvlJc w:val="left"/>
      <w:pPr>
        <w:tabs>
          <w:tab w:val="num" w:pos="1920"/>
        </w:tabs>
        <w:ind w:left="1920" w:hanging="360"/>
      </w:pPr>
      <w:rPr>
        <w:rFonts w:ascii="Teuton Normal CE" w:hAnsi="Teuton Normal CE" w:hint="default"/>
        <w:color w:val="auto"/>
        <w:sz w:val="20"/>
        <w:szCs w:val="20"/>
      </w:rPr>
    </w:lvl>
    <w:lvl w:ilvl="2" w:tplc="0405001B">
      <w:start w:val="1"/>
      <w:numFmt w:val="lowerRoman"/>
      <w:lvlText w:val="%3."/>
      <w:lvlJc w:val="right"/>
      <w:pPr>
        <w:tabs>
          <w:tab w:val="num" w:pos="2654"/>
        </w:tabs>
        <w:ind w:left="2654" w:hanging="180"/>
      </w:pPr>
    </w:lvl>
    <w:lvl w:ilvl="3" w:tplc="0405000F" w:tentative="1">
      <w:start w:val="1"/>
      <w:numFmt w:val="decimal"/>
      <w:lvlText w:val="%4."/>
      <w:lvlJc w:val="left"/>
      <w:pPr>
        <w:tabs>
          <w:tab w:val="num" w:pos="3374"/>
        </w:tabs>
        <w:ind w:left="3374" w:hanging="360"/>
      </w:pPr>
    </w:lvl>
    <w:lvl w:ilvl="4" w:tplc="04050019" w:tentative="1">
      <w:start w:val="1"/>
      <w:numFmt w:val="lowerLetter"/>
      <w:lvlText w:val="%5."/>
      <w:lvlJc w:val="left"/>
      <w:pPr>
        <w:tabs>
          <w:tab w:val="num" w:pos="4094"/>
        </w:tabs>
        <w:ind w:left="4094" w:hanging="360"/>
      </w:pPr>
    </w:lvl>
    <w:lvl w:ilvl="5" w:tplc="0405001B" w:tentative="1">
      <w:start w:val="1"/>
      <w:numFmt w:val="lowerRoman"/>
      <w:lvlText w:val="%6."/>
      <w:lvlJc w:val="right"/>
      <w:pPr>
        <w:tabs>
          <w:tab w:val="num" w:pos="4814"/>
        </w:tabs>
        <w:ind w:left="4814" w:hanging="180"/>
      </w:pPr>
    </w:lvl>
    <w:lvl w:ilvl="6" w:tplc="0405000F" w:tentative="1">
      <w:start w:val="1"/>
      <w:numFmt w:val="decimal"/>
      <w:lvlText w:val="%7."/>
      <w:lvlJc w:val="left"/>
      <w:pPr>
        <w:tabs>
          <w:tab w:val="num" w:pos="5534"/>
        </w:tabs>
        <w:ind w:left="5534" w:hanging="360"/>
      </w:pPr>
    </w:lvl>
    <w:lvl w:ilvl="7" w:tplc="04050019" w:tentative="1">
      <w:start w:val="1"/>
      <w:numFmt w:val="lowerLetter"/>
      <w:lvlText w:val="%8."/>
      <w:lvlJc w:val="left"/>
      <w:pPr>
        <w:tabs>
          <w:tab w:val="num" w:pos="6254"/>
        </w:tabs>
        <w:ind w:left="6254" w:hanging="360"/>
      </w:pPr>
    </w:lvl>
    <w:lvl w:ilvl="8" w:tplc="0405001B" w:tentative="1">
      <w:start w:val="1"/>
      <w:numFmt w:val="lowerRoman"/>
      <w:lvlText w:val="%9."/>
      <w:lvlJc w:val="right"/>
      <w:pPr>
        <w:tabs>
          <w:tab w:val="num" w:pos="6974"/>
        </w:tabs>
        <w:ind w:left="6974" w:hanging="180"/>
      </w:pPr>
    </w:lvl>
  </w:abstractNum>
  <w:abstractNum w:abstractNumId="36" w15:restartNumberingAfterBreak="0">
    <w:nsid w:val="5A1805CF"/>
    <w:multiLevelType w:val="hybridMultilevel"/>
    <w:tmpl w:val="1DD82A2C"/>
    <w:lvl w:ilvl="0" w:tplc="B97652E4">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5DC22945"/>
    <w:multiLevelType w:val="hybridMultilevel"/>
    <w:tmpl w:val="61AA2A6A"/>
    <w:lvl w:ilvl="0" w:tplc="1F401CE6">
      <w:start w:val="1"/>
      <w:numFmt w:val="lowerLetter"/>
      <w:lvlText w:val="%1."/>
      <w:lvlJc w:val="left"/>
      <w:pPr>
        <w:tabs>
          <w:tab w:val="num" w:pos="2203"/>
        </w:tabs>
        <w:ind w:left="2203" w:hanging="360"/>
      </w:pPr>
      <w:rPr>
        <w:rFonts w:hint="default"/>
        <w:b w:val="0"/>
        <w:sz w:val="20"/>
        <w:szCs w:val="20"/>
      </w:rPr>
    </w:lvl>
    <w:lvl w:ilvl="1" w:tplc="AE0A4B2A">
      <w:start w:val="1"/>
      <w:numFmt w:val="lowerLetter"/>
      <w:lvlText w:val="%2)"/>
      <w:lvlJc w:val="left"/>
      <w:pPr>
        <w:ind w:left="1138" w:hanging="90"/>
      </w:pPr>
      <w:rPr>
        <w:rFonts w:hint="default"/>
      </w:rPr>
    </w:lvl>
    <w:lvl w:ilvl="2" w:tplc="0405001B" w:tentative="1">
      <w:start w:val="1"/>
      <w:numFmt w:val="lowerRoman"/>
      <w:lvlText w:val="%3."/>
      <w:lvlJc w:val="right"/>
      <w:pPr>
        <w:ind w:left="2128" w:hanging="180"/>
      </w:pPr>
    </w:lvl>
    <w:lvl w:ilvl="3" w:tplc="0405000F" w:tentative="1">
      <w:start w:val="1"/>
      <w:numFmt w:val="decimal"/>
      <w:lvlText w:val="%4."/>
      <w:lvlJc w:val="left"/>
      <w:pPr>
        <w:ind w:left="2848" w:hanging="360"/>
      </w:pPr>
    </w:lvl>
    <w:lvl w:ilvl="4" w:tplc="04050019" w:tentative="1">
      <w:start w:val="1"/>
      <w:numFmt w:val="lowerLetter"/>
      <w:lvlText w:val="%5."/>
      <w:lvlJc w:val="left"/>
      <w:pPr>
        <w:ind w:left="3568" w:hanging="360"/>
      </w:pPr>
    </w:lvl>
    <w:lvl w:ilvl="5" w:tplc="0405001B" w:tentative="1">
      <w:start w:val="1"/>
      <w:numFmt w:val="lowerRoman"/>
      <w:lvlText w:val="%6."/>
      <w:lvlJc w:val="right"/>
      <w:pPr>
        <w:ind w:left="4288" w:hanging="180"/>
      </w:pPr>
    </w:lvl>
    <w:lvl w:ilvl="6" w:tplc="0405000F" w:tentative="1">
      <w:start w:val="1"/>
      <w:numFmt w:val="decimal"/>
      <w:lvlText w:val="%7."/>
      <w:lvlJc w:val="left"/>
      <w:pPr>
        <w:ind w:left="5008" w:hanging="360"/>
      </w:pPr>
    </w:lvl>
    <w:lvl w:ilvl="7" w:tplc="04050019" w:tentative="1">
      <w:start w:val="1"/>
      <w:numFmt w:val="lowerLetter"/>
      <w:lvlText w:val="%8."/>
      <w:lvlJc w:val="left"/>
      <w:pPr>
        <w:ind w:left="5728" w:hanging="360"/>
      </w:pPr>
    </w:lvl>
    <w:lvl w:ilvl="8" w:tplc="0405001B" w:tentative="1">
      <w:start w:val="1"/>
      <w:numFmt w:val="lowerRoman"/>
      <w:lvlText w:val="%9."/>
      <w:lvlJc w:val="right"/>
      <w:pPr>
        <w:ind w:left="6448" w:hanging="180"/>
      </w:pPr>
    </w:lvl>
  </w:abstractNum>
  <w:abstractNum w:abstractNumId="38" w15:restartNumberingAfterBreak="0">
    <w:nsid w:val="5FA8701D"/>
    <w:multiLevelType w:val="hybridMultilevel"/>
    <w:tmpl w:val="8CC4C694"/>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65CD2356"/>
    <w:multiLevelType w:val="hybridMultilevel"/>
    <w:tmpl w:val="F8185ED2"/>
    <w:lvl w:ilvl="0" w:tplc="0ED42EAA">
      <w:start w:val="1"/>
      <w:numFmt w:val="lowerLetter"/>
      <w:lvlText w:val="%1)"/>
      <w:lvlJc w:val="left"/>
      <w:pPr>
        <w:tabs>
          <w:tab w:val="num" w:pos="360"/>
        </w:tabs>
        <w:ind w:left="360" w:hanging="360"/>
      </w:pPr>
      <w:rPr>
        <w:rFonts w:ascii="Arial" w:hAnsi="Arial" w:cs="Arial" w:hint="default"/>
        <w:b/>
        <w:color w:val="auto"/>
        <w:sz w:val="20"/>
        <w:szCs w:val="20"/>
      </w:rPr>
    </w:lvl>
    <w:lvl w:ilvl="1" w:tplc="04050005">
      <w:start w:val="1"/>
      <w:numFmt w:val="bullet"/>
      <w:lvlText w:val=""/>
      <w:lvlJc w:val="left"/>
      <w:pPr>
        <w:tabs>
          <w:tab w:val="num" w:pos="1083"/>
        </w:tabs>
        <w:ind w:left="1083" w:hanging="360"/>
      </w:pPr>
      <w:rPr>
        <w:rFonts w:ascii="Wingdings" w:hAnsi="Wingdings" w:hint="default"/>
      </w:r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40" w15:restartNumberingAfterBreak="0">
    <w:nsid w:val="668421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CA1F94"/>
    <w:multiLevelType w:val="multilevel"/>
    <w:tmpl w:val="4266BA3A"/>
    <w:lvl w:ilvl="0">
      <w:start w:val="4"/>
      <w:numFmt w:val="decimal"/>
      <w:lvlText w:val="%1."/>
      <w:lvlJc w:val="left"/>
      <w:pPr>
        <w:ind w:left="360" w:hanging="360"/>
      </w:pPr>
      <w:rPr>
        <w:rFonts w:hint="default"/>
      </w:rPr>
    </w:lvl>
    <w:lvl w:ilvl="1">
      <w:start w:val="1"/>
      <w:numFmt w:val="decimal"/>
      <w:lvlText w:val="%1.%2."/>
      <w:lvlJc w:val="left"/>
      <w:pPr>
        <w:ind w:left="716"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C1243CD"/>
    <w:multiLevelType w:val="hybridMultilevel"/>
    <w:tmpl w:val="B64E65BC"/>
    <w:lvl w:ilvl="0" w:tplc="05028022">
      <w:start w:val="1"/>
      <w:numFmt w:val="bullet"/>
      <w:lvlText w:val="–"/>
      <w:lvlJc w:val="left"/>
      <w:pPr>
        <w:ind w:left="1069" w:hanging="360"/>
      </w:pPr>
      <w:rPr>
        <w:rFonts w:ascii="Teuton Normal CE" w:hAnsi="Teuton Normal CE" w:hint="default"/>
        <w:color w:val="auto"/>
        <w:sz w:val="20"/>
        <w:szCs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73AA0BBF"/>
    <w:multiLevelType w:val="hybridMultilevel"/>
    <w:tmpl w:val="96C21492"/>
    <w:lvl w:ilvl="0" w:tplc="B97652E4">
      <w:numFmt w:val="bullet"/>
      <w:lvlText w:val="-"/>
      <w:lvlJc w:val="left"/>
      <w:pPr>
        <w:ind w:left="1069" w:hanging="360"/>
      </w:pPr>
      <w:rPr>
        <w:rFonts w:ascii="Arial" w:eastAsia="Times New Roman" w:hAnsi="Arial" w:cs="Arial" w:hint="default"/>
        <w:color w:val="auto"/>
        <w:sz w:val="20"/>
        <w:szCs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4" w15:restartNumberingAfterBreak="0">
    <w:nsid w:val="73B40BA1"/>
    <w:multiLevelType w:val="hybridMultilevel"/>
    <w:tmpl w:val="B922CCA2"/>
    <w:lvl w:ilvl="0" w:tplc="05028022">
      <w:start w:val="1"/>
      <w:numFmt w:val="bullet"/>
      <w:lvlText w:val="–"/>
      <w:lvlJc w:val="left"/>
      <w:pPr>
        <w:ind w:left="1069" w:hanging="360"/>
      </w:pPr>
      <w:rPr>
        <w:rFonts w:ascii="Teuton Normal CE" w:hAnsi="Teuton Normal CE" w:hint="default"/>
        <w:color w:val="auto"/>
        <w:sz w:val="20"/>
        <w:szCs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5" w15:restartNumberingAfterBreak="0">
    <w:nsid w:val="77A3709E"/>
    <w:multiLevelType w:val="hybridMultilevel"/>
    <w:tmpl w:val="28D85806"/>
    <w:lvl w:ilvl="0" w:tplc="3A00A362">
      <w:start w:val="1"/>
      <w:numFmt w:val="upperRoman"/>
      <w:pStyle w:val="HLAVNNADPIS-STI"/>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9422D90"/>
    <w:multiLevelType w:val="hybridMultilevel"/>
    <w:tmpl w:val="4ED6001C"/>
    <w:lvl w:ilvl="0" w:tplc="04050005">
      <w:start w:val="1"/>
      <w:numFmt w:val="bullet"/>
      <w:lvlText w:val=""/>
      <w:lvlJc w:val="left"/>
      <w:pPr>
        <w:ind w:left="1568" w:hanging="360"/>
      </w:pPr>
      <w:rPr>
        <w:rFonts w:ascii="Wingdings" w:hAnsi="Wingdings" w:hint="default"/>
      </w:rPr>
    </w:lvl>
    <w:lvl w:ilvl="1" w:tplc="04050003" w:tentative="1">
      <w:start w:val="1"/>
      <w:numFmt w:val="bullet"/>
      <w:lvlText w:val="o"/>
      <w:lvlJc w:val="left"/>
      <w:pPr>
        <w:ind w:left="2288" w:hanging="360"/>
      </w:pPr>
      <w:rPr>
        <w:rFonts w:ascii="Courier New" w:hAnsi="Courier New" w:cs="Courier New" w:hint="default"/>
      </w:rPr>
    </w:lvl>
    <w:lvl w:ilvl="2" w:tplc="04050005" w:tentative="1">
      <w:start w:val="1"/>
      <w:numFmt w:val="bullet"/>
      <w:lvlText w:val=""/>
      <w:lvlJc w:val="left"/>
      <w:pPr>
        <w:ind w:left="3008" w:hanging="360"/>
      </w:pPr>
      <w:rPr>
        <w:rFonts w:ascii="Wingdings" w:hAnsi="Wingdings" w:hint="default"/>
      </w:rPr>
    </w:lvl>
    <w:lvl w:ilvl="3" w:tplc="04050001" w:tentative="1">
      <w:start w:val="1"/>
      <w:numFmt w:val="bullet"/>
      <w:lvlText w:val=""/>
      <w:lvlJc w:val="left"/>
      <w:pPr>
        <w:ind w:left="3728" w:hanging="360"/>
      </w:pPr>
      <w:rPr>
        <w:rFonts w:ascii="Symbol" w:hAnsi="Symbol" w:hint="default"/>
      </w:rPr>
    </w:lvl>
    <w:lvl w:ilvl="4" w:tplc="04050003" w:tentative="1">
      <w:start w:val="1"/>
      <w:numFmt w:val="bullet"/>
      <w:lvlText w:val="o"/>
      <w:lvlJc w:val="left"/>
      <w:pPr>
        <w:ind w:left="4448" w:hanging="360"/>
      </w:pPr>
      <w:rPr>
        <w:rFonts w:ascii="Courier New" w:hAnsi="Courier New" w:cs="Courier New" w:hint="default"/>
      </w:rPr>
    </w:lvl>
    <w:lvl w:ilvl="5" w:tplc="04050005" w:tentative="1">
      <w:start w:val="1"/>
      <w:numFmt w:val="bullet"/>
      <w:lvlText w:val=""/>
      <w:lvlJc w:val="left"/>
      <w:pPr>
        <w:ind w:left="5168" w:hanging="360"/>
      </w:pPr>
      <w:rPr>
        <w:rFonts w:ascii="Wingdings" w:hAnsi="Wingdings" w:hint="default"/>
      </w:rPr>
    </w:lvl>
    <w:lvl w:ilvl="6" w:tplc="04050001" w:tentative="1">
      <w:start w:val="1"/>
      <w:numFmt w:val="bullet"/>
      <w:lvlText w:val=""/>
      <w:lvlJc w:val="left"/>
      <w:pPr>
        <w:ind w:left="5888" w:hanging="360"/>
      </w:pPr>
      <w:rPr>
        <w:rFonts w:ascii="Symbol" w:hAnsi="Symbol" w:hint="default"/>
      </w:rPr>
    </w:lvl>
    <w:lvl w:ilvl="7" w:tplc="04050003" w:tentative="1">
      <w:start w:val="1"/>
      <w:numFmt w:val="bullet"/>
      <w:lvlText w:val="o"/>
      <w:lvlJc w:val="left"/>
      <w:pPr>
        <w:ind w:left="6608" w:hanging="360"/>
      </w:pPr>
      <w:rPr>
        <w:rFonts w:ascii="Courier New" w:hAnsi="Courier New" w:cs="Courier New" w:hint="default"/>
      </w:rPr>
    </w:lvl>
    <w:lvl w:ilvl="8" w:tplc="04050005" w:tentative="1">
      <w:start w:val="1"/>
      <w:numFmt w:val="bullet"/>
      <w:lvlText w:val=""/>
      <w:lvlJc w:val="left"/>
      <w:pPr>
        <w:ind w:left="7328" w:hanging="360"/>
      </w:pPr>
      <w:rPr>
        <w:rFonts w:ascii="Wingdings" w:hAnsi="Wingdings" w:hint="default"/>
      </w:rPr>
    </w:lvl>
  </w:abstractNum>
  <w:num w:numId="1" w16cid:durableId="1719624192">
    <w:abstractNumId w:val="24"/>
  </w:num>
  <w:num w:numId="2" w16cid:durableId="1118841997">
    <w:abstractNumId w:val="6"/>
  </w:num>
  <w:num w:numId="3" w16cid:durableId="1409424233">
    <w:abstractNumId w:val="25"/>
  </w:num>
  <w:num w:numId="4" w16cid:durableId="68235372">
    <w:abstractNumId w:val="15"/>
  </w:num>
  <w:num w:numId="5" w16cid:durableId="2082095522">
    <w:abstractNumId w:val="22"/>
  </w:num>
  <w:num w:numId="6" w16cid:durableId="193270450">
    <w:abstractNumId w:val="28"/>
  </w:num>
  <w:num w:numId="7" w16cid:durableId="156847216">
    <w:abstractNumId w:val="45"/>
  </w:num>
  <w:num w:numId="8" w16cid:durableId="1468888719">
    <w:abstractNumId w:val="32"/>
  </w:num>
  <w:num w:numId="9" w16cid:durableId="1377197159">
    <w:abstractNumId w:val="12"/>
  </w:num>
  <w:num w:numId="10" w16cid:durableId="1436250952">
    <w:abstractNumId w:val="2"/>
  </w:num>
  <w:num w:numId="11" w16cid:durableId="1943687404">
    <w:abstractNumId w:val="27"/>
  </w:num>
  <w:num w:numId="12" w16cid:durableId="486015844">
    <w:abstractNumId w:val="37"/>
  </w:num>
  <w:num w:numId="13" w16cid:durableId="1341392164">
    <w:abstractNumId w:val="19"/>
  </w:num>
  <w:num w:numId="14" w16cid:durableId="694304599">
    <w:abstractNumId w:val="35"/>
  </w:num>
  <w:num w:numId="15" w16cid:durableId="141892658">
    <w:abstractNumId w:val="16"/>
  </w:num>
  <w:num w:numId="16" w16cid:durableId="1467428960">
    <w:abstractNumId w:val="14"/>
  </w:num>
  <w:num w:numId="17" w16cid:durableId="62264227">
    <w:abstractNumId w:val="23"/>
  </w:num>
  <w:num w:numId="18" w16cid:durableId="1173257389">
    <w:abstractNumId w:val="4"/>
  </w:num>
  <w:num w:numId="19" w16cid:durableId="1031420445">
    <w:abstractNumId w:val="39"/>
  </w:num>
  <w:num w:numId="20" w16cid:durableId="278345127">
    <w:abstractNumId w:val="40"/>
  </w:num>
  <w:num w:numId="21" w16cid:durableId="1035423465">
    <w:abstractNumId w:val="9"/>
  </w:num>
  <w:num w:numId="22" w16cid:durableId="1140421549">
    <w:abstractNumId w:val="5"/>
  </w:num>
  <w:num w:numId="23" w16cid:durableId="1578133106">
    <w:abstractNumId w:val="21"/>
  </w:num>
  <w:num w:numId="24" w16cid:durableId="390079149">
    <w:abstractNumId w:val="24"/>
  </w:num>
  <w:num w:numId="25" w16cid:durableId="1829437804">
    <w:abstractNumId w:val="41"/>
  </w:num>
  <w:num w:numId="26" w16cid:durableId="1358583329">
    <w:abstractNumId w:val="0"/>
  </w:num>
  <w:num w:numId="27" w16cid:durableId="1593539722">
    <w:abstractNumId w:val="1"/>
  </w:num>
  <w:num w:numId="28" w16cid:durableId="1685277324">
    <w:abstractNumId w:val="13"/>
  </w:num>
  <w:num w:numId="29" w16cid:durableId="829369894">
    <w:abstractNumId w:val="34"/>
  </w:num>
  <w:num w:numId="30" w16cid:durableId="1824273721">
    <w:abstractNumId w:val="20"/>
  </w:num>
  <w:num w:numId="31" w16cid:durableId="1313173992">
    <w:abstractNumId w:val="3"/>
  </w:num>
  <w:num w:numId="32" w16cid:durableId="404182494">
    <w:abstractNumId w:val="30"/>
  </w:num>
  <w:num w:numId="33" w16cid:durableId="841821670">
    <w:abstractNumId w:val="42"/>
  </w:num>
  <w:num w:numId="34" w16cid:durableId="408386756">
    <w:abstractNumId w:val="43"/>
  </w:num>
  <w:num w:numId="35" w16cid:durableId="981351671">
    <w:abstractNumId w:val="29"/>
  </w:num>
  <w:num w:numId="36" w16cid:durableId="219026384">
    <w:abstractNumId w:val="44"/>
  </w:num>
  <w:num w:numId="37" w16cid:durableId="96606350">
    <w:abstractNumId w:val="8"/>
  </w:num>
  <w:num w:numId="38" w16cid:durableId="24671283">
    <w:abstractNumId w:val="17"/>
  </w:num>
  <w:num w:numId="39" w16cid:durableId="1639527004">
    <w:abstractNumId w:val="7"/>
  </w:num>
  <w:num w:numId="40" w16cid:durableId="1057318667">
    <w:abstractNumId w:val="36"/>
  </w:num>
  <w:num w:numId="41" w16cid:durableId="304047203">
    <w:abstractNumId w:val="10"/>
  </w:num>
  <w:num w:numId="42" w16cid:durableId="1289777035">
    <w:abstractNumId w:val="46"/>
  </w:num>
  <w:num w:numId="43" w16cid:durableId="626744822">
    <w:abstractNumId w:val="31"/>
  </w:num>
  <w:num w:numId="44" w16cid:durableId="362706161">
    <w:abstractNumId w:val="38"/>
  </w:num>
  <w:num w:numId="45" w16cid:durableId="2094663256">
    <w:abstractNumId w:val="33"/>
  </w:num>
  <w:num w:numId="46" w16cid:durableId="1205286101">
    <w:abstractNumId w:val="26"/>
  </w:num>
  <w:num w:numId="47" w16cid:durableId="281226550">
    <w:abstractNumId w:val="11"/>
  </w:num>
  <w:num w:numId="48" w16cid:durableId="725571237">
    <w:abstractNumId w:val="18"/>
    <w:lvlOverride w:ilvl="0">
      <w:startOverride w:val="1"/>
    </w:lvlOverride>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AA"/>
    <w:rsid w:val="00001D26"/>
    <w:rsid w:val="00005015"/>
    <w:rsid w:val="00006B50"/>
    <w:rsid w:val="00007DD0"/>
    <w:rsid w:val="00011433"/>
    <w:rsid w:val="00012067"/>
    <w:rsid w:val="000126D8"/>
    <w:rsid w:val="0001279E"/>
    <w:rsid w:val="000127AA"/>
    <w:rsid w:val="00012C5D"/>
    <w:rsid w:val="00012F29"/>
    <w:rsid w:val="000140DB"/>
    <w:rsid w:val="000155AE"/>
    <w:rsid w:val="0001643D"/>
    <w:rsid w:val="000170E9"/>
    <w:rsid w:val="00017932"/>
    <w:rsid w:val="0002086E"/>
    <w:rsid w:val="00021382"/>
    <w:rsid w:val="000213F0"/>
    <w:rsid w:val="00021A18"/>
    <w:rsid w:val="00021DC1"/>
    <w:rsid w:val="0002298D"/>
    <w:rsid w:val="000233C6"/>
    <w:rsid w:val="00025E4A"/>
    <w:rsid w:val="00031584"/>
    <w:rsid w:val="0003476D"/>
    <w:rsid w:val="00034D13"/>
    <w:rsid w:val="00035999"/>
    <w:rsid w:val="00037BE9"/>
    <w:rsid w:val="00040BE4"/>
    <w:rsid w:val="0004192A"/>
    <w:rsid w:val="000422F3"/>
    <w:rsid w:val="000425D4"/>
    <w:rsid w:val="00042717"/>
    <w:rsid w:val="0004292F"/>
    <w:rsid w:val="00042B82"/>
    <w:rsid w:val="00044961"/>
    <w:rsid w:val="00044B06"/>
    <w:rsid w:val="00045153"/>
    <w:rsid w:val="000457CC"/>
    <w:rsid w:val="000459F2"/>
    <w:rsid w:val="00045D6F"/>
    <w:rsid w:val="000465A6"/>
    <w:rsid w:val="00050026"/>
    <w:rsid w:val="00050B04"/>
    <w:rsid w:val="0005203F"/>
    <w:rsid w:val="00052B76"/>
    <w:rsid w:val="00053019"/>
    <w:rsid w:val="00060746"/>
    <w:rsid w:val="00062FBA"/>
    <w:rsid w:val="00063CB4"/>
    <w:rsid w:val="00064704"/>
    <w:rsid w:val="0006675C"/>
    <w:rsid w:val="00066A98"/>
    <w:rsid w:val="00067B5F"/>
    <w:rsid w:val="00073910"/>
    <w:rsid w:val="000747E2"/>
    <w:rsid w:val="000769F8"/>
    <w:rsid w:val="00080029"/>
    <w:rsid w:val="000803D1"/>
    <w:rsid w:val="00083461"/>
    <w:rsid w:val="000836E0"/>
    <w:rsid w:val="00083DD7"/>
    <w:rsid w:val="00083E89"/>
    <w:rsid w:val="00084E9E"/>
    <w:rsid w:val="00085768"/>
    <w:rsid w:val="000863DA"/>
    <w:rsid w:val="00086E43"/>
    <w:rsid w:val="00086F77"/>
    <w:rsid w:val="000878D6"/>
    <w:rsid w:val="000901A5"/>
    <w:rsid w:val="000908A7"/>
    <w:rsid w:val="000908FC"/>
    <w:rsid w:val="000919AE"/>
    <w:rsid w:val="00092F05"/>
    <w:rsid w:val="00092FF6"/>
    <w:rsid w:val="0009413D"/>
    <w:rsid w:val="0009506D"/>
    <w:rsid w:val="00095492"/>
    <w:rsid w:val="00095C88"/>
    <w:rsid w:val="0009684A"/>
    <w:rsid w:val="00096ACF"/>
    <w:rsid w:val="000A19C4"/>
    <w:rsid w:val="000A7FB3"/>
    <w:rsid w:val="000B05A6"/>
    <w:rsid w:val="000B0E79"/>
    <w:rsid w:val="000B0F20"/>
    <w:rsid w:val="000B3B60"/>
    <w:rsid w:val="000B439E"/>
    <w:rsid w:val="000B66EC"/>
    <w:rsid w:val="000B6B3F"/>
    <w:rsid w:val="000B7835"/>
    <w:rsid w:val="000C14E8"/>
    <w:rsid w:val="000C1EE9"/>
    <w:rsid w:val="000C27CB"/>
    <w:rsid w:val="000C2823"/>
    <w:rsid w:val="000C4DBB"/>
    <w:rsid w:val="000C5C4B"/>
    <w:rsid w:val="000C639E"/>
    <w:rsid w:val="000C6581"/>
    <w:rsid w:val="000C6AA7"/>
    <w:rsid w:val="000C76F2"/>
    <w:rsid w:val="000C7A78"/>
    <w:rsid w:val="000D1EED"/>
    <w:rsid w:val="000D1FA0"/>
    <w:rsid w:val="000D3C66"/>
    <w:rsid w:val="000D3E34"/>
    <w:rsid w:val="000D55F0"/>
    <w:rsid w:val="000D6419"/>
    <w:rsid w:val="000D6551"/>
    <w:rsid w:val="000E0F91"/>
    <w:rsid w:val="000E2C17"/>
    <w:rsid w:val="000E31B1"/>
    <w:rsid w:val="000E3F16"/>
    <w:rsid w:val="000E433C"/>
    <w:rsid w:val="000F3F23"/>
    <w:rsid w:val="000F6291"/>
    <w:rsid w:val="000F6558"/>
    <w:rsid w:val="000F6F00"/>
    <w:rsid w:val="000F7717"/>
    <w:rsid w:val="00104EDE"/>
    <w:rsid w:val="001051DB"/>
    <w:rsid w:val="001065E4"/>
    <w:rsid w:val="0010695F"/>
    <w:rsid w:val="0011070C"/>
    <w:rsid w:val="00112372"/>
    <w:rsid w:val="00112562"/>
    <w:rsid w:val="00112E17"/>
    <w:rsid w:val="00114220"/>
    <w:rsid w:val="001153CA"/>
    <w:rsid w:val="00115815"/>
    <w:rsid w:val="0011584C"/>
    <w:rsid w:val="00115A97"/>
    <w:rsid w:val="00116B0B"/>
    <w:rsid w:val="00116E19"/>
    <w:rsid w:val="0011740F"/>
    <w:rsid w:val="00120D0A"/>
    <w:rsid w:val="0012130C"/>
    <w:rsid w:val="0012135E"/>
    <w:rsid w:val="00121EF9"/>
    <w:rsid w:val="001225D4"/>
    <w:rsid w:val="00122A24"/>
    <w:rsid w:val="00122C31"/>
    <w:rsid w:val="001230A5"/>
    <w:rsid w:val="001234A3"/>
    <w:rsid w:val="00124D2C"/>
    <w:rsid w:val="00124EB0"/>
    <w:rsid w:val="00125017"/>
    <w:rsid w:val="0012557C"/>
    <w:rsid w:val="00125D54"/>
    <w:rsid w:val="0012773B"/>
    <w:rsid w:val="00130FCF"/>
    <w:rsid w:val="00131C24"/>
    <w:rsid w:val="001326AA"/>
    <w:rsid w:val="00132B05"/>
    <w:rsid w:val="00133E0E"/>
    <w:rsid w:val="001348F5"/>
    <w:rsid w:val="00135C0D"/>
    <w:rsid w:val="00136246"/>
    <w:rsid w:val="00136DB8"/>
    <w:rsid w:val="00141A95"/>
    <w:rsid w:val="001425B4"/>
    <w:rsid w:val="001445B5"/>
    <w:rsid w:val="0014498A"/>
    <w:rsid w:val="001456C2"/>
    <w:rsid w:val="0014621D"/>
    <w:rsid w:val="00150EA7"/>
    <w:rsid w:val="00151EC1"/>
    <w:rsid w:val="001520B5"/>
    <w:rsid w:val="00153CD7"/>
    <w:rsid w:val="00157647"/>
    <w:rsid w:val="001648E1"/>
    <w:rsid w:val="0016576B"/>
    <w:rsid w:val="001675EB"/>
    <w:rsid w:val="00167A24"/>
    <w:rsid w:val="00167D03"/>
    <w:rsid w:val="001703D9"/>
    <w:rsid w:val="001716EC"/>
    <w:rsid w:val="00171A99"/>
    <w:rsid w:val="00172B8B"/>
    <w:rsid w:val="00174ED6"/>
    <w:rsid w:val="00177899"/>
    <w:rsid w:val="0018181F"/>
    <w:rsid w:val="001825C3"/>
    <w:rsid w:val="00182737"/>
    <w:rsid w:val="00183B43"/>
    <w:rsid w:val="00183D5A"/>
    <w:rsid w:val="00184E40"/>
    <w:rsid w:val="00186157"/>
    <w:rsid w:val="001864E5"/>
    <w:rsid w:val="00186BFE"/>
    <w:rsid w:val="00187679"/>
    <w:rsid w:val="001900D5"/>
    <w:rsid w:val="00190746"/>
    <w:rsid w:val="00192217"/>
    <w:rsid w:val="00192243"/>
    <w:rsid w:val="00192498"/>
    <w:rsid w:val="0019486F"/>
    <w:rsid w:val="00195F89"/>
    <w:rsid w:val="0019740D"/>
    <w:rsid w:val="00197EB3"/>
    <w:rsid w:val="00197F39"/>
    <w:rsid w:val="001A10ED"/>
    <w:rsid w:val="001A15FE"/>
    <w:rsid w:val="001A1AFF"/>
    <w:rsid w:val="001A21D6"/>
    <w:rsid w:val="001A237F"/>
    <w:rsid w:val="001A3991"/>
    <w:rsid w:val="001A3D72"/>
    <w:rsid w:val="001A3E5D"/>
    <w:rsid w:val="001A44A4"/>
    <w:rsid w:val="001A50E2"/>
    <w:rsid w:val="001A5BA0"/>
    <w:rsid w:val="001A7C57"/>
    <w:rsid w:val="001B012C"/>
    <w:rsid w:val="001B1656"/>
    <w:rsid w:val="001B1F43"/>
    <w:rsid w:val="001B4503"/>
    <w:rsid w:val="001B55B0"/>
    <w:rsid w:val="001B6ABA"/>
    <w:rsid w:val="001B758B"/>
    <w:rsid w:val="001C07A5"/>
    <w:rsid w:val="001C16B9"/>
    <w:rsid w:val="001C1CD7"/>
    <w:rsid w:val="001C1FB4"/>
    <w:rsid w:val="001C24DE"/>
    <w:rsid w:val="001C474C"/>
    <w:rsid w:val="001C5DF1"/>
    <w:rsid w:val="001C7D73"/>
    <w:rsid w:val="001D28FE"/>
    <w:rsid w:val="001D38BF"/>
    <w:rsid w:val="001D64D1"/>
    <w:rsid w:val="001D79B9"/>
    <w:rsid w:val="001E0071"/>
    <w:rsid w:val="001E0631"/>
    <w:rsid w:val="001E1661"/>
    <w:rsid w:val="001E19D9"/>
    <w:rsid w:val="001E2A62"/>
    <w:rsid w:val="001E4DD3"/>
    <w:rsid w:val="001F177C"/>
    <w:rsid w:val="001F292A"/>
    <w:rsid w:val="001F371E"/>
    <w:rsid w:val="001F3E7B"/>
    <w:rsid w:val="001F622C"/>
    <w:rsid w:val="001F6502"/>
    <w:rsid w:val="001F7D6F"/>
    <w:rsid w:val="00200196"/>
    <w:rsid w:val="00200808"/>
    <w:rsid w:val="0020199C"/>
    <w:rsid w:val="00202834"/>
    <w:rsid w:val="00202DE0"/>
    <w:rsid w:val="0020411F"/>
    <w:rsid w:val="00205813"/>
    <w:rsid w:val="00205ABE"/>
    <w:rsid w:val="0020617F"/>
    <w:rsid w:val="00207343"/>
    <w:rsid w:val="002130E8"/>
    <w:rsid w:val="00215491"/>
    <w:rsid w:val="00215B2A"/>
    <w:rsid w:val="00215F2E"/>
    <w:rsid w:val="002179F4"/>
    <w:rsid w:val="00217BF5"/>
    <w:rsid w:val="00220349"/>
    <w:rsid w:val="00221754"/>
    <w:rsid w:val="00222FFB"/>
    <w:rsid w:val="00223ECF"/>
    <w:rsid w:val="00224293"/>
    <w:rsid w:val="0022439D"/>
    <w:rsid w:val="00233CD9"/>
    <w:rsid w:val="00234F0F"/>
    <w:rsid w:val="002373C0"/>
    <w:rsid w:val="0023782F"/>
    <w:rsid w:val="00237AFB"/>
    <w:rsid w:val="00240A59"/>
    <w:rsid w:val="00241E0A"/>
    <w:rsid w:val="00241FDB"/>
    <w:rsid w:val="002445BD"/>
    <w:rsid w:val="00244734"/>
    <w:rsid w:val="00245BD3"/>
    <w:rsid w:val="00246515"/>
    <w:rsid w:val="00247169"/>
    <w:rsid w:val="002472CA"/>
    <w:rsid w:val="002503A3"/>
    <w:rsid w:val="002505A2"/>
    <w:rsid w:val="00250EB2"/>
    <w:rsid w:val="00250F61"/>
    <w:rsid w:val="0025155C"/>
    <w:rsid w:val="0025348C"/>
    <w:rsid w:val="0025467F"/>
    <w:rsid w:val="00255637"/>
    <w:rsid w:val="00255D19"/>
    <w:rsid w:val="002610EB"/>
    <w:rsid w:val="0026172B"/>
    <w:rsid w:val="00263532"/>
    <w:rsid w:val="00266146"/>
    <w:rsid w:val="002713A5"/>
    <w:rsid w:val="00272CB7"/>
    <w:rsid w:val="00273195"/>
    <w:rsid w:val="002744C7"/>
    <w:rsid w:val="00274B64"/>
    <w:rsid w:val="00274F73"/>
    <w:rsid w:val="00275412"/>
    <w:rsid w:val="002765E7"/>
    <w:rsid w:val="00276A22"/>
    <w:rsid w:val="00276F6F"/>
    <w:rsid w:val="00281AC2"/>
    <w:rsid w:val="002821F8"/>
    <w:rsid w:val="002842EE"/>
    <w:rsid w:val="002853AD"/>
    <w:rsid w:val="002866A1"/>
    <w:rsid w:val="00287A68"/>
    <w:rsid w:val="00292794"/>
    <w:rsid w:val="002943BD"/>
    <w:rsid w:val="00296E2E"/>
    <w:rsid w:val="002A01E3"/>
    <w:rsid w:val="002A2B65"/>
    <w:rsid w:val="002A2ED4"/>
    <w:rsid w:val="002A417B"/>
    <w:rsid w:val="002A4202"/>
    <w:rsid w:val="002A5010"/>
    <w:rsid w:val="002A53DB"/>
    <w:rsid w:val="002A5982"/>
    <w:rsid w:val="002A5D0C"/>
    <w:rsid w:val="002A6E1D"/>
    <w:rsid w:val="002A7A5B"/>
    <w:rsid w:val="002B0739"/>
    <w:rsid w:val="002B07D8"/>
    <w:rsid w:val="002B09DC"/>
    <w:rsid w:val="002B09EB"/>
    <w:rsid w:val="002B10DF"/>
    <w:rsid w:val="002B1B35"/>
    <w:rsid w:val="002B3C99"/>
    <w:rsid w:val="002B42FF"/>
    <w:rsid w:val="002B43ED"/>
    <w:rsid w:val="002B7F75"/>
    <w:rsid w:val="002C000F"/>
    <w:rsid w:val="002C0029"/>
    <w:rsid w:val="002C052F"/>
    <w:rsid w:val="002C0A3E"/>
    <w:rsid w:val="002C111F"/>
    <w:rsid w:val="002C1DAE"/>
    <w:rsid w:val="002C1DB7"/>
    <w:rsid w:val="002C1F40"/>
    <w:rsid w:val="002C34D6"/>
    <w:rsid w:val="002C3C6C"/>
    <w:rsid w:val="002C3DFC"/>
    <w:rsid w:val="002C4F62"/>
    <w:rsid w:val="002C5D99"/>
    <w:rsid w:val="002C7CAC"/>
    <w:rsid w:val="002D3905"/>
    <w:rsid w:val="002D3E22"/>
    <w:rsid w:val="002D3E25"/>
    <w:rsid w:val="002D7CA0"/>
    <w:rsid w:val="002E00C0"/>
    <w:rsid w:val="002E0651"/>
    <w:rsid w:val="002E0D14"/>
    <w:rsid w:val="002E1666"/>
    <w:rsid w:val="002E20C0"/>
    <w:rsid w:val="002E215E"/>
    <w:rsid w:val="002E24B4"/>
    <w:rsid w:val="002E2C62"/>
    <w:rsid w:val="002E494F"/>
    <w:rsid w:val="002E7C26"/>
    <w:rsid w:val="002F07FA"/>
    <w:rsid w:val="002F0C51"/>
    <w:rsid w:val="002F1B6E"/>
    <w:rsid w:val="002F2910"/>
    <w:rsid w:val="002F3EDD"/>
    <w:rsid w:val="002F461F"/>
    <w:rsid w:val="002F538C"/>
    <w:rsid w:val="002F53FC"/>
    <w:rsid w:val="002F5478"/>
    <w:rsid w:val="002F5515"/>
    <w:rsid w:val="002F6599"/>
    <w:rsid w:val="002F66A2"/>
    <w:rsid w:val="00301BFF"/>
    <w:rsid w:val="003041D3"/>
    <w:rsid w:val="003066A2"/>
    <w:rsid w:val="003100D6"/>
    <w:rsid w:val="0031073E"/>
    <w:rsid w:val="00311AF2"/>
    <w:rsid w:val="00314AC1"/>
    <w:rsid w:val="00316A45"/>
    <w:rsid w:val="0032128E"/>
    <w:rsid w:val="00322060"/>
    <w:rsid w:val="00322349"/>
    <w:rsid w:val="00322D95"/>
    <w:rsid w:val="003253DF"/>
    <w:rsid w:val="00326E70"/>
    <w:rsid w:val="003272A7"/>
    <w:rsid w:val="00327C62"/>
    <w:rsid w:val="003301C3"/>
    <w:rsid w:val="00330CD4"/>
    <w:rsid w:val="00330F64"/>
    <w:rsid w:val="00332A0C"/>
    <w:rsid w:val="00332DCA"/>
    <w:rsid w:val="003330F0"/>
    <w:rsid w:val="00333BFD"/>
    <w:rsid w:val="00333FC0"/>
    <w:rsid w:val="003346D8"/>
    <w:rsid w:val="00334F95"/>
    <w:rsid w:val="003351E6"/>
    <w:rsid w:val="00336024"/>
    <w:rsid w:val="0033603B"/>
    <w:rsid w:val="00336744"/>
    <w:rsid w:val="00337A97"/>
    <w:rsid w:val="00337FFD"/>
    <w:rsid w:val="00340CBF"/>
    <w:rsid w:val="00342013"/>
    <w:rsid w:val="003445DC"/>
    <w:rsid w:val="00344923"/>
    <w:rsid w:val="0035031F"/>
    <w:rsid w:val="00350623"/>
    <w:rsid w:val="003510D4"/>
    <w:rsid w:val="00351FE4"/>
    <w:rsid w:val="003543F0"/>
    <w:rsid w:val="00356F12"/>
    <w:rsid w:val="0035710A"/>
    <w:rsid w:val="00357384"/>
    <w:rsid w:val="003615C4"/>
    <w:rsid w:val="0036251A"/>
    <w:rsid w:val="00362F16"/>
    <w:rsid w:val="003655C6"/>
    <w:rsid w:val="00365F9C"/>
    <w:rsid w:val="00366C3B"/>
    <w:rsid w:val="00366CE1"/>
    <w:rsid w:val="00367ACD"/>
    <w:rsid w:val="003704B4"/>
    <w:rsid w:val="00370529"/>
    <w:rsid w:val="00370DA2"/>
    <w:rsid w:val="00375840"/>
    <w:rsid w:val="00376AF7"/>
    <w:rsid w:val="00377071"/>
    <w:rsid w:val="0037724B"/>
    <w:rsid w:val="00377493"/>
    <w:rsid w:val="00377D19"/>
    <w:rsid w:val="00380BF0"/>
    <w:rsid w:val="00383360"/>
    <w:rsid w:val="003843CB"/>
    <w:rsid w:val="00384B63"/>
    <w:rsid w:val="0038767A"/>
    <w:rsid w:val="00387D69"/>
    <w:rsid w:val="00390C9E"/>
    <w:rsid w:val="003929CB"/>
    <w:rsid w:val="00392F14"/>
    <w:rsid w:val="0039377F"/>
    <w:rsid w:val="0039461E"/>
    <w:rsid w:val="0039579D"/>
    <w:rsid w:val="003962BE"/>
    <w:rsid w:val="0039717F"/>
    <w:rsid w:val="003A0BFF"/>
    <w:rsid w:val="003A112D"/>
    <w:rsid w:val="003A12BB"/>
    <w:rsid w:val="003A13D5"/>
    <w:rsid w:val="003A23B5"/>
    <w:rsid w:val="003A2DE4"/>
    <w:rsid w:val="003A3638"/>
    <w:rsid w:val="003A4022"/>
    <w:rsid w:val="003A47AE"/>
    <w:rsid w:val="003A6148"/>
    <w:rsid w:val="003A6FFF"/>
    <w:rsid w:val="003B0E3B"/>
    <w:rsid w:val="003B2458"/>
    <w:rsid w:val="003B2690"/>
    <w:rsid w:val="003B26D7"/>
    <w:rsid w:val="003B6394"/>
    <w:rsid w:val="003B646B"/>
    <w:rsid w:val="003B6890"/>
    <w:rsid w:val="003C1068"/>
    <w:rsid w:val="003C1158"/>
    <w:rsid w:val="003C24A6"/>
    <w:rsid w:val="003C3091"/>
    <w:rsid w:val="003C32E8"/>
    <w:rsid w:val="003C39C7"/>
    <w:rsid w:val="003C458B"/>
    <w:rsid w:val="003C6F33"/>
    <w:rsid w:val="003C705F"/>
    <w:rsid w:val="003D05E6"/>
    <w:rsid w:val="003D2485"/>
    <w:rsid w:val="003D289E"/>
    <w:rsid w:val="003D5194"/>
    <w:rsid w:val="003D53E5"/>
    <w:rsid w:val="003D57D8"/>
    <w:rsid w:val="003D79E4"/>
    <w:rsid w:val="003D7C1F"/>
    <w:rsid w:val="003E13E9"/>
    <w:rsid w:val="003E188B"/>
    <w:rsid w:val="003E192F"/>
    <w:rsid w:val="003E36A5"/>
    <w:rsid w:val="003E502C"/>
    <w:rsid w:val="003E5033"/>
    <w:rsid w:val="003E73D6"/>
    <w:rsid w:val="003E78DC"/>
    <w:rsid w:val="003E7A2A"/>
    <w:rsid w:val="003F0452"/>
    <w:rsid w:val="003F2227"/>
    <w:rsid w:val="003F22BB"/>
    <w:rsid w:val="003F2E67"/>
    <w:rsid w:val="003F4930"/>
    <w:rsid w:val="003F5376"/>
    <w:rsid w:val="003F6025"/>
    <w:rsid w:val="00400FF6"/>
    <w:rsid w:val="00401390"/>
    <w:rsid w:val="004025FB"/>
    <w:rsid w:val="0040374B"/>
    <w:rsid w:val="00403FD0"/>
    <w:rsid w:val="00404341"/>
    <w:rsid w:val="00404635"/>
    <w:rsid w:val="00407C58"/>
    <w:rsid w:val="004104CE"/>
    <w:rsid w:val="00411949"/>
    <w:rsid w:val="004133C7"/>
    <w:rsid w:val="00414A9F"/>
    <w:rsid w:val="00414F1A"/>
    <w:rsid w:val="00415BC7"/>
    <w:rsid w:val="00420D01"/>
    <w:rsid w:val="004221F0"/>
    <w:rsid w:val="00422E49"/>
    <w:rsid w:val="00423755"/>
    <w:rsid w:val="00423D16"/>
    <w:rsid w:val="00424241"/>
    <w:rsid w:val="00424EC9"/>
    <w:rsid w:val="00426B2D"/>
    <w:rsid w:val="00430444"/>
    <w:rsid w:val="004309CE"/>
    <w:rsid w:val="004334B8"/>
    <w:rsid w:val="00433F78"/>
    <w:rsid w:val="00436E9A"/>
    <w:rsid w:val="0044071D"/>
    <w:rsid w:val="004407DD"/>
    <w:rsid w:val="0044120D"/>
    <w:rsid w:val="00442325"/>
    <w:rsid w:val="004423F9"/>
    <w:rsid w:val="004427FB"/>
    <w:rsid w:val="004435B9"/>
    <w:rsid w:val="00445885"/>
    <w:rsid w:val="004468E8"/>
    <w:rsid w:val="00451071"/>
    <w:rsid w:val="004512A1"/>
    <w:rsid w:val="00451C2C"/>
    <w:rsid w:val="00453520"/>
    <w:rsid w:val="00453C0A"/>
    <w:rsid w:val="00457027"/>
    <w:rsid w:val="00461BA5"/>
    <w:rsid w:val="00463170"/>
    <w:rsid w:val="0046372E"/>
    <w:rsid w:val="004637AD"/>
    <w:rsid w:val="00463B96"/>
    <w:rsid w:val="00464B2B"/>
    <w:rsid w:val="0046553F"/>
    <w:rsid w:val="00465679"/>
    <w:rsid w:val="00470D1E"/>
    <w:rsid w:val="004723DE"/>
    <w:rsid w:val="004726C9"/>
    <w:rsid w:val="00474005"/>
    <w:rsid w:val="00474055"/>
    <w:rsid w:val="00475046"/>
    <w:rsid w:val="004765DF"/>
    <w:rsid w:val="004775FF"/>
    <w:rsid w:val="004819E7"/>
    <w:rsid w:val="004834A1"/>
    <w:rsid w:val="004834DD"/>
    <w:rsid w:val="00483771"/>
    <w:rsid w:val="004847D7"/>
    <w:rsid w:val="00485CE3"/>
    <w:rsid w:val="00487007"/>
    <w:rsid w:val="004911C5"/>
    <w:rsid w:val="00492306"/>
    <w:rsid w:val="004938DE"/>
    <w:rsid w:val="00494F3E"/>
    <w:rsid w:val="0049589A"/>
    <w:rsid w:val="00496321"/>
    <w:rsid w:val="00497A06"/>
    <w:rsid w:val="004A025D"/>
    <w:rsid w:val="004A25AB"/>
    <w:rsid w:val="004A3231"/>
    <w:rsid w:val="004A3903"/>
    <w:rsid w:val="004A6BBE"/>
    <w:rsid w:val="004A6F69"/>
    <w:rsid w:val="004B08FC"/>
    <w:rsid w:val="004B095B"/>
    <w:rsid w:val="004B0A0C"/>
    <w:rsid w:val="004B0CD0"/>
    <w:rsid w:val="004B0EDC"/>
    <w:rsid w:val="004B1648"/>
    <w:rsid w:val="004B1CDB"/>
    <w:rsid w:val="004B2FDD"/>
    <w:rsid w:val="004B5EC9"/>
    <w:rsid w:val="004B6471"/>
    <w:rsid w:val="004B6FD5"/>
    <w:rsid w:val="004C27EE"/>
    <w:rsid w:val="004C355C"/>
    <w:rsid w:val="004C5084"/>
    <w:rsid w:val="004C50A4"/>
    <w:rsid w:val="004C71FD"/>
    <w:rsid w:val="004C7673"/>
    <w:rsid w:val="004D03D0"/>
    <w:rsid w:val="004D1188"/>
    <w:rsid w:val="004D2F78"/>
    <w:rsid w:val="004D4CBC"/>
    <w:rsid w:val="004D5D9B"/>
    <w:rsid w:val="004D7638"/>
    <w:rsid w:val="004E159C"/>
    <w:rsid w:val="004E18A5"/>
    <w:rsid w:val="004E2969"/>
    <w:rsid w:val="004E3076"/>
    <w:rsid w:val="004E47D8"/>
    <w:rsid w:val="004E57EC"/>
    <w:rsid w:val="004E6490"/>
    <w:rsid w:val="004E65B1"/>
    <w:rsid w:val="004E6693"/>
    <w:rsid w:val="004F0946"/>
    <w:rsid w:val="004F0B1A"/>
    <w:rsid w:val="004F19A8"/>
    <w:rsid w:val="004F272E"/>
    <w:rsid w:val="004F2E6B"/>
    <w:rsid w:val="004F6519"/>
    <w:rsid w:val="004F6585"/>
    <w:rsid w:val="004F6938"/>
    <w:rsid w:val="004F746A"/>
    <w:rsid w:val="004F79C8"/>
    <w:rsid w:val="004F7D7B"/>
    <w:rsid w:val="004F7EF5"/>
    <w:rsid w:val="00500E8B"/>
    <w:rsid w:val="005018E8"/>
    <w:rsid w:val="005021FD"/>
    <w:rsid w:val="0050350A"/>
    <w:rsid w:val="0050510A"/>
    <w:rsid w:val="005052B3"/>
    <w:rsid w:val="00505BDD"/>
    <w:rsid w:val="00506F9E"/>
    <w:rsid w:val="00510009"/>
    <w:rsid w:val="00510114"/>
    <w:rsid w:val="00510CAC"/>
    <w:rsid w:val="00511A2A"/>
    <w:rsid w:val="00511F34"/>
    <w:rsid w:val="00513261"/>
    <w:rsid w:val="005154BD"/>
    <w:rsid w:val="00520393"/>
    <w:rsid w:val="005211D2"/>
    <w:rsid w:val="00524EE0"/>
    <w:rsid w:val="0052523D"/>
    <w:rsid w:val="0052590D"/>
    <w:rsid w:val="00525DA5"/>
    <w:rsid w:val="005273D8"/>
    <w:rsid w:val="00531FA1"/>
    <w:rsid w:val="00532D29"/>
    <w:rsid w:val="00532EDD"/>
    <w:rsid w:val="00535606"/>
    <w:rsid w:val="005359C2"/>
    <w:rsid w:val="00535AF4"/>
    <w:rsid w:val="00536E2F"/>
    <w:rsid w:val="00537E35"/>
    <w:rsid w:val="0054014B"/>
    <w:rsid w:val="00542484"/>
    <w:rsid w:val="00543EB2"/>
    <w:rsid w:val="00543FDE"/>
    <w:rsid w:val="00544A38"/>
    <w:rsid w:val="00544D98"/>
    <w:rsid w:val="00546F28"/>
    <w:rsid w:val="00547A9B"/>
    <w:rsid w:val="00551AA3"/>
    <w:rsid w:val="005527C6"/>
    <w:rsid w:val="00552BB2"/>
    <w:rsid w:val="00553AB0"/>
    <w:rsid w:val="00553E02"/>
    <w:rsid w:val="00554D76"/>
    <w:rsid w:val="0055557F"/>
    <w:rsid w:val="00556F0D"/>
    <w:rsid w:val="00565A00"/>
    <w:rsid w:val="00566168"/>
    <w:rsid w:val="005679ED"/>
    <w:rsid w:val="005707A3"/>
    <w:rsid w:val="0057549E"/>
    <w:rsid w:val="00575B30"/>
    <w:rsid w:val="00577A01"/>
    <w:rsid w:val="00580EDE"/>
    <w:rsid w:val="005810BC"/>
    <w:rsid w:val="0058126D"/>
    <w:rsid w:val="0058219E"/>
    <w:rsid w:val="005825DB"/>
    <w:rsid w:val="00582788"/>
    <w:rsid w:val="005829E6"/>
    <w:rsid w:val="00582BA7"/>
    <w:rsid w:val="0058319E"/>
    <w:rsid w:val="005831F2"/>
    <w:rsid w:val="00583AF0"/>
    <w:rsid w:val="00583C8A"/>
    <w:rsid w:val="005857F6"/>
    <w:rsid w:val="00586246"/>
    <w:rsid w:val="00587DE5"/>
    <w:rsid w:val="00587E8E"/>
    <w:rsid w:val="00591009"/>
    <w:rsid w:val="00591F43"/>
    <w:rsid w:val="00593CFE"/>
    <w:rsid w:val="00594135"/>
    <w:rsid w:val="00595820"/>
    <w:rsid w:val="005959C1"/>
    <w:rsid w:val="00595C8F"/>
    <w:rsid w:val="005963E2"/>
    <w:rsid w:val="005966B0"/>
    <w:rsid w:val="00596EDA"/>
    <w:rsid w:val="00597806"/>
    <w:rsid w:val="00597E8C"/>
    <w:rsid w:val="005A0585"/>
    <w:rsid w:val="005A1168"/>
    <w:rsid w:val="005A1B38"/>
    <w:rsid w:val="005A2D89"/>
    <w:rsid w:val="005A2FF6"/>
    <w:rsid w:val="005A47F3"/>
    <w:rsid w:val="005A6096"/>
    <w:rsid w:val="005B0657"/>
    <w:rsid w:val="005B14B3"/>
    <w:rsid w:val="005B31A4"/>
    <w:rsid w:val="005B4723"/>
    <w:rsid w:val="005B4D91"/>
    <w:rsid w:val="005B5657"/>
    <w:rsid w:val="005B6231"/>
    <w:rsid w:val="005B641E"/>
    <w:rsid w:val="005B6BF8"/>
    <w:rsid w:val="005B7226"/>
    <w:rsid w:val="005B7949"/>
    <w:rsid w:val="005C08E0"/>
    <w:rsid w:val="005C0AF8"/>
    <w:rsid w:val="005C0B92"/>
    <w:rsid w:val="005C12FF"/>
    <w:rsid w:val="005C25B6"/>
    <w:rsid w:val="005C3038"/>
    <w:rsid w:val="005C4588"/>
    <w:rsid w:val="005C5039"/>
    <w:rsid w:val="005C52D8"/>
    <w:rsid w:val="005C5E5F"/>
    <w:rsid w:val="005C7775"/>
    <w:rsid w:val="005D14A1"/>
    <w:rsid w:val="005D1B7C"/>
    <w:rsid w:val="005D2A21"/>
    <w:rsid w:val="005D3DFD"/>
    <w:rsid w:val="005D419E"/>
    <w:rsid w:val="005D48F4"/>
    <w:rsid w:val="005D72D7"/>
    <w:rsid w:val="005E0B73"/>
    <w:rsid w:val="005E0DB1"/>
    <w:rsid w:val="005E125A"/>
    <w:rsid w:val="005E195A"/>
    <w:rsid w:val="005E26D7"/>
    <w:rsid w:val="005E2F7F"/>
    <w:rsid w:val="005E342B"/>
    <w:rsid w:val="005E4AFD"/>
    <w:rsid w:val="005E59A2"/>
    <w:rsid w:val="005E6A5F"/>
    <w:rsid w:val="005E77E1"/>
    <w:rsid w:val="005F0432"/>
    <w:rsid w:val="005F12FB"/>
    <w:rsid w:val="005F1A1D"/>
    <w:rsid w:val="005F1BBD"/>
    <w:rsid w:val="005F49DD"/>
    <w:rsid w:val="005F5DDD"/>
    <w:rsid w:val="005F65F7"/>
    <w:rsid w:val="005F68B1"/>
    <w:rsid w:val="00600004"/>
    <w:rsid w:val="00601443"/>
    <w:rsid w:val="00602109"/>
    <w:rsid w:val="0060351E"/>
    <w:rsid w:val="00604D53"/>
    <w:rsid w:val="00605F68"/>
    <w:rsid w:val="00607669"/>
    <w:rsid w:val="006112D6"/>
    <w:rsid w:val="00615EE4"/>
    <w:rsid w:val="0061687C"/>
    <w:rsid w:val="00616A0E"/>
    <w:rsid w:val="00617835"/>
    <w:rsid w:val="00617CCB"/>
    <w:rsid w:val="006219C0"/>
    <w:rsid w:val="00621C0D"/>
    <w:rsid w:val="006229F8"/>
    <w:rsid w:val="00622A03"/>
    <w:rsid w:val="00624541"/>
    <w:rsid w:val="00624A88"/>
    <w:rsid w:val="0062507B"/>
    <w:rsid w:val="00625FB1"/>
    <w:rsid w:val="006269CF"/>
    <w:rsid w:val="0062753E"/>
    <w:rsid w:val="0063274C"/>
    <w:rsid w:val="00634749"/>
    <w:rsid w:val="006347DD"/>
    <w:rsid w:val="0063582F"/>
    <w:rsid w:val="006403D9"/>
    <w:rsid w:val="0064087B"/>
    <w:rsid w:val="006408A2"/>
    <w:rsid w:val="0064587B"/>
    <w:rsid w:val="006470E3"/>
    <w:rsid w:val="00653173"/>
    <w:rsid w:val="006546C9"/>
    <w:rsid w:val="00654DAE"/>
    <w:rsid w:val="006566C9"/>
    <w:rsid w:val="006571DB"/>
    <w:rsid w:val="00657C7F"/>
    <w:rsid w:val="006602B3"/>
    <w:rsid w:val="006623DF"/>
    <w:rsid w:val="00662E86"/>
    <w:rsid w:val="0066350A"/>
    <w:rsid w:val="00663C7B"/>
    <w:rsid w:val="00663E6E"/>
    <w:rsid w:val="006641C5"/>
    <w:rsid w:val="00665657"/>
    <w:rsid w:val="00665A94"/>
    <w:rsid w:val="00665EE8"/>
    <w:rsid w:val="00666E34"/>
    <w:rsid w:val="00670864"/>
    <w:rsid w:val="006722CD"/>
    <w:rsid w:val="0067279C"/>
    <w:rsid w:val="00676F37"/>
    <w:rsid w:val="00681BFB"/>
    <w:rsid w:val="00681F6E"/>
    <w:rsid w:val="00683539"/>
    <w:rsid w:val="00685943"/>
    <w:rsid w:val="00686179"/>
    <w:rsid w:val="00686589"/>
    <w:rsid w:val="00686A40"/>
    <w:rsid w:val="00692420"/>
    <w:rsid w:val="00692DED"/>
    <w:rsid w:val="0069465C"/>
    <w:rsid w:val="00694AD8"/>
    <w:rsid w:val="006969AD"/>
    <w:rsid w:val="006976C5"/>
    <w:rsid w:val="006A055A"/>
    <w:rsid w:val="006A1129"/>
    <w:rsid w:val="006A2E21"/>
    <w:rsid w:val="006A4B6C"/>
    <w:rsid w:val="006B039D"/>
    <w:rsid w:val="006B159C"/>
    <w:rsid w:val="006B4D7B"/>
    <w:rsid w:val="006B6069"/>
    <w:rsid w:val="006B65AA"/>
    <w:rsid w:val="006B7639"/>
    <w:rsid w:val="006C1184"/>
    <w:rsid w:val="006C415A"/>
    <w:rsid w:val="006C5F83"/>
    <w:rsid w:val="006C603E"/>
    <w:rsid w:val="006D0467"/>
    <w:rsid w:val="006D0B79"/>
    <w:rsid w:val="006D169F"/>
    <w:rsid w:val="006D21C0"/>
    <w:rsid w:val="006D2754"/>
    <w:rsid w:val="006D2A3D"/>
    <w:rsid w:val="006D4F48"/>
    <w:rsid w:val="006D5A75"/>
    <w:rsid w:val="006E078A"/>
    <w:rsid w:val="006E2390"/>
    <w:rsid w:val="006E63A4"/>
    <w:rsid w:val="006E6EB1"/>
    <w:rsid w:val="006F096F"/>
    <w:rsid w:val="006F0E7E"/>
    <w:rsid w:val="006F43AA"/>
    <w:rsid w:val="006F4690"/>
    <w:rsid w:val="006F4894"/>
    <w:rsid w:val="006F50FE"/>
    <w:rsid w:val="006F5AF4"/>
    <w:rsid w:val="006F5D6C"/>
    <w:rsid w:val="006F6614"/>
    <w:rsid w:val="006F68F9"/>
    <w:rsid w:val="006F7C06"/>
    <w:rsid w:val="006F7C5C"/>
    <w:rsid w:val="00700B24"/>
    <w:rsid w:val="00702596"/>
    <w:rsid w:val="00702BC8"/>
    <w:rsid w:val="007045A8"/>
    <w:rsid w:val="007058C2"/>
    <w:rsid w:val="0070656A"/>
    <w:rsid w:val="00707046"/>
    <w:rsid w:val="00707281"/>
    <w:rsid w:val="00710D15"/>
    <w:rsid w:val="00710FFA"/>
    <w:rsid w:val="0071143A"/>
    <w:rsid w:val="0071226B"/>
    <w:rsid w:val="007126FA"/>
    <w:rsid w:val="00716CB4"/>
    <w:rsid w:val="00717791"/>
    <w:rsid w:val="00722542"/>
    <w:rsid w:val="00724730"/>
    <w:rsid w:val="00724ADC"/>
    <w:rsid w:val="00725684"/>
    <w:rsid w:val="00725BB5"/>
    <w:rsid w:val="00733639"/>
    <w:rsid w:val="00733848"/>
    <w:rsid w:val="00734A1B"/>
    <w:rsid w:val="007362AE"/>
    <w:rsid w:val="00741013"/>
    <w:rsid w:val="0074124B"/>
    <w:rsid w:val="00745440"/>
    <w:rsid w:val="00746950"/>
    <w:rsid w:val="00746E52"/>
    <w:rsid w:val="007472C1"/>
    <w:rsid w:val="00750370"/>
    <w:rsid w:val="00751A9F"/>
    <w:rsid w:val="007522BC"/>
    <w:rsid w:val="00753251"/>
    <w:rsid w:val="00753B05"/>
    <w:rsid w:val="00754C40"/>
    <w:rsid w:val="007555DC"/>
    <w:rsid w:val="00755BE4"/>
    <w:rsid w:val="00756FE4"/>
    <w:rsid w:val="007575FF"/>
    <w:rsid w:val="0076237A"/>
    <w:rsid w:val="00767CD8"/>
    <w:rsid w:val="00771B95"/>
    <w:rsid w:val="007727F1"/>
    <w:rsid w:val="00772F92"/>
    <w:rsid w:val="00773233"/>
    <w:rsid w:val="00776D4A"/>
    <w:rsid w:val="00780644"/>
    <w:rsid w:val="0078098F"/>
    <w:rsid w:val="00781132"/>
    <w:rsid w:val="007815DC"/>
    <w:rsid w:val="00782E42"/>
    <w:rsid w:val="00783FB9"/>
    <w:rsid w:val="007868B7"/>
    <w:rsid w:val="00787C25"/>
    <w:rsid w:val="00787C87"/>
    <w:rsid w:val="00793706"/>
    <w:rsid w:val="00794003"/>
    <w:rsid w:val="007958CE"/>
    <w:rsid w:val="00796428"/>
    <w:rsid w:val="00796E36"/>
    <w:rsid w:val="007A0936"/>
    <w:rsid w:val="007A0A7E"/>
    <w:rsid w:val="007A14F2"/>
    <w:rsid w:val="007A250B"/>
    <w:rsid w:val="007A27E8"/>
    <w:rsid w:val="007A35FA"/>
    <w:rsid w:val="007A41BD"/>
    <w:rsid w:val="007A4C40"/>
    <w:rsid w:val="007A50BE"/>
    <w:rsid w:val="007A52C0"/>
    <w:rsid w:val="007A643E"/>
    <w:rsid w:val="007A6DE8"/>
    <w:rsid w:val="007A74C3"/>
    <w:rsid w:val="007A779E"/>
    <w:rsid w:val="007B09EB"/>
    <w:rsid w:val="007B174F"/>
    <w:rsid w:val="007B1ED2"/>
    <w:rsid w:val="007B4FED"/>
    <w:rsid w:val="007B68FB"/>
    <w:rsid w:val="007B6E1D"/>
    <w:rsid w:val="007B6EA3"/>
    <w:rsid w:val="007B6F1F"/>
    <w:rsid w:val="007B7148"/>
    <w:rsid w:val="007B7BF6"/>
    <w:rsid w:val="007C010E"/>
    <w:rsid w:val="007C09D3"/>
    <w:rsid w:val="007C1F8A"/>
    <w:rsid w:val="007C3505"/>
    <w:rsid w:val="007C3F55"/>
    <w:rsid w:val="007C4E80"/>
    <w:rsid w:val="007C6E7E"/>
    <w:rsid w:val="007D025C"/>
    <w:rsid w:val="007D090E"/>
    <w:rsid w:val="007D0991"/>
    <w:rsid w:val="007D0A94"/>
    <w:rsid w:val="007D0AB5"/>
    <w:rsid w:val="007D1F5E"/>
    <w:rsid w:val="007D5D3D"/>
    <w:rsid w:val="007D618D"/>
    <w:rsid w:val="007D61D0"/>
    <w:rsid w:val="007D6F9C"/>
    <w:rsid w:val="007D73DB"/>
    <w:rsid w:val="007D75D3"/>
    <w:rsid w:val="007E08C5"/>
    <w:rsid w:val="007E1886"/>
    <w:rsid w:val="007E1EAC"/>
    <w:rsid w:val="007E364A"/>
    <w:rsid w:val="007E3A22"/>
    <w:rsid w:val="007E6746"/>
    <w:rsid w:val="007E7D18"/>
    <w:rsid w:val="007F1C5C"/>
    <w:rsid w:val="007F28DA"/>
    <w:rsid w:val="007F2908"/>
    <w:rsid w:val="007F4090"/>
    <w:rsid w:val="007F5F09"/>
    <w:rsid w:val="007F6C22"/>
    <w:rsid w:val="007F6DF1"/>
    <w:rsid w:val="008001DB"/>
    <w:rsid w:val="00800368"/>
    <w:rsid w:val="0080133C"/>
    <w:rsid w:val="00801A05"/>
    <w:rsid w:val="00801EB9"/>
    <w:rsid w:val="00802FAD"/>
    <w:rsid w:val="008033B5"/>
    <w:rsid w:val="00804157"/>
    <w:rsid w:val="00804798"/>
    <w:rsid w:val="00804950"/>
    <w:rsid w:val="00804CC9"/>
    <w:rsid w:val="00805D59"/>
    <w:rsid w:val="00806B6E"/>
    <w:rsid w:val="00810A78"/>
    <w:rsid w:val="00812795"/>
    <w:rsid w:val="00812B6E"/>
    <w:rsid w:val="0081369C"/>
    <w:rsid w:val="00813F0D"/>
    <w:rsid w:val="0081436D"/>
    <w:rsid w:val="008164AB"/>
    <w:rsid w:val="008169C2"/>
    <w:rsid w:val="0081784A"/>
    <w:rsid w:val="00817E17"/>
    <w:rsid w:val="00820CA7"/>
    <w:rsid w:val="0082137B"/>
    <w:rsid w:val="0082264B"/>
    <w:rsid w:val="00822837"/>
    <w:rsid w:val="00822A92"/>
    <w:rsid w:val="00822AC6"/>
    <w:rsid w:val="0082369A"/>
    <w:rsid w:val="00823C87"/>
    <w:rsid w:val="00824A9F"/>
    <w:rsid w:val="00825BBB"/>
    <w:rsid w:val="00830918"/>
    <w:rsid w:val="008319A1"/>
    <w:rsid w:val="008332B8"/>
    <w:rsid w:val="008342CC"/>
    <w:rsid w:val="0083655D"/>
    <w:rsid w:val="00837275"/>
    <w:rsid w:val="0083771C"/>
    <w:rsid w:val="0084087E"/>
    <w:rsid w:val="00841741"/>
    <w:rsid w:val="0084431D"/>
    <w:rsid w:val="00845E93"/>
    <w:rsid w:val="00846361"/>
    <w:rsid w:val="00846E56"/>
    <w:rsid w:val="00847ABB"/>
    <w:rsid w:val="00850636"/>
    <w:rsid w:val="00850EC7"/>
    <w:rsid w:val="00851BDF"/>
    <w:rsid w:val="00851F85"/>
    <w:rsid w:val="00852D5F"/>
    <w:rsid w:val="0085407C"/>
    <w:rsid w:val="0085590C"/>
    <w:rsid w:val="00856954"/>
    <w:rsid w:val="00857756"/>
    <w:rsid w:val="00866024"/>
    <w:rsid w:val="00866D07"/>
    <w:rsid w:val="00867938"/>
    <w:rsid w:val="0087124A"/>
    <w:rsid w:val="008715C9"/>
    <w:rsid w:val="00871F35"/>
    <w:rsid w:val="00872427"/>
    <w:rsid w:val="00873115"/>
    <w:rsid w:val="008741B8"/>
    <w:rsid w:val="008769EE"/>
    <w:rsid w:val="00880915"/>
    <w:rsid w:val="008814DC"/>
    <w:rsid w:val="00881D5A"/>
    <w:rsid w:val="008826F6"/>
    <w:rsid w:val="0088318D"/>
    <w:rsid w:val="008847F4"/>
    <w:rsid w:val="00884C7E"/>
    <w:rsid w:val="0088574C"/>
    <w:rsid w:val="00886D9A"/>
    <w:rsid w:val="00887074"/>
    <w:rsid w:val="00890941"/>
    <w:rsid w:val="008909AD"/>
    <w:rsid w:val="00893C9B"/>
    <w:rsid w:val="008941B4"/>
    <w:rsid w:val="008946E3"/>
    <w:rsid w:val="008965A2"/>
    <w:rsid w:val="008A1200"/>
    <w:rsid w:val="008A1927"/>
    <w:rsid w:val="008A2218"/>
    <w:rsid w:val="008A2614"/>
    <w:rsid w:val="008A2FC6"/>
    <w:rsid w:val="008A61A2"/>
    <w:rsid w:val="008A66F3"/>
    <w:rsid w:val="008A6877"/>
    <w:rsid w:val="008B1428"/>
    <w:rsid w:val="008B1F33"/>
    <w:rsid w:val="008B2119"/>
    <w:rsid w:val="008B21BB"/>
    <w:rsid w:val="008B283C"/>
    <w:rsid w:val="008B4C25"/>
    <w:rsid w:val="008B55F1"/>
    <w:rsid w:val="008B6202"/>
    <w:rsid w:val="008B6ED8"/>
    <w:rsid w:val="008B6F1C"/>
    <w:rsid w:val="008C0812"/>
    <w:rsid w:val="008C16F5"/>
    <w:rsid w:val="008C54BB"/>
    <w:rsid w:val="008C569D"/>
    <w:rsid w:val="008C67B5"/>
    <w:rsid w:val="008C6D1A"/>
    <w:rsid w:val="008C6FD4"/>
    <w:rsid w:val="008D001C"/>
    <w:rsid w:val="008D02D1"/>
    <w:rsid w:val="008D157D"/>
    <w:rsid w:val="008D1885"/>
    <w:rsid w:val="008D3BB9"/>
    <w:rsid w:val="008D476A"/>
    <w:rsid w:val="008E047F"/>
    <w:rsid w:val="008E05A4"/>
    <w:rsid w:val="008E0631"/>
    <w:rsid w:val="008E2BE7"/>
    <w:rsid w:val="008E2C66"/>
    <w:rsid w:val="008E3584"/>
    <w:rsid w:val="008E3ABD"/>
    <w:rsid w:val="008E3FDB"/>
    <w:rsid w:val="008E46AF"/>
    <w:rsid w:val="008E46C0"/>
    <w:rsid w:val="008E5D64"/>
    <w:rsid w:val="008E64E3"/>
    <w:rsid w:val="008F1B39"/>
    <w:rsid w:val="008F2237"/>
    <w:rsid w:val="008F307E"/>
    <w:rsid w:val="008F3B7F"/>
    <w:rsid w:val="008F42D6"/>
    <w:rsid w:val="008F5325"/>
    <w:rsid w:val="00900D58"/>
    <w:rsid w:val="00903373"/>
    <w:rsid w:val="00903C38"/>
    <w:rsid w:val="009105FB"/>
    <w:rsid w:val="0091277D"/>
    <w:rsid w:val="00912A51"/>
    <w:rsid w:val="0091405A"/>
    <w:rsid w:val="00914742"/>
    <w:rsid w:val="00914D55"/>
    <w:rsid w:val="009152AB"/>
    <w:rsid w:val="00915328"/>
    <w:rsid w:val="00916B1A"/>
    <w:rsid w:val="00916CCF"/>
    <w:rsid w:val="009229E6"/>
    <w:rsid w:val="00923481"/>
    <w:rsid w:val="009252B6"/>
    <w:rsid w:val="00930C63"/>
    <w:rsid w:val="00931782"/>
    <w:rsid w:val="00931F39"/>
    <w:rsid w:val="00931F62"/>
    <w:rsid w:val="009339C8"/>
    <w:rsid w:val="00935F1C"/>
    <w:rsid w:val="00935F23"/>
    <w:rsid w:val="009370B6"/>
    <w:rsid w:val="00937A83"/>
    <w:rsid w:val="00937FB4"/>
    <w:rsid w:val="00942353"/>
    <w:rsid w:val="00942BF1"/>
    <w:rsid w:val="00947B98"/>
    <w:rsid w:val="00947F18"/>
    <w:rsid w:val="00950818"/>
    <w:rsid w:val="009515AA"/>
    <w:rsid w:val="00952757"/>
    <w:rsid w:val="00954A11"/>
    <w:rsid w:val="00955D82"/>
    <w:rsid w:val="009567D8"/>
    <w:rsid w:val="00956ECF"/>
    <w:rsid w:val="0096019F"/>
    <w:rsid w:val="009602EC"/>
    <w:rsid w:val="00961C96"/>
    <w:rsid w:val="0096242B"/>
    <w:rsid w:val="00963429"/>
    <w:rsid w:val="009634A4"/>
    <w:rsid w:val="0096464B"/>
    <w:rsid w:val="009647C7"/>
    <w:rsid w:val="00964D90"/>
    <w:rsid w:val="00964FA2"/>
    <w:rsid w:val="00965981"/>
    <w:rsid w:val="009668A6"/>
    <w:rsid w:val="009708FE"/>
    <w:rsid w:val="00971022"/>
    <w:rsid w:val="00971EBF"/>
    <w:rsid w:val="009721A9"/>
    <w:rsid w:val="00973747"/>
    <w:rsid w:val="00973E99"/>
    <w:rsid w:val="00975AE7"/>
    <w:rsid w:val="00977087"/>
    <w:rsid w:val="00977EE7"/>
    <w:rsid w:val="009803D3"/>
    <w:rsid w:val="0098119B"/>
    <w:rsid w:val="0098133F"/>
    <w:rsid w:val="00981A62"/>
    <w:rsid w:val="00981C18"/>
    <w:rsid w:val="00982D6C"/>
    <w:rsid w:val="00983585"/>
    <w:rsid w:val="00987A67"/>
    <w:rsid w:val="0099100D"/>
    <w:rsid w:val="009920E8"/>
    <w:rsid w:val="00992FB8"/>
    <w:rsid w:val="00993439"/>
    <w:rsid w:val="00993D2B"/>
    <w:rsid w:val="009946A1"/>
    <w:rsid w:val="0099495B"/>
    <w:rsid w:val="0099552F"/>
    <w:rsid w:val="0099649C"/>
    <w:rsid w:val="00996D70"/>
    <w:rsid w:val="009A1137"/>
    <w:rsid w:val="009A2332"/>
    <w:rsid w:val="009A51F4"/>
    <w:rsid w:val="009A544F"/>
    <w:rsid w:val="009A6ABB"/>
    <w:rsid w:val="009B0641"/>
    <w:rsid w:val="009B0D70"/>
    <w:rsid w:val="009B3E9B"/>
    <w:rsid w:val="009B46F0"/>
    <w:rsid w:val="009B5E57"/>
    <w:rsid w:val="009B5FAF"/>
    <w:rsid w:val="009B63AA"/>
    <w:rsid w:val="009B72AE"/>
    <w:rsid w:val="009C05EE"/>
    <w:rsid w:val="009C4726"/>
    <w:rsid w:val="009C4F12"/>
    <w:rsid w:val="009C5BF3"/>
    <w:rsid w:val="009C5E09"/>
    <w:rsid w:val="009C6E6F"/>
    <w:rsid w:val="009D35ED"/>
    <w:rsid w:val="009D3A12"/>
    <w:rsid w:val="009D4FC7"/>
    <w:rsid w:val="009D5481"/>
    <w:rsid w:val="009D5A40"/>
    <w:rsid w:val="009D6716"/>
    <w:rsid w:val="009D6C61"/>
    <w:rsid w:val="009D76A6"/>
    <w:rsid w:val="009D770C"/>
    <w:rsid w:val="009E3327"/>
    <w:rsid w:val="009E3B08"/>
    <w:rsid w:val="009E4E50"/>
    <w:rsid w:val="009E4E6A"/>
    <w:rsid w:val="009E5DF8"/>
    <w:rsid w:val="009E64E8"/>
    <w:rsid w:val="009E7594"/>
    <w:rsid w:val="009F0975"/>
    <w:rsid w:val="009F2E19"/>
    <w:rsid w:val="009F3069"/>
    <w:rsid w:val="009F493B"/>
    <w:rsid w:val="009F6E54"/>
    <w:rsid w:val="00A014F2"/>
    <w:rsid w:val="00A01B31"/>
    <w:rsid w:val="00A02D20"/>
    <w:rsid w:val="00A056D1"/>
    <w:rsid w:val="00A06AC1"/>
    <w:rsid w:val="00A07406"/>
    <w:rsid w:val="00A07918"/>
    <w:rsid w:val="00A11A51"/>
    <w:rsid w:val="00A1208E"/>
    <w:rsid w:val="00A121D7"/>
    <w:rsid w:val="00A15792"/>
    <w:rsid w:val="00A16489"/>
    <w:rsid w:val="00A16D0A"/>
    <w:rsid w:val="00A17F04"/>
    <w:rsid w:val="00A20EBB"/>
    <w:rsid w:val="00A21229"/>
    <w:rsid w:val="00A21ADC"/>
    <w:rsid w:val="00A21BD0"/>
    <w:rsid w:val="00A21C4B"/>
    <w:rsid w:val="00A222DD"/>
    <w:rsid w:val="00A23BFE"/>
    <w:rsid w:val="00A26FA4"/>
    <w:rsid w:val="00A27484"/>
    <w:rsid w:val="00A27F28"/>
    <w:rsid w:val="00A3037B"/>
    <w:rsid w:val="00A3098A"/>
    <w:rsid w:val="00A317A2"/>
    <w:rsid w:val="00A33275"/>
    <w:rsid w:val="00A33593"/>
    <w:rsid w:val="00A348BB"/>
    <w:rsid w:val="00A36125"/>
    <w:rsid w:val="00A3748B"/>
    <w:rsid w:val="00A37AA8"/>
    <w:rsid w:val="00A37AFB"/>
    <w:rsid w:val="00A40729"/>
    <w:rsid w:val="00A417AB"/>
    <w:rsid w:val="00A43123"/>
    <w:rsid w:val="00A43250"/>
    <w:rsid w:val="00A4446E"/>
    <w:rsid w:val="00A45297"/>
    <w:rsid w:val="00A46C0A"/>
    <w:rsid w:val="00A47531"/>
    <w:rsid w:val="00A479B0"/>
    <w:rsid w:val="00A51ADE"/>
    <w:rsid w:val="00A51D09"/>
    <w:rsid w:val="00A524D6"/>
    <w:rsid w:val="00A52725"/>
    <w:rsid w:val="00A532BB"/>
    <w:rsid w:val="00A54A00"/>
    <w:rsid w:val="00A57A1A"/>
    <w:rsid w:val="00A6025A"/>
    <w:rsid w:val="00A60A6B"/>
    <w:rsid w:val="00A613EE"/>
    <w:rsid w:val="00A61404"/>
    <w:rsid w:val="00A63AE2"/>
    <w:rsid w:val="00A63B37"/>
    <w:rsid w:val="00A70B04"/>
    <w:rsid w:val="00A71096"/>
    <w:rsid w:val="00A71501"/>
    <w:rsid w:val="00A7180E"/>
    <w:rsid w:val="00A73303"/>
    <w:rsid w:val="00A741A7"/>
    <w:rsid w:val="00A74A3A"/>
    <w:rsid w:val="00A759D1"/>
    <w:rsid w:val="00A76A8B"/>
    <w:rsid w:val="00A77B01"/>
    <w:rsid w:val="00A81551"/>
    <w:rsid w:val="00A815F9"/>
    <w:rsid w:val="00A81D53"/>
    <w:rsid w:val="00A8350F"/>
    <w:rsid w:val="00A85637"/>
    <w:rsid w:val="00A85AFB"/>
    <w:rsid w:val="00A86862"/>
    <w:rsid w:val="00A942EA"/>
    <w:rsid w:val="00A9453B"/>
    <w:rsid w:val="00A94E57"/>
    <w:rsid w:val="00A957B0"/>
    <w:rsid w:val="00A95B6F"/>
    <w:rsid w:val="00A95EC7"/>
    <w:rsid w:val="00A9711D"/>
    <w:rsid w:val="00A97E5D"/>
    <w:rsid w:val="00AA1B11"/>
    <w:rsid w:val="00AA216B"/>
    <w:rsid w:val="00AA2283"/>
    <w:rsid w:val="00AA230B"/>
    <w:rsid w:val="00AA23E1"/>
    <w:rsid w:val="00AA44E4"/>
    <w:rsid w:val="00AA4C5C"/>
    <w:rsid w:val="00AA5397"/>
    <w:rsid w:val="00AA616E"/>
    <w:rsid w:val="00AA6DDE"/>
    <w:rsid w:val="00AA7526"/>
    <w:rsid w:val="00AB1931"/>
    <w:rsid w:val="00AB2394"/>
    <w:rsid w:val="00AB23D0"/>
    <w:rsid w:val="00AB2747"/>
    <w:rsid w:val="00AB3EC3"/>
    <w:rsid w:val="00AB4572"/>
    <w:rsid w:val="00AB529C"/>
    <w:rsid w:val="00AC0FE0"/>
    <w:rsid w:val="00AC302E"/>
    <w:rsid w:val="00AC37DB"/>
    <w:rsid w:val="00AC3904"/>
    <w:rsid w:val="00AC3F50"/>
    <w:rsid w:val="00AC592A"/>
    <w:rsid w:val="00AC73FC"/>
    <w:rsid w:val="00AC7E4D"/>
    <w:rsid w:val="00AD0282"/>
    <w:rsid w:val="00AD0C18"/>
    <w:rsid w:val="00AD176B"/>
    <w:rsid w:val="00AD1C21"/>
    <w:rsid w:val="00AD5DD8"/>
    <w:rsid w:val="00AD6D0F"/>
    <w:rsid w:val="00AD714E"/>
    <w:rsid w:val="00AD782E"/>
    <w:rsid w:val="00AE0980"/>
    <w:rsid w:val="00AE0F2C"/>
    <w:rsid w:val="00AE45E4"/>
    <w:rsid w:val="00AE49B0"/>
    <w:rsid w:val="00AE5F96"/>
    <w:rsid w:val="00AE6B3F"/>
    <w:rsid w:val="00AE7B11"/>
    <w:rsid w:val="00AF0B0E"/>
    <w:rsid w:val="00AF0C6D"/>
    <w:rsid w:val="00AF10EB"/>
    <w:rsid w:val="00AF3BCC"/>
    <w:rsid w:val="00AF3CD0"/>
    <w:rsid w:val="00AF43D3"/>
    <w:rsid w:val="00AF5256"/>
    <w:rsid w:val="00AF5B0C"/>
    <w:rsid w:val="00B00F41"/>
    <w:rsid w:val="00B028DA"/>
    <w:rsid w:val="00B03076"/>
    <w:rsid w:val="00B0443E"/>
    <w:rsid w:val="00B0604C"/>
    <w:rsid w:val="00B071F7"/>
    <w:rsid w:val="00B077AA"/>
    <w:rsid w:val="00B11702"/>
    <w:rsid w:val="00B12644"/>
    <w:rsid w:val="00B129B4"/>
    <w:rsid w:val="00B13FCD"/>
    <w:rsid w:val="00B152F2"/>
    <w:rsid w:val="00B15861"/>
    <w:rsid w:val="00B16C86"/>
    <w:rsid w:val="00B173BF"/>
    <w:rsid w:val="00B17FEB"/>
    <w:rsid w:val="00B20917"/>
    <w:rsid w:val="00B20C9F"/>
    <w:rsid w:val="00B2113F"/>
    <w:rsid w:val="00B21889"/>
    <w:rsid w:val="00B219CD"/>
    <w:rsid w:val="00B21E69"/>
    <w:rsid w:val="00B30E4A"/>
    <w:rsid w:val="00B312B4"/>
    <w:rsid w:val="00B31397"/>
    <w:rsid w:val="00B31838"/>
    <w:rsid w:val="00B33F34"/>
    <w:rsid w:val="00B35543"/>
    <w:rsid w:val="00B375B3"/>
    <w:rsid w:val="00B37F19"/>
    <w:rsid w:val="00B4003D"/>
    <w:rsid w:val="00B4231A"/>
    <w:rsid w:val="00B42BDB"/>
    <w:rsid w:val="00B43023"/>
    <w:rsid w:val="00B43702"/>
    <w:rsid w:val="00B43C29"/>
    <w:rsid w:val="00B43F95"/>
    <w:rsid w:val="00B45F26"/>
    <w:rsid w:val="00B46F33"/>
    <w:rsid w:val="00B476F2"/>
    <w:rsid w:val="00B52752"/>
    <w:rsid w:val="00B52989"/>
    <w:rsid w:val="00B53EE3"/>
    <w:rsid w:val="00B54685"/>
    <w:rsid w:val="00B54C05"/>
    <w:rsid w:val="00B54C44"/>
    <w:rsid w:val="00B60C2A"/>
    <w:rsid w:val="00B63FD8"/>
    <w:rsid w:val="00B64A61"/>
    <w:rsid w:val="00B65581"/>
    <w:rsid w:val="00B66E6F"/>
    <w:rsid w:val="00B70D0A"/>
    <w:rsid w:val="00B71575"/>
    <w:rsid w:val="00B7223D"/>
    <w:rsid w:val="00B725A8"/>
    <w:rsid w:val="00B72A04"/>
    <w:rsid w:val="00B72EC8"/>
    <w:rsid w:val="00B74B34"/>
    <w:rsid w:val="00B7548E"/>
    <w:rsid w:val="00B76EC2"/>
    <w:rsid w:val="00B8254E"/>
    <w:rsid w:val="00B82CCA"/>
    <w:rsid w:val="00B84FE1"/>
    <w:rsid w:val="00B85D66"/>
    <w:rsid w:val="00B86338"/>
    <w:rsid w:val="00B86459"/>
    <w:rsid w:val="00B878C9"/>
    <w:rsid w:val="00B87B8F"/>
    <w:rsid w:val="00B9278F"/>
    <w:rsid w:val="00B92A0B"/>
    <w:rsid w:val="00B93CBD"/>
    <w:rsid w:val="00B956E2"/>
    <w:rsid w:val="00B96AD6"/>
    <w:rsid w:val="00BA00F5"/>
    <w:rsid w:val="00BA01C1"/>
    <w:rsid w:val="00BA0767"/>
    <w:rsid w:val="00BA0961"/>
    <w:rsid w:val="00BA0D49"/>
    <w:rsid w:val="00BA1B57"/>
    <w:rsid w:val="00BA2E02"/>
    <w:rsid w:val="00BA2F64"/>
    <w:rsid w:val="00BA3181"/>
    <w:rsid w:val="00BA367A"/>
    <w:rsid w:val="00BA3A54"/>
    <w:rsid w:val="00BA4795"/>
    <w:rsid w:val="00BA667C"/>
    <w:rsid w:val="00BB0AD7"/>
    <w:rsid w:val="00BB1B21"/>
    <w:rsid w:val="00BB2738"/>
    <w:rsid w:val="00BB2760"/>
    <w:rsid w:val="00BB3EA7"/>
    <w:rsid w:val="00BB4B79"/>
    <w:rsid w:val="00BB55CC"/>
    <w:rsid w:val="00BB564A"/>
    <w:rsid w:val="00BB5A84"/>
    <w:rsid w:val="00BB5C02"/>
    <w:rsid w:val="00BB68F1"/>
    <w:rsid w:val="00BB6C2B"/>
    <w:rsid w:val="00BB7FFB"/>
    <w:rsid w:val="00BC030D"/>
    <w:rsid w:val="00BC03B1"/>
    <w:rsid w:val="00BC1431"/>
    <w:rsid w:val="00BC1EB0"/>
    <w:rsid w:val="00BC3378"/>
    <w:rsid w:val="00BC40D2"/>
    <w:rsid w:val="00BC4529"/>
    <w:rsid w:val="00BC6255"/>
    <w:rsid w:val="00BC66C0"/>
    <w:rsid w:val="00BC79BE"/>
    <w:rsid w:val="00BD0333"/>
    <w:rsid w:val="00BD1EB5"/>
    <w:rsid w:val="00BD1F92"/>
    <w:rsid w:val="00BD219D"/>
    <w:rsid w:val="00BD3E40"/>
    <w:rsid w:val="00BD725B"/>
    <w:rsid w:val="00BE1136"/>
    <w:rsid w:val="00BE3E7B"/>
    <w:rsid w:val="00BE4EAB"/>
    <w:rsid w:val="00BE5E77"/>
    <w:rsid w:val="00BE6195"/>
    <w:rsid w:val="00BE73D3"/>
    <w:rsid w:val="00BE792D"/>
    <w:rsid w:val="00BF190B"/>
    <w:rsid w:val="00BF31D4"/>
    <w:rsid w:val="00BF507C"/>
    <w:rsid w:val="00BF683B"/>
    <w:rsid w:val="00BF689D"/>
    <w:rsid w:val="00BF7662"/>
    <w:rsid w:val="00C0157C"/>
    <w:rsid w:val="00C01C1E"/>
    <w:rsid w:val="00C01FEC"/>
    <w:rsid w:val="00C02096"/>
    <w:rsid w:val="00C02EAA"/>
    <w:rsid w:val="00C03ED8"/>
    <w:rsid w:val="00C04270"/>
    <w:rsid w:val="00C0494F"/>
    <w:rsid w:val="00C04F0B"/>
    <w:rsid w:val="00C07308"/>
    <w:rsid w:val="00C10B52"/>
    <w:rsid w:val="00C10EC2"/>
    <w:rsid w:val="00C13414"/>
    <w:rsid w:val="00C13ACC"/>
    <w:rsid w:val="00C15EC6"/>
    <w:rsid w:val="00C16219"/>
    <w:rsid w:val="00C2083E"/>
    <w:rsid w:val="00C20D5B"/>
    <w:rsid w:val="00C20D62"/>
    <w:rsid w:val="00C216B5"/>
    <w:rsid w:val="00C21E55"/>
    <w:rsid w:val="00C224CF"/>
    <w:rsid w:val="00C22A5D"/>
    <w:rsid w:val="00C2464F"/>
    <w:rsid w:val="00C246EB"/>
    <w:rsid w:val="00C2536C"/>
    <w:rsid w:val="00C26DCC"/>
    <w:rsid w:val="00C303E1"/>
    <w:rsid w:val="00C32426"/>
    <w:rsid w:val="00C33A3B"/>
    <w:rsid w:val="00C35118"/>
    <w:rsid w:val="00C35932"/>
    <w:rsid w:val="00C3665D"/>
    <w:rsid w:val="00C40207"/>
    <w:rsid w:val="00C4098C"/>
    <w:rsid w:val="00C418A8"/>
    <w:rsid w:val="00C42170"/>
    <w:rsid w:val="00C4275C"/>
    <w:rsid w:val="00C443ED"/>
    <w:rsid w:val="00C45094"/>
    <w:rsid w:val="00C465C1"/>
    <w:rsid w:val="00C47E57"/>
    <w:rsid w:val="00C50C54"/>
    <w:rsid w:val="00C53C84"/>
    <w:rsid w:val="00C55C91"/>
    <w:rsid w:val="00C55EC3"/>
    <w:rsid w:val="00C5630C"/>
    <w:rsid w:val="00C56BE1"/>
    <w:rsid w:val="00C62330"/>
    <w:rsid w:val="00C63824"/>
    <w:rsid w:val="00C6556A"/>
    <w:rsid w:val="00C65692"/>
    <w:rsid w:val="00C660F1"/>
    <w:rsid w:val="00C6690F"/>
    <w:rsid w:val="00C70251"/>
    <w:rsid w:val="00C725E6"/>
    <w:rsid w:val="00C72718"/>
    <w:rsid w:val="00C744D5"/>
    <w:rsid w:val="00C758AF"/>
    <w:rsid w:val="00C76166"/>
    <w:rsid w:val="00C762C3"/>
    <w:rsid w:val="00C77C1C"/>
    <w:rsid w:val="00C8060F"/>
    <w:rsid w:val="00C818F8"/>
    <w:rsid w:val="00C82BD3"/>
    <w:rsid w:val="00C83A6F"/>
    <w:rsid w:val="00C85480"/>
    <w:rsid w:val="00C86847"/>
    <w:rsid w:val="00C87083"/>
    <w:rsid w:val="00C87E4D"/>
    <w:rsid w:val="00C91C70"/>
    <w:rsid w:val="00C93A7A"/>
    <w:rsid w:val="00C94D7B"/>
    <w:rsid w:val="00C9541A"/>
    <w:rsid w:val="00C955F0"/>
    <w:rsid w:val="00C96411"/>
    <w:rsid w:val="00C96CF6"/>
    <w:rsid w:val="00C96F4C"/>
    <w:rsid w:val="00C97419"/>
    <w:rsid w:val="00CA1934"/>
    <w:rsid w:val="00CA1EB9"/>
    <w:rsid w:val="00CA2B63"/>
    <w:rsid w:val="00CA3A99"/>
    <w:rsid w:val="00CA3C41"/>
    <w:rsid w:val="00CA417B"/>
    <w:rsid w:val="00CA54E8"/>
    <w:rsid w:val="00CA59DE"/>
    <w:rsid w:val="00CA5B37"/>
    <w:rsid w:val="00CA690E"/>
    <w:rsid w:val="00CA7370"/>
    <w:rsid w:val="00CB06CF"/>
    <w:rsid w:val="00CB1368"/>
    <w:rsid w:val="00CB18BA"/>
    <w:rsid w:val="00CB2017"/>
    <w:rsid w:val="00CB2A93"/>
    <w:rsid w:val="00CB2F9C"/>
    <w:rsid w:val="00CB3A79"/>
    <w:rsid w:val="00CB4A3F"/>
    <w:rsid w:val="00CB5340"/>
    <w:rsid w:val="00CB5690"/>
    <w:rsid w:val="00CB60EC"/>
    <w:rsid w:val="00CB73AB"/>
    <w:rsid w:val="00CB78F1"/>
    <w:rsid w:val="00CC0187"/>
    <w:rsid w:val="00CC0BC7"/>
    <w:rsid w:val="00CC3418"/>
    <w:rsid w:val="00CC4ED8"/>
    <w:rsid w:val="00CC51FC"/>
    <w:rsid w:val="00CC52AE"/>
    <w:rsid w:val="00CC7F47"/>
    <w:rsid w:val="00CD7A0B"/>
    <w:rsid w:val="00CD7A2E"/>
    <w:rsid w:val="00CE0A14"/>
    <w:rsid w:val="00CE3773"/>
    <w:rsid w:val="00CE41FD"/>
    <w:rsid w:val="00CE4DF7"/>
    <w:rsid w:val="00CE5873"/>
    <w:rsid w:val="00CE5908"/>
    <w:rsid w:val="00CE5F0D"/>
    <w:rsid w:val="00CE69A7"/>
    <w:rsid w:val="00CE6F3B"/>
    <w:rsid w:val="00CE7C0B"/>
    <w:rsid w:val="00CF0560"/>
    <w:rsid w:val="00CF0D0C"/>
    <w:rsid w:val="00CF24A0"/>
    <w:rsid w:val="00CF297C"/>
    <w:rsid w:val="00CF2989"/>
    <w:rsid w:val="00CF36C1"/>
    <w:rsid w:val="00CF6488"/>
    <w:rsid w:val="00D005EB"/>
    <w:rsid w:val="00D022FF"/>
    <w:rsid w:val="00D02D73"/>
    <w:rsid w:val="00D042C7"/>
    <w:rsid w:val="00D04C19"/>
    <w:rsid w:val="00D06E9A"/>
    <w:rsid w:val="00D10909"/>
    <w:rsid w:val="00D11C95"/>
    <w:rsid w:val="00D13782"/>
    <w:rsid w:val="00D147FD"/>
    <w:rsid w:val="00D14E34"/>
    <w:rsid w:val="00D16248"/>
    <w:rsid w:val="00D1645F"/>
    <w:rsid w:val="00D208AB"/>
    <w:rsid w:val="00D213BF"/>
    <w:rsid w:val="00D237C9"/>
    <w:rsid w:val="00D2473D"/>
    <w:rsid w:val="00D2609F"/>
    <w:rsid w:val="00D30A26"/>
    <w:rsid w:val="00D31056"/>
    <w:rsid w:val="00D312B3"/>
    <w:rsid w:val="00D31F88"/>
    <w:rsid w:val="00D338F1"/>
    <w:rsid w:val="00D3427D"/>
    <w:rsid w:val="00D34690"/>
    <w:rsid w:val="00D361E1"/>
    <w:rsid w:val="00D367BC"/>
    <w:rsid w:val="00D37BBE"/>
    <w:rsid w:val="00D4044D"/>
    <w:rsid w:val="00D410D9"/>
    <w:rsid w:val="00D42084"/>
    <w:rsid w:val="00D42E1C"/>
    <w:rsid w:val="00D47096"/>
    <w:rsid w:val="00D47803"/>
    <w:rsid w:val="00D51834"/>
    <w:rsid w:val="00D5786E"/>
    <w:rsid w:val="00D57FD4"/>
    <w:rsid w:val="00D60369"/>
    <w:rsid w:val="00D60424"/>
    <w:rsid w:val="00D60C9C"/>
    <w:rsid w:val="00D622C8"/>
    <w:rsid w:val="00D6298D"/>
    <w:rsid w:val="00D62BCE"/>
    <w:rsid w:val="00D62C7B"/>
    <w:rsid w:val="00D634FC"/>
    <w:rsid w:val="00D67812"/>
    <w:rsid w:val="00D67EE9"/>
    <w:rsid w:val="00D70421"/>
    <w:rsid w:val="00D70601"/>
    <w:rsid w:val="00D71852"/>
    <w:rsid w:val="00D72CE7"/>
    <w:rsid w:val="00D74B80"/>
    <w:rsid w:val="00D75312"/>
    <w:rsid w:val="00D76134"/>
    <w:rsid w:val="00D80202"/>
    <w:rsid w:val="00D8037B"/>
    <w:rsid w:val="00D8096D"/>
    <w:rsid w:val="00D8123E"/>
    <w:rsid w:val="00D821DA"/>
    <w:rsid w:val="00D829AA"/>
    <w:rsid w:val="00D83779"/>
    <w:rsid w:val="00D847DD"/>
    <w:rsid w:val="00D856E2"/>
    <w:rsid w:val="00D86A78"/>
    <w:rsid w:val="00D87A69"/>
    <w:rsid w:val="00D9247C"/>
    <w:rsid w:val="00D927BC"/>
    <w:rsid w:val="00D9381E"/>
    <w:rsid w:val="00D9438F"/>
    <w:rsid w:val="00D95B58"/>
    <w:rsid w:val="00D96241"/>
    <w:rsid w:val="00D962B1"/>
    <w:rsid w:val="00DA0DBF"/>
    <w:rsid w:val="00DA1D61"/>
    <w:rsid w:val="00DA3005"/>
    <w:rsid w:val="00DA3A06"/>
    <w:rsid w:val="00DA3A9D"/>
    <w:rsid w:val="00DA4713"/>
    <w:rsid w:val="00DA4E94"/>
    <w:rsid w:val="00DA595D"/>
    <w:rsid w:val="00DA5B48"/>
    <w:rsid w:val="00DA6374"/>
    <w:rsid w:val="00DB042B"/>
    <w:rsid w:val="00DB0DE8"/>
    <w:rsid w:val="00DB197A"/>
    <w:rsid w:val="00DB206D"/>
    <w:rsid w:val="00DB333E"/>
    <w:rsid w:val="00DB53A7"/>
    <w:rsid w:val="00DB5A8B"/>
    <w:rsid w:val="00DB61D9"/>
    <w:rsid w:val="00DB79C7"/>
    <w:rsid w:val="00DB7B09"/>
    <w:rsid w:val="00DC1C56"/>
    <w:rsid w:val="00DC45F5"/>
    <w:rsid w:val="00DC6191"/>
    <w:rsid w:val="00DC78D6"/>
    <w:rsid w:val="00DD0760"/>
    <w:rsid w:val="00DD0E0F"/>
    <w:rsid w:val="00DD1D84"/>
    <w:rsid w:val="00DD2483"/>
    <w:rsid w:val="00DD4142"/>
    <w:rsid w:val="00DD79C4"/>
    <w:rsid w:val="00DD7CC4"/>
    <w:rsid w:val="00DE31F6"/>
    <w:rsid w:val="00DE3C8F"/>
    <w:rsid w:val="00DF0A5C"/>
    <w:rsid w:val="00DF140A"/>
    <w:rsid w:val="00DF30B4"/>
    <w:rsid w:val="00DF438D"/>
    <w:rsid w:val="00DF447E"/>
    <w:rsid w:val="00DF457A"/>
    <w:rsid w:val="00E010AC"/>
    <w:rsid w:val="00E013EB"/>
    <w:rsid w:val="00E02B27"/>
    <w:rsid w:val="00E02F5F"/>
    <w:rsid w:val="00E04087"/>
    <w:rsid w:val="00E0470D"/>
    <w:rsid w:val="00E05905"/>
    <w:rsid w:val="00E06384"/>
    <w:rsid w:val="00E07985"/>
    <w:rsid w:val="00E10C36"/>
    <w:rsid w:val="00E121A2"/>
    <w:rsid w:val="00E12666"/>
    <w:rsid w:val="00E13CA6"/>
    <w:rsid w:val="00E149E9"/>
    <w:rsid w:val="00E14A87"/>
    <w:rsid w:val="00E14C07"/>
    <w:rsid w:val="00E14E22"/>
    <w:rsid w:val="00E153D5"/>
    <w:rsid w:val="00E1589B"/>
    <w:rsid w:val="00E1625F"/>
    <w:rsid w:val="00E16C05"/>
    <w:rsid w:val="00E17013"/>
    <w:rsid w:val="00E238C3"/>
    <w:rsid w:val="00E24068"/>
    <w:rsid w:val="00E2496F"/>
    <w:rsid w:val="00E25DAB"/>
    <w:rsid w:val="00E26B36"/>
    <w:rsid w:val="00E26F9C"/>
    <w:rsid w:val="00E27872"/>
    <w:rsid w:val="00E279A3"/>
    <w:rsid w:val="00E300BB"/>
    <w:rsid w:val="00E30C04"/>
    <w:rsid w:val="00E31027"/>
    <w:rsid w:val="00E32B17"/>
    <w:rsid w:val="00E337C0"/>
    <w:rsid w:val="00E34804"/>
    <w:rsid w:val="00E34922"/>
    <w:rsid w:val="00E34A00"/>
    <w:rsid w:val="00E366B3"/>
    <w:rsid w:val="00E372D8"/>
    <w:rsid w:val="00E42C20"/>
    <w:rsid w:val="00E436DF"/>
    <w:rsid w:val="00E43D3E"/>
    <w:rsid w:val="00E43F72"/>
    <w:rsid w:val="00E4458D"/>
    <w:rsid w:val="00E44689"/>
    <w:rsid w:val="00E45039"/>
    <w:rsid w:val="00E45FB4"/>
    <w:rsid w:val="00E47EDD"/>
    <w:rsid w:val="00E503F6"/>
    <w:rsid w:val="00E50A85"/>
    <w:rsid w:val="00E539F8"/>
    <w:rsid w:val="00E57E46"/>
    <w:rsid w:val="00E61D05"/>
    <w:rsid w:val="00E6335E"/>
    <w:rsid w:val="00E65939"/>
    <w:rsid w:val="00E65B41"/>
    <w:rsid w:val="00E65E97"/>
    <w:rsid w:val="00E66308"/>
    <w:rsid w:val="00E6663C"/>
    <w:rsid w:val="00E70607"/>
    <w:rsid w:val="00E715F3"/>
    <w:rsid w:val="00E71D10"/>
    <w:rsid w:val="00E72BD6"/>
    <w:rsid w:val="00E75EB8"/>
    <w:rsid w:val="00E75EC9"/>
    <w:rsid w:val="00E76873"/>
    <w:rsid w:val="00E76EA4"/>
    <w:rsid w:val="00E77004"/>
    <w:rsid w:val="00E77470"/>
    <w:rsid w:val="00E806D7"/>
    <w:rsid w:val="00E81618"/>
    <w:rsid w:val="00E828E8"/>
    <w:rsid w:val="00E8514C"/>
    <w:rsid w:val="00E85266"/>
    <w:rsid w:val="00E906E2"/>
    <w:rsid w:val="00E9092C"/>
    <w:rsid w:val="00E90CA4"/>
    <w:rsid w:val="00E928E5"/>
    <w:rsid w:val="00E92F4F"/>
    <w:rsid w:val="00E93105"/>
    <w:rsid w:val="00E93647"/>
    <w:rsid w:val="00E93F68"/>
    <w:rsid w:val="00E94911"/>
    <w:rsid w:val="00E968A4"/>
    <w:rsid w:val="00E97B69"/>
    <w:rsid w:val="00E97EA7"/>
    <w:rsid w:val="00EA1851"/>
    <w:rsid w:val="00EA2F57"/>
    <w:rsid w:val="00EA3063"/>
    <w:rsid w:val="00EA33D2"/>
    <w:rsid w:val="00EA3845"/>
    <w:rsid w:val="00EA452D"/>
    <w:rsid w:val="00EA75B0"/>
    <w:rsid w:val="00EA7897"/>
    <w:rsid w:val="00EA791F"/>
    <w:rsid w:val="00EB26CA"/>
    <w:rsid w:val="00EB3350"/>
    <w:rsid w:val="00EB44A4"/>
    <w:rsid w:val="00EB467C"/>
    <w:rsid w:val="00EB4C50"/>
    <w:rsid w:val="00EB5F2A"/>
    <w:rsid w:val="00EC377B"/>
    <w:rsid w:val="00EC3FB7"/>
    <w:rsid w:val="00EC50FC"/>
    <w:rsid w:val="00EC58FF"/>
    <w:rsid w:val="00EC5E07"/>
    <w:rsid w:val="00EC7602"/>
    <w:rsid w:val="00ED04EA"/>
    <w:rsid w:val="00ED069C"/>
    <w:rsid w:val="00ED0963"/>
    <w:rsid w:val="00ED1197"/>
    <w:rsid w:val="00ED12E1"/>
    <w:rsid w:val="00ED204E"/>
    <w:rsid w:val="00ED2698"/>
    <w:rsid w:val="00ED28BF"/>
    <w:rsid w:val="00ED28F6"/>
    <w:rsid w:val="00ED2C62"/>
    <w:rsid w:val="00ED3706"/>
    <w:rsid w:val="00ED3A3A"/>
    <w:rsid w:val="00ED6D27"/>
    <w:rsid w:val="00ED785C"/>
    <w:rsid w:val="00EE00E4"/>
    <w:rsid w:val="00EE074C"/>
    <w:rsid w:val="00EE0CA5"/>
    <w:rsid w:val="00EE3D73"/>
    <w:rsid w:val="00EF084A"/>
    <w:rsid w:val="00EF0B18"/>
    <w:rsid w:val="00EF129D"/>
    <w:rsid w:val="00EF1D87"/>
    <w:rsid w:val="00EF67D8"/>
    <w:rsid w:val="00F00626"/>
    <w:rsid w:val="00F00F4D"/>
    <w:rsid w:val="00F01666"/>
    <w:rsid w:val="00F024DD"/>
    <w:rsid w:val="00F04459"/>
    <w:rsid w:val="00F06FA0"/>
    <w:rsid w:val="00F07477"/>
    <w:rsid w:val="00F11F77"/>
    <w:rsid w:val="00F1215C"/>
    <w:rsid w:val="00F127F2"/>
    <w:rsid w:val="00F12991"/>
    <w:rsid w:val="00F12D84"/>
    <w:rsid w:val="00F13C36"/>
    <w:rsid w:val="00F1504F"/>
    <w:rsid w:val="00F15153"/>
    <w:rsid w:val="00F1555F"/>
    <w:rsid w:val="00F1636D"/>
    <w:rsid w:val="00F207AD"/>
    <w:rsid w:val="00F20B81"/>
    <w:rsid w:val="00F22736"/>
    <w:rsid w:val="00F23245"/>
    <w:rsid w:val="00F2475E"/>
    <w:rsid w:val="00F26032"/>
    <w:rsid w:val="00F26C18"/>
    <w:rsid w:val="00F26F95"/>
    <w:rsid w:val="00F319BD"/>
    <w:rsid w:val="00F32997"/>
    <w:rsid w:val="00F33883"/>
    <w:rsid w:val="00F348DB"/>
    <w:rsid w:val="00F40A3E"/>
    <w:rsid w:val="00F413D0"/>
    <w:rsid w:val="00F438A0"/>
    <w:rsid w:val="00F43AF0"/>
    <w:rsid w:val="00F4499D"/>
    <w:rsid w:val="00F44D23"/>
    <w:rsid w:val="00F4587D"/>
    <w:rsid w:val="00F46A98"/>
    <w:rsid w:val="00F47820"/>
    <w:rsid w:val="00F47A56"/>
    <w:rsid w:val="00F47E7A"/>
    <w:rsid w:val="00F47EB9"/>
    <w:rsid w:val="00F51543"/>
    <w:rsid w:val="00F52D14"/>
    <w:rsid w:val="00F52FE8"/>
    <w:rsid w:val="00F53381"/>
    <w:rsid w:val="00F54E5B"/>
    <w:rsid w:val="00F56538"/>
    <w:rsid w:val="00F5724E"/>
    <w:rsid w:val="00F5751F"/>
    <w:rsid w:val="00F60682"/>
    <w:rsid w:val="00F63249"/>
    <w:rsid w:val="00F63B24"/>
    <w:rsid w:val="00F63EAA"/>
    <w:rsid w:val="00F655D9"/>
    <w:rsid w:val="00F65707"/>
    <w:rsid w:val="00F6620B"/>
    <w:rsid w:val="00F66DE2"/>
    <w:rsid w:val="00F70244"/>
    <w:rsid w:val="00F70450"/>
    <w:rsid w:val="00F74ED0"/>
    <w:rsid w:val="00F74FCD"/>
    <w:rsid w:val="00F75504"/>
    <w:rsid w:val="00F75F0D"/>
    <w:rsid w:val="00F77ECE"/>
    <w:rsid w:val="00F80606"/>
    <w:rsid w:val="00F810E3"/>
    <w:rsid w:val="00F83712"/>
    <w:rsid w:val="00F85BC1"/>
    <w:rsid w:val="00F86975"/>
    <w:rsid w:val="00F8718B"/>
    <w:rsid w:val="00F9069A"/>
    <w:rsid w:val="00F9108D"/>
    <w:rsid w:val="00F9156C"/>
    <w:rsid w:val="00F92841"/>
    <w:rsid w:val="00F92A03"/>
    <w:rsid w:val="00F93312"/>
    <w:rsid w:val="00FA0AD9"/>
    <w:rsid w:val="00FA0E19"/>
    <w:rsid w:val="00FA1B8C"/>
    <w:rsid w:val="00FA2BCF"/>
    <w:rsid w:val="00FA424A"/>
    <w:rsid w:val="00FA4746"/>
    <w:rsid w:val="00FA4A50"/>
    <w:rsid w:val="00FA4B00"/>
    <w:rsid w:val="00FA5265"/>
    <w:rsid w:val="00FA557E"/>
    <w:rsid w:val="00FB16E9"/>
    <w:rsid w:val="00FB2311"/>
    <w:rsid w:val="00FB4984"/>
    <w:rsid w:val="00FB5042"/>
    <w:rsid w:val="00FB56AC"/>
    <w:rsid w:val="00FB6DAD"/>
    <w:rsid w:val="00FB70D5"/>
    <w:rsid w:val="00FB7C82"/>
    <w:rsid w:val="00FC077A"/>
    <w:rsid w:val="00FC1261"/>
    <w:rsid w:val="00FC13B9"/>
    <w:rsid w:val="00FC2AA9"/>
    <w:rsid w:val="00FC485D"/>
    <w:rsid w:val="00FC5B4A"/>
    <w:rsid w:val="00FC5C24"/>
    <w:rsid w:val="00FC6694"/>
    <w:rsid w:val="00FD0218"/>
    <w:rsid w:val="00FD0651"/>
    <w:rsid w:val="00FD091A"/>
    <w:rsid w:val="00FD099C"/>
    <w:rsid w:val="00FD17AF"/>
    <w:rsid w:val="00FD2836"/>
    <w:rsid w:val="00FD2A63"/>
    <w:rsid w:val="00FD316E"/>
    <w:rsid w:val="00FD34A0"/>
    <w:rsid w:val="00FD6872"/>
    <w:rsid w:val="00FD7CCA"/>
    <w:rsid w:val="00FE518F"/>
    <w:rsid w:val="00FE5E81"/>
    <w:rsid w:val="00FE7076"/>
    <w:rsid w:val="00FE7EFF"/>
    <w:rsid w:val="00FF1C7D"/>
    <w:rsid w:val="00FF2183"/>
    <w:rsid w:val="00FF3530"/>
    <w:rsid w:val="00FF35E4"/>
    <w:rsid w:val="00FF584F"/>
    <w:rsid w:val="00FF5F89"/>
    <w:rsid w:val="00FF7133"/>
    <w:rsid w:val="00FF76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2A80F"/>
  <w15:docId w15:val="{7F8D68CB-27FA-4DDE-A598-0E828650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2E02"/>
  </w:style>
  <w:style w:type="paragraph" w:styleId="Nadpis1">
    <w:name w:val="heading 1"/>
    <w:basedOn w:val="Normln"/>
    <w:next w:val="Normln"/>
    <w:link w:val="Nadpis1Char"/>
    <w:uiPriority w:val="9"/>
    <w:qFormat/>
    <w:rsid w:val="00AE45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C0494F"/>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unhideWhenUsed/>
    <w:qFormat/>
    <w:rsid w:val="006076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qFormat/>
    <w:rsid w:val="004C50A4"/>
    <w:pPr>
      <w:keepNext/>
      <w:spacing w:before="240" w:after="60" w:line="240" w:lineRule="auto"/>
      <w:outlineLvl w:val="3"/>
    </w:pPr>
    <w:rPr>
      <w:rFonts w:ascii="Arial" w:eastAsia="Times New Roman" w:hAnsi="Arial" w:cs="Times New Roman"/>
      <w:b/>
      <w:sz w:val="24"/>
      <w:szCs w:val="20"/>
      <w:lang w:eastAsia="cs-CZ"/>
    </w:rPr>
  </w:style>
  <w:style w:type="paragraph" w:styleId="Nadpis5">
    <w:name w:val="heading 5"/>
    <w:basedOn w:val="Normln"/>
    <w:next w:val="Normln"/>
    <w:link w:val="Nadpis5Char"/>
    <w:qFormat/>
    <w:rsid w:val="00AE45E4"/>
    <w:pPr>
      <w:numPr>
        <w:ilvl w:val="4"/>
        <w:numId w:val="1"/>
      </w:numPr>
      <w:spacing w:before="240" w:after="60" w:line="240" w:lineRule="auto"/>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AE45E4"/>
    <w:pPr>
      <w:numPr>
        <w:ilvl w:val="5"/>
        <w:numId w:val="1"/>
      </w:numPr>
      <w:spacing w:before="240" w:after="60" w:line="240" w:lineRule="auto"/>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AE45E4"/>
    <w:pPr>
      <w:numPr>
        <w:ilvl w:val="6"/>
        <w:numId w:val="1"/>
      </w:num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AE45E4"/>
    <w:pPr>
      <w:numPr>
        <w:ilvl w:val="7"/>
        <w:numId w:val="1"/>
      </w:num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AE45E4"/>
    <w:pPr>
      <w:numPr>
        <w:ilvl w:val="8"/>
        <w:numId w:val="1"/>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91405A"/>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91405A"/>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C0494F"/>
    <w:pPr>
      <w:ind w:left="720"/>
      <w:contextualSpacing/>
    </w:pPr>
  </w:style>
  <w:style w:type="character" w:customStyle="1" w:styleId="Nadpis2Char">
    <w:name w:val="Nadpis 2 Char"/>
    <w:basedOn w:val="Standardnpsmoodstavce"/>
    <w:link w:val="Nadpis2"/>
    <w:rsid w:val="00C0494F"/>
    <w:rPr>
      <w:rFonts w:ascii="Arial" w:eastAsia="Times New Roman" w:hAnsi="Arial" w:cs="Arial"/>
      <w:b/>
      <w:bCs/>
      <w:i/>
      <w:iCs/>
      <w:sz w:val="28"/>
      <w:szCs w:val="28"/>
      <w:lang w:eastAsia="cs-CZ"/>
    </w:rPr>
  </w:style>
  <w:style w:type="paragraph" w:styleId="Textbubliny">
    <w:name w:val="Balloon Text"/>
    <w:basedOn w:val="Normln"/>
    <w:link w:val="TextbublinyChar"/>
    <w:uiPriority w:val="99"/>
    <w:semiHidden/>
    <w:unhideWhenUsed/>
    <w:rsid w:val="001E19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19D9"/>
    <w:rPr>
      <w:rFonts w:ascii="Segoe UI" w:hAnsi="Segoe UI" w:cs="Segoe UI"/>
      <w:sz w:val="18"/>
      <w:szCs w:val="18"/>
    </w:rPr>
  </w:style>
  <w:style w:type="paragraph" w:styleId="Zhlav">
    <w:name w:val="header"/>
    <w:basedOn w:val="Normln"/>
    <w:link w:val="ZhlavChar"/>
    <w:uiPriority w:val="99"/>
    <w:unhideWhenUsed/>
    <w:rsid w:val="005252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23D"/>
  </w:style>
  <w:style w:type="paragraph" w:styleId="Zpat">
    <w:name w:val="footer"/>
    <w:basedOn w:val="Normln"/>
    <w:link w:val="ZpatChar"/>
    <w:uiPriority w:val="99"/>
    <w:unhideWhenUsed/>
    <w:rsid w:val="005252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23D"/>
  </w:style>
  <w:style w:type="character" w:styleId="Odkaznakoment">
    <w:name w:val="annotation reference"/>
    <w:basedOn w:val="Standardnpsmoodstavce"/>
    <w:uiPriority w:val="99"/>
    <w:unhideWhenUsed/>
    <w:rsid w:val="00C56BE1"/>
    <w:rPr>
      <w:sz w:val="16"/>
      <w:szCs w:val="16"/>
    </w:rPr>
  </w:style>
  <w:style w:type="paragraph" w:styleId="Textkomente">
    <w:name w:val="annotation text"/>
    <w:basedOn w:val="Normln"/>
    <w:link w:val="TextkomenteChar"/>
    <w:uiPriority w:val="99"/>
    <w:unhideWhenUsed/>
    <w:rsid w:val="00C56BE1"/>
    <w:pPr>
      <w:spacing w:line="240" w:lineRule="auto"/>
    </w:pPr>
    <w:rPr>
      <w:sz w:val="20"/>
      <w:szCs w:val="20"/>
    </w:rPr>
  </w:style>
  <w:style w:type="character" w:customStyle="1" w:styleId="TextkomenteChar">
    <w:name w:val="Text komentáře Char"/>
    <w:basedOn w:val="Standardnpsmoodstavce"/>
    <w:link w:val="Textkomente"/>
    <w:uiPriority w:val="99"/>
    <w:rsid w:val="00C56BE1"/>
    <w:rPr>
      <w:sz w:val="20"/>
      <w:szCs w:val="20"/>
    </w:rPr>
  </w:style>
  <w:style w:type="paragraph" w:styleId="Pedmtkomente">
    <w:name w:val="annotation subject"/>
    <w:basedOn w:val="Textkomente"/>
    <w:next w:val="Textkomente"/>
    <w:link w:val="PedmtkomenteChar"/>
    <w:uiPriority w:val="99"/>
    <w:semiHidden/>
    <w:unhideWhenUsed/>
    <w:rsid w:val="00C56BE1"/>
    <w:rPr>
      <w:b/>
      <w:bCs/>
    </w:rPr>
  </w:style>
  <w:style w:type="character" w:customStyle="1" w:styleId="PedmtkomenteChar">
    <w:name w:val="Předmět komentáře Char"/>
    <w:basedOn w:val="TextkomenteChar"/>
    <w:link w:val="Pedmtkomente"/>
    <w:uiPriority w:val="99"/>
    <w:semiHidden/>
    <w:rsid w:val="00C56BE1"/>
    <w:rPr>
      <w:b/>
      <w:bCs/>
      <w:sz w:val="20"/>
      <w:szCs w:val="20"/>
    </w:rPr>
  </w:style>
  <w:style w:type="character" w:styleId="Hypertextovodkaz">
    <w:name w:val="Hyperlink"/>
    <w:basedOn w:val="Standardnpsmoodstavce"/>
    <w:uiPriority w:val="99"/>
    <w:unhideWhenUsed/>
    <w:rsid w:val="00BC1EB0"/>
    <w:rPr>
      <w:color w:val="0000FF" w:themeColor="hyperlink"/>
      <w:u w:val="single"/>
    </w:rPr>
  </w:style>
  <w:style w:type="table" w:styleId="Mkatabulky">
    <w:name w:val="Table Grid"/>
    <w:basedOn w:val="Normlntabulka"/>
    <w:uiPriority w:val="39"/>
    <w:rsid w:val="00CC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E45E4"/>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uiPriority w:val="99"/>
    <w:unhideWhenUsed/>
    <w:rsid w:val="00AE45E4"/>
    <w:pPr>
      <w:spacing w:after="120"/>
    </w:pPr>
  </w:style>
  <w:style w:type="character" w:customStyle="1" w:styleId="ZkladntextChar">
    <w:name w:val="Základní text Char"/>
    <w:basedOn w:val="Standardnpsmoodstavce"/>
    <w:link w:val="Zkladntext"/>
    <w:uiPriority w:val="99"/>
    <w:rsid w:val="00AE45E4"/>
  </w:style>
  <w:style w:type="character" w:customStyle="1" w:styleId="Nadpis5Char">
    <w:name w:val="Nadpis 5 Char"/>
    <w:basedOn w:val="Standardnpsmoodstavce"/>
    <w:link w:val="Nadpis5"/>
    <w:rsid w:val="00AE45E4"/>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AE45E4"/>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AE45E4"/>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AE45E4"/>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AE45E4"/>
    <w:rPr>
      <w:rFonts w:ascii="Arial" w:eastAsia="Times New Roman" w:hAnsi="Arial" w:cs="Times New Roman"/>
      <w:b/>
      <w:i/>
      <w:sz w:val="18"/>
      <w:szCs w:val="20"/>
      <w:lang w:eastAsia="cs-CZ"/>
    </w:rPr>
  </w:style>
  <w:style w:type="paragraph" w:customStyle="1" w:styleId="lnek">
    <w:name w:val="Článek"/>
    <w:basedOn w:val="Normln"/>
    <w:rsid w:val="00AE45E4"/>
    <w:pPr>
      <w:keepNext/>
      <w:numPr>
        <w:numId w:val="1"/>
      </w:numPr>
      <w:tabs>
        <w:tab w:val="num" w:pos="360"/>
      </w:tabs>
      <w:spacing w:before="120" w:after="120" w:line="240" w:lineRule="auto"/>
      <w:ind w:left="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AE45E4"/>
    <w:pPr>
      <w:numPr>
        <w:ilvl w:val="2"/>
        <w:numId w:val="1"/>
      </w:numPr>
      <w:tabs>
        <w:tab w:val="left" w:pos="397"/>
      </w:tabs>
      <w:spacing w:before="120" w:after="0" w:line="240" w:lineRule="auto"/>
      <w:jc w:val="both"/>
    </w:pPr>
    <w:rPr>
      <w:rFonts w:ascii="Times New Roman" w:eastAsia="Times New Roman" w:hAnsi="Times New Roman" w:cs="Times New Roman"/>
      <w:sz w:val="24"/>
      <w:szCs w:val="20"/>
      <w:lang w:eastAsia="cs-CZ"/>
    </w:rPr>
  </w:style>
  <w:style w:type="paragraph" w:customStyle="1" w:styleId="Podtren">
    <w:name w:val="Podtržený"/>
    <w:basedOn w:val="Normln"/>
    <w:rsid w:val="00AE45E4"/>
    <w:pPr>
      <w:pBdr>
        <w:bottom w:val="single" w:sz="4" w:space="1" w:color="auto"/>
      </w:pBdr>
      <w:spacing w:after="60" w:line="240" w:lineRule="auto"/>
      <w:jc w:val="both"/>
    </w:pPr>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AE45E4"/>
    <w:pPr>
      <w:widowControl w:val="0"/>
      <w:spacing w:after="0" w:line="240" w:lineRule="auto"/>
    </w:pPr>
    <w:rPr>
      <w:rFonts w:ascii="Times New Roman" w:eastAsia="Times New Roman" w:hAnsi="Times New Roman" w:cs="Times New Roman"/>
      <w:snapToGrid w:val="0"/>
      <w:sz w:val="24"/>
      <w:szCs w:val="20"/>
      <w:lang w:val="en-US"/>
    </w:rPr>
  </w:style>
  <w:style w:type="paragraph" w:styleId="Nzev">
    <w:name w:val="Title"/>
    <w:basedOn w:val="Normln"/>
    <w:link w:val="NzevChar"/>
    <w:qFormat/>
    <w:rsid w:val="00AE45E4"/>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AE45E4"/>
    <w:rPr>
      <w:rFonts w:ascii="Times New Roman" w:eastAsia="Times New Roman" w:hAnsi="Times New Roman" w:cs="Times New Roman"/>
      <w:b/>
      <w:sz w:val="28"/>
      <w:szCs w:val="20"/>
      <w:lang w:eastAsia="cs-CZ"/>
    </w:rPr>
  </w:style>
  <w:style w:type="paragraph" w:customStyle="1" w:styleId="Blockquote">
    <w:name w:val="Blockquote"/>
    <w:basedOn w:val="Normln"/>
    <w:rsid w:val="00AE45E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Nadpis10">
    <w:name w:val="Nadpis 10"/>
    <w:basedOn w:val="Normln"/>
    <w:rsid w:val="00AE45E4"/>
    <w:pPr>
      <w:tabs>
        <w:tab w:val="num" w:pos="2160"/>
      </w:tabs>
      <w:spacing w:after="0" w:line="240" w:lineRule="auto"/>
      <w:ind w:left="2160" w:hanging="360"/>
    </w:pPr>
    <w:rPr>
      <w:rFonts w:ascii="Times New Roman" w:eastAsia="Times New Roman" w:hAnsi="Times New Roman" w:cs="Times New Roman"/>
      <w:b/>
      <w:i/>
      <w:sz w:val="24"/>
      <w:szCs w:val="24"/>
      <w:lang w:eastAsia="cs-CZ"/>
    </w:rPr>
  </w:style>
  <w:style w:type="character" w:customStyle="1" w:styleId="OdstavecseseznamemChar">
    <w:name w:val="Odstavec se seznamem Char"/>
    <w:basedOn w:val="Standardnpsmoodstavce"/>
    <w:link w:val="Odstavecseseznamem"/>
    <w:uiPriority w:val="34"/>
    <w:qFormat/>
    <w:rsid w:val="007F2908"/>
  </w:style>
  <w:style w:type="paragraph" w:customStyle="1" w:styleId="Nadpis2TimesNewRoman">
    <w:name w:val="Nadpis 2 + Times New Roman"/>
    <w:aliases w:val="není Kurzíva,Zarovnat do bloku,Za:  6 b."/>
    <w:basedOn w:val="Normln"/>
    <w:rsid w:val="0058319E"/>
    <w:pPr>
      <w:numPr>
        <w:ilvl w:val="1"/>
        <w:numId w:val="3"/>
      </w:numPr>
      <w:spacing w:before="240" w:after="120" w:line="240" w:lineRule="auto"/>
    </w:pPr>
    <w:rPr>
      <w:rFonts w:ascii="Times New Roman" w:eastAsia="Times New Roman" w:hAnsi="Times New Roman" w:cs="Times New Roman"/>
      <w:b/>
      <w:sz w:val="24"/>
      <w:szCs w:val="20"/>
      <w:lang w:eastAsia="cs-CZ"/>
    </w:rPr>
  </w:style>
  <w:style w:type="paragraph" w:customStyle="1" w:styleId="Normln1">
    <w:name w:val="Normální1"/>
    <w:rsid w:val="0058319E"/>
    <w:pPr>
      <w:widowControl w:val="0"/>
      <w:autoSpaceDE w:val="0"/>
      <w:autoSpaceDN w:val="0"/>
      <w:spacing w:after="0" w:line="240" w:lineRule="auto"/>
    </w:pPr>
    <w:rPr>
      <w:rFonts w:ascii="Times New Roman" w:eastAsia="Times New Roman" w:hAnsi="Times New Roman" w:cs="Times New Roman"/>
      <w:sz w:val="24"/>
      <w:szCs w:val="24"/>
      <w:lang w:val="en-GB" w:eastAsia="cs-CZ"/>
    </w:rPr>
  </w:style>
  <w:style w:type="paragraph" w:styleId="Textpoznpodarou">
    <w:name w:val="footnote text"/>
    <w:basedOn w:val="Normln"/>
    <w:link w:val="TextpoznpodarouChar"/>
    <w:unhideWhenUsed/>
    <w:rsid w:val="00AF3BCC"/>
    <w:pPr>
      <w:spacing w:after="0" w:line="240" w:lineRule="auto"/>
    </w:pPr>
    <w:rPr>
      <w:sz w:val="20"/>
      <w:szCs w:val="20"/>
    </w:rPr>
  </w:style>
  <w:style w:type="character" w:customStyle="1" w:styleId="TextpoznpodarouChar">
    <w:name w:val="Text pozn. pod čarou Char"/>
    <w:basedOn w:val="Standardnpsmoodstavce"/>
    <w:link w:val="Textpoznpodarou"/>
    <w:rsid w:val="00AF3BCC"/>
    <w:rPr>
      <w:sz w:val="20"/>
      <w:szCs w:val="20"/>
    </w:rPr>
  </w:style>
  <w:style w:type="character" w:styleId="Znakapoznpodarou">
    <w:name w:val="footnote reference"/>
    <w:basedOn w:val="Standardnpsmoodstavce"/>
    <w:semiHidden/>
    <w:unhideWhenUsed/>
    <w:rsid w:val="00AF3BCC"/>
    <w:rPr>
      <w:vertAlign w:val="superscript"/>
    </w:rPr>
  </w:style>
  <w:style w:type="paragraph" w:customStyle="1" w:styleId="Textpsmene">
    <w:name w:val="Text písmene"/>
    <w:basedOn w:val="Normln"/>
    <w:rsid w:val="00C0157C"/>
    <w:pPr>
      <w:widowControl w:val="0"/>
      <w:suppressAutoHyphens/>
      <w:autoSpaceDN w:val="0"/>
      <w:spacing w:after="0" w:line="240" w:lineRule="auto"/>
      <w:ind w:left="425" w:hanging="425"/>
      <w:jc w:val="both"/>
      <w:textAlignment w:val="baseline"/>
    </w:pPr>
    <w:rPr>
      <w:rFonts w:ascii="Times New Roman" w:eastAsiaTheme="minorEastAsia" w:hAnsi="Times New Roman" w:cs="Times New Roman"/>
      <w:kern w:val="3"/>
      <w:sz w:val="24"/>
      <w:szCs w:val="24"/>
      <w:lang w:eastAsia="zh-CN" w:bidi="hi-IN"/>
    </w:rPr>
  </w:style>
  <w:style w:type="paragraph" w:customStyle="1" w:styleId="Textodstavce">
    <w:name w:val="Text odstavce"/>
    <w:basedOn w:val="Normln"/>
    <w:rsid w:val="00C0157C"/>
    <w:pPr>
      <w:widowControl w:val="0"/>
      <w:suppressAutoHyphens/>
      <w:autoSpaceDN w:val="0"/>
      <w:spacing w:before="119" w:after="119" w:line="240" w:lineRule="auto"/>
      <w:ind w:firstLine="425"/>
      <w:jc w:val="both"/>
      <w:textAlignment w:val="baseline"/>
    </w:pPr>
    <w:rPr>
      <w:rFonts w:ascii="Times New Roman" w:eastAsiaTheme="minorEastAsia" w:hAnsi="Times New Roman" w:cs="Times New Roman"/>
      <w:kern w:val="3"/>
      <w:sz w:val="24"/>
      <w:szCs w:val="24"/>
      <w:lang w:eastAsia="zh-CN" w:bidi="hi-IN"/>
    </w:rPr>
  </w:style>
  <w:style w:type="paragraph" w:customStyle="1" w:styleId="Nadpis">
    <w:name w:val="Nadpis"/>
    <w:basedOn w:val="Normln"/>
    <w:rsid w:val="00E12666"/>
    <w:pPr>
      <w:spacing w:after="120" w:line="240" w:lineRule="auto"/>
      <w:jc w:val="center"/>
    </w:pPr>
    <w:rPr>
      <w:rFonts w:ascii="Times New Roman" w:eastAsia="Times New Roman" w:hAnsi="Times New Roman" w:cs="Times New Roman"/>
      <w:b/>
      <w:sz w:val="24"/>
      <w:szCs w:val="20"/>
      <w:lang w:eastAsia="cs-CZ"/>
    </w:rPr>
  </w:style>
  <w:style w:type="paragraph" w:customStyle="1" w:styleId="Default">
    <w:name w:val="Default"/>
    <w:rsid w:val="00C22A5D"/>
    <w:pPr>
      <w:autoSpaceDE w:val="0"/>
      <w:autoSpaceDN w:val="0"/>
      <w:adjustRightInd w:val="0"/>
      <w:spacing w:after="0" w:line="240" w:lineRule="auto"/>
    </w:pPr>
    <w:rPr>
      <w:rFonts w:ascii="Arial" w:hAnsi="Arial" w:cs="Arial"/>
      <w:color w:val="000000"/>
      <w:sz w:val="24"/>
      <w:szCs w:val="24"/>
    </w:rPr>
  </w:style>
  <w:style w:type="paragraph" w:styleId="Zkladntextodsazen2">
    <w:name w:val="Body Text Indent 2"/>
    <w:basedOn w:val="Normln"/>
    <w:link w:val="Zkladntextodsazen2Char"/>
    <w:uiPriority w:val="99"/>
    <w:unhideWhenUsed/>
    <w:rsid w:val="005B31A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5B31A4"/>
  </w:style>
  <w:style w:type="paragraph" w:customStyle="1" w:styleId="Podnadpis1">
    <w:name w:val="Podnadpis1"/>
    <w:basedOn w:val="Normln"/>
    <w:qFormat/>
    <w:rsid w:val="005B31A4"/>
    <w:pPr>
      <w:spacing w:before="120" w:after="120" w:line="240" w:lineRule="auto"/>
      <w:jc w:val="center"/>
    </w:pPr>
    <w:rPr>
      <w:rFonts w:ascii="Arial" w:eastAsia="Times New Roman" w:hAnsi="Arial" w:cs="Arial"/>
      <w:b/>
      <w:bCs/>
      <w:snapToGrid w:val="0"/>
      <w:sz w:val="20"/>
      <w:szCs w:val="20"/>
      <w:lang w:eastAsia="cs-CZ"/>
    </w:rPr>
  </w:style>
  <w:style w:type="paragraph" w:customStyle="1" w:styleId="slovan-2rove">
    <w:name w:val="číslovaný - 2. úroveň"/>
    <w:basedOn w:val="Normln"/>
    <w:rsid w:val="0074124B"/>
    <w:pPr>
      <w:spacing w:after="0" w:line="240" w:lineRule="auto"/>
      <w:jc w:val="both"/>
    </w:pPr>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uiPriority w:val="9"/>
    <w:rsid w:val="00607669"/>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4C50A4"/>
    <w:rPr>
      <w:rFonts w:ascii="Arial" w:eastAsia="Times New Roman" w:hAnsi="Arial" w:cs="Times New Roman"/>
      <w:b/>
      <w:sz w:val="24"/>
      <w:szCs w:val="20"/>
      <w:lang w:eastAsia="cs-CZ"/>
    </w:rPr>
  </w:style>
  <w:style w:type="paragraph" w:customStyle="1" w:styleId="st">
    <w:name w:val="Část"/>
    <w:basedOn w:val="Normln"/>
    <w:rsid w:val="004C50A4"/>
    <w:pPr>
      <w:spacing w:before="240" w:after="120" w:line="240" w:lineRule="auto"/>
      <w:jc w:val="center"/>
    </w:pPr>
    <w:rPr>
      <w:rFonts w:ascii="Times New Roman" w:eastAsia="Times New Roman" w:hAnsi="Times New Roman" w:cs="Times New Roman"/>
      <w:b/>
      <w:sz w:val="24"/>
      <w:szCs w:val="20"/>
      <w:lang w:eastAsia="cs-CZ"/>
    </w:rPr>
  </w:style>
  <w:style w:type="paragraph" w:customStyle="1" w:styleId="Titul">
    <w:name w:val="Titul"/>
    <w:basedOn w:val="Normln"/>
    <w:rsid w:val="004C50A4"/>
    <w:pPr>
      <w:spacing w:after="0" w:line="240" w:lineRule="auto"/>
      <w:jc w:val="center"/>
    </w:pPr>
    <w:rPr>
      <w:rFonts w:ascii="Times New Roman" w:eastAsia="Times New Roman" w:hAnsi="Times New Roman" w:cs="Times New Roman"/>
      <w:b/>
      <w:sz w:val="36"/>
      <w:szCs w:val="20"/>
      <w:lang w:eastAsia="cs-CZ"/>
    </w:rPr>
  </w:style>
  <w:style w:type="character" w:styleId="slostrnky">
    <w:name w:val="page number"/>
    <w:basedOn w:val="Standardnpsmoodstavce"/>
    <w:rsid w:val="004C50A4"/>
  </w:style>
  <w:style w:type="paragraph" w:customStyle="1" w:styleId="SectionTitle">
    <w:name w:val="SectionTitle"/>
    <w:basedOn w:val="Normln"/>
    <w:next w:val="Nadpis1"/>
    <w:rsid w:val="004C50A4"/>
    <w:pPr>
      <w:keepNext/>
      <w:spacing w:after="480" w:line="240" w:lineRule="auto"/>
      <w:jc w:val="center"/>
    </w:pPr>
    <w:rPr>
      <w:rFonts w:ascii="Times New Roman" w:eastAsia="Times New Roman" w:hAnsi="Times New Roman" w:cs="Times New Roman"/>
      <w:b/>
      <w:caps/>
      <w:sz w:val="24"/>
      <w:szCs w:val="20"/>
      <w:lang w:eastAsia="cs-CZ"/>
    </w:rPr>
  </w:style>
  <w:style w:type="paragraph" w:styleId="Seznamsodrkami">
    <w:name w:val="List Bullet"/>
    <w:basedOn w:val="Zkladntext"/>
    <w:rsid w:val="004C50A4"/>
    <w:pPr>
      <w:widowControl w:val="0"/>
      <w:numPr>
        <w:ilvl w:val="2"/>
        <w:numId w:val="5"/>
      </w:numPr>
      <w:tabs>
        <w:tab w:val="clear" w:pos="1440"/>
        <w:tab w:val="num" w:pos="417"/>
      </w:tabs>
      <w:spacing w:after="0" w:line="240" w:lineRule="auto"/>
      <w:ind w:left="1276" w:hanging="284"/>
      <w:jc w:val="both"/>
    </w:pPr>
    <w:rPr>
      <w:rFonts w:ascii="Times New Roman" w:eastAsia="Times New Roman" w:hAnsi="Times New Roman" w:cs="Times New Roman"/>
      <w:sz w:val="24"/>
      <w:szCs w:val="20"/>
      <w:lang w:eastAsia="cs-CZ"/>
    </w:rPr>
  </w:style>
  <w:style w:type="paragraph" w:styleId="Obsah3">
    <w:name w:val="toc 3"/>
    <w:basedOn w:val="Normln"/>
    <w:next w:val="Normln"/>
    <w:autoRedefine/>
    <w:uiPriority w:val="39"/>
    <w:rsid w:val="004C50A4"/>
    <w:pPr>
      <w:tabs>
        <w:tab w:val="right" w:leader="dot" w:pos="9060"/>
      </w:tabs>
      <w:spacing w:after="0" w:line="240" w:lineRule="auto"/>
      <w:ind w:left="480"/>
    </w:pPr>
    <w:rPr>
      <w:rFonts w:eastAsia="Times New Roman" w:cs="Times New Roman"/>
      <w:noProof/>
      <w:sz w:val="18"/>
      <w:szCs w:val="20"/>
      <w:lang w:eastAsia="cs-CZ"/>
    </w:rPr>
  </w:style>
  <w:style w:type="paragraph" w:styleId="Zkladntext3">
    <w:name w:val="Body Text 3"/>
    <w:basedOn w:val="Normln"/>
    <w:link w:val="Zkladntext3Char"/>
    <w:rsid w:val="004C50A4"/>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4C50A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C50A4"/>
    <w:pPr>
      <w:widowControl w:val="0"/>
      <w:tabs>
        <w:tab w:val="left" w:pos="2016"/>
        <w:tab w:val="left" w:pos="3168"/>
        <w:tab w:val="left" w:pos="4320"/>
        <w:tab w:val="left" w:pos="5472"/>
        <w:tab w:val="left" w:pos="6624"/>
        <w:tab w:val="left" w:pos="7776"/>
        <w:tab w:val="left" w:pos="8928"/>
      </w:tabs>
      <w:spacing w:after="0" w:line="240" w:lineRule="auto"/>
      <w:ind w:right="144" w:firstLine="1008"/>
      <w:jc w:val="center"/>
    </w:pPr>
    <w:rPr>
      <w:rFonts w:ascii="Courier New" w:eastAsia="Times New Roman" w:hAnsi="Courier New" w:cs="Times New Roman"/>
      <w:sz w:val="24"/>
      <w:szCs w:val="20"/>
      <w:lang w:eastAsia="cs-CZ"/>
    </w:rPr>
  </w:style>
  <w:style w:type="character" w:customStyle="1" w:styleId="Zkladntextodsazen3Char">
    <w:name w:val="Základní text odsazený 3 Char"/>
    <w:basedOn w:val="Standardnpsmoodstavce"/>
    <w:link w:val="Zkladntextodsazen3"/>
    <w:rsid w:val="004C50A4"/>
    <w:rPr>
      <w:rFonts w:ascii="Courier New" w:eastAsia="Times New Roman" w:hAnsi="Courier New" w:cs="Times New Roman"/>
      <w:sz w:val="24"/>
      <w:szCs w:val="20"/>
      <w:lang w:eastAsia="cs-CZ"/>
    </w:rPr>
  </w:style>
  <w:style w:type="paragraph" w:customStyle="1" w:styleId="slovan-3rove">
    <w:name w:val="číslovaný - 3. úroveň"/>
    <w:basedOn w:val="slovan-2rove"/>
    <w:rsid w:val="004C50A4"/>
    <w:pPr>
      <w:numPr>
        <w:numId w:val="6"/>
      </w:numPr>
      <w:ind w:left="1531" w:hanging="397"/>
    </w:pPr>
  </w:style>
  <w:style w:type="paragraph" w:styleId="Zkladntextodsazen">
    <w:name w:val="Body Text Indent"/>
    <w:basedOn w:val="Normln"/>
    <w:link w:val="ZkladntextodsazenChar"/>
    <w:rsid w:val="004C50A4"/>
    <w:pPr>
      <w:widowControl w:val="0"/>
      <w:spacing w:after="0" w:line="240" w:lineRule="auto"/>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4C50A4"/>
    <w:rPr>
      <w:rFonts w:ascii="Times New Roman" w:eastAsia="Times New Roman" w:hAnsi="Times New Roman" w:cs="Times New Roman"/>
      <w:sz w:val="24"/>
      <w:szCs w:val="20"/>
      <w:lang w:eastAsia="cs-CZ"/>
    </w:rPr>
  </w:style>
  <w:style w:type="paragraph" w:customStyle="1" w:styleId="1">
    <w:name w:val="1"/>
    <w:basedOn w:val="Normln"/>
    <w:next w:val="Normlnweb"/>
    <w:rsid w:val="004C50A4"/>
    <w:pPr>
      <w:autoSpaceDE w:val="0"/>
      <w:autoSpaceDN w:val="0"/>
      <w:spacing w:before="100" w:after="100" w:line="240" w:lineRule="auto"/>
    </w:pPr>
    <w:rPr>
      <w:rFonts w:ascii="Times New Roman" w:eastAsia="SimSun" w:hAnsi="Times New Roman" w:cs="Times New Roman"/>
      <w:sz w:val="24"/>
      <w:szCs w:val="24"/>
      <w:lang w:eastAsia="cs-CZ"/>
    </w:rPr>
  </w:style>
  <w:style w:type="paragraph" w:styleId="Normlnweb">
    <w:name w:val="Normal (Web)"/>
    <w:basedOn w:val="Normln"/>
    <w:uiPriority w:val="99"/>
    <w:rsid w:val="004C50A4"/>
    <w:pPr>
      <w:spacing w:after="0" w:line="240" w:lineRule="auto"/>
    </w:pPr>
    <w:rPr>
      <w:rFonts w:ascii="Times New Roman" w:eastAsia="Times New Roman" w:hAnsi="Times New Roman" w:cs="Times New Roman"/>
      <w:sz w:val="24"/>
      <w:szCs w:val="24"/>
      <w:lang w:eastAsia="cs-CZ"/>
    </w:rPr>
  </w:style>
  <w:style w:type="character" w:styleId="slodku">
    <w:name w:val="line number"/>
    <w:basedOn w:val="Standardnpsmoodstavce"/>
    <w:rsid w:val="004C50A4"/>
  </w:style>
  <w:style w:type="paragraph" w:styleId="slovanseznam3">
    <w:name w:val="List Number 3"/>
    <w:basedOn w:val="Normln"/>
    <w:rsid w:val="004C50A4"/>
    <w:pPr>
      <w:tabs>
        <w:tab w:val="num" w:pos="926"/>
      </w:tabs>
      <w:spacing w:after="0" w:line="240" w:lineRule="auto"/>
      <w:ind w:left="926" w:hanging="360"/>
    </w:pPr>
    <w:rPr>
      <w:rFonts w:ascii="Times New Roman" w:eastAsia="Times New Roman" w:hAnsi="Times New Roman" w:cs="Times New Roman"/>
      <w:sz w:val="24"/>
      <w:szCs w:val="20"/>
      <w:lang w:eastAsia="cs-CZ"/>
    </w:rPr>
  </w:style>
  <w:style w:type="paragraph" w:customStyle="1" w:styleId="Identifikace">
    <w:name w:val="Identifikace"/>
    <w:basedOn w:val="Zpat"/>
    <w:rsid w:val="004C50A4"/>
    <w:pPr>
      <w:jc w:val="right"/>
    </w:pPr>
    <w:rPr>
      <w:rFonts w:ascii="Times New Roman" w:eastAsia="Times New Roman" w:hAnsi="Times New Roman" w:cs="Times New Roman"/>
      <w:sz w:val="20"/>
      <w:szCs w:val="20"/>
      <w:lang w:eastAsia="cs-CZ"/>
    </w:rPr>
  </w:style>
  <w:style w:type="paragraph" w:customStyle="1" w:styleId="adresa">
    <w:name w:val="adresa"/>
    <w:basedOn w:val="Zkladntext"/>
    <w:rsid w:val="004C50A4"/>
    <w:pPr>
      <w:spacing w:after="0" w:line="240" w:lineRule="auto"/>
      <w:jc w:val="both"/>
    </w:pPr>
    <w:rPr>
      <w:rFonts w:ascii="Times New Roman" w:eastAsia="Times New Roman" w:hAnsi="Times New Roman" w:cs="Times New Roman"/>
      <w:sz w:val="24"/>
      <w:szCs w:val="20"/>
      <w:lang w:eastAsia="cs-CZ"/>
    </w:rPr>
  </w:style>
  <w:style w:type="paragraph" w:customStyle="1" w:styleId="Application1">
    <w:name w:val="Application1"/>
    <w:basedOn w:val="Normln"/>
    <w:next w:val="Application2"/>
    <w:rsid w:val="004C50A4"/>
    <w:pPr>
      <w:widowControl w:val="0"/>
      <w:autoSpaceDE w:val="0"/>
      <w:autoSpaceDN w:val="0"/>
      <w:spacing w:after="480" w:line="240" w:lineRule="auto"/>
    </w:pPr>
    <w:rPr>
      <w:rFonts w:ascii="Arial" w:eastAsia="Times New Roman" w:hAnsi="Arial" w:cs="Arial"/>
      <w:b/>
      <w:bCs/>
      <w:caps/>
      <w:sz w:val="28"/>
      <w:szCs w:val="28"/>
      <w:lang w:val="en-GB" w:eastAsia="cs-CZ"/>
    </w:rPr>
  </w:style>
  <w:style w:type="paragraph" w:customStyle="1" w:styleId="Application2">
    <w:name w:val="Application2"/>
    <w:basedOn w:val="Normln1"/>
    <w:rsid w:val="004C50A4"/>
    <w:pPr>
      <w:spacing w:before="120" w:after="120"/>
      <w:ind w:left="567" w:hanging="567"/>
      <w:jc w:val="both"/>
    </w:pPr>
    <w:rPr>
      <w:rFonts w:ascii="Arial" w:hAnsi="Arial" w:cs="Arial"/>
      <w:b/>
      <w:bCs/>
      <w:spacing w:val="-3"/>
    </w:rPr>
  </w:style>
  <w:style w:type="paragraph" w:customStyle="1" w:styleId="Application3">
    <w:name w:val="Application3"/>
    <w:basedOn w:val="Normln1"/>
    <w:rsid w:val="004C50A4"/>
    <w:pPr>
      <w:tabs>
        <w:tab w:val="right" w:pos="8789"/>
      </w:tabs>
      <w:ind w:left="567" w:hanging="567"/>
    </w:pPr>
    <w:rPr>
      <w:rFonts w:ascii="Arial" w:hAnsi="Arial" w:cs="Arial"/>
      <w:spacing w:val="-2"/>
      <w:sz w:val="22"/>
      <w:szCs w:val="22"/>
    </w:rPr>
  </w:style>
  <w:style w:type="paragraph" w:customStyle="1" w:styleId="SubTitle1">
    <w:name w:val="SubTitle 1"/>
    <w:basedOn w:val="Normln1"/>
    <w:next w:val="Normln1"/>
    <w:rsid w:val="004C50A4"/>
    <w:pPr>
      <w:spacing w:after="240"/>
      <w:jc w:val="center"/>
    </w:pPr>
    <w:rPr>
      <w:b/>
      <w:bCs/>
      <w:sz w:val="40"/>
      <w:szCs w:val="40"/>
    </w:rPr>
  </w:style>
  <w:style w:type="paragraph" w:customStyle="1" w:styleId="Application4">
    <w:name w:val="Application4"/>
    <w:basedOn w:val="Application3"/>
    <w:rsid w:val="004C50A4"/>
    <w:pPr>
      <w:ind w:left="1134"/>
    </w:pPr>
    <w:rPr>
      <w:sz w:val="20"/>
      <w:szCs w:val="20"/>
    </w:rPr>
  </w:style>
  <w:style w:type="paragraph" w:customStyle="1" w:styleId="Styl1">
    <w:name w:val="Styl1"/>
    <w:basedOn w:val="slovanseznam"/>
    <w:link w:val="Styl1Char"/>
    <w:autoRedefine/>
    <w:qFormat/>
    <w:rsid w:val="004C50A4"/>
    <w:pPr>
      <w:tabs>
        <w:tab w:val="clear" w:pos="360"/>
      </w:tabs>
      <w:autoSpaceDE w:val="0"/>
      <w:autoSpaceDN w:val="0"/>
      <w:spacing w:after="120"/>
      <w:ind w:left="0" w:firstLine="0"/>
    </w:pPr>
    <w:rPr>
      <w:rFonts w:ascii="Arial" w:hAnsi="Arial" w:cs="Arial"/>
      <w:b/>
      <w:bCs/>
      <w:caps/>
      <w:szCs w:val="24"/>
    </w:rPr>
  </w:style>
  <w:style w:type="paragraph" w:styleId="slovanseznam">
    <w:name w:val="List Number"/>
    <w:basedOn w:val="Normln"/>
    <w:rsid w:val="004C50A4"/>
    <w:pPr>
      <w:tabs>
        <w:tab w:val="num" w:pos="360"/>
      </w:tabs>
      <w:spacing w:after="0" w:line="240" w:lineRule="auto"/>
      <w:ind w:left="360" w:hanging="360"/>
    </w:pPr>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rsid w:val="004C50A4"/>
    <w:pPr>
      <w:spacing w:line="240" w:lineRule="auto"/>
      <w:ind w:firstLine="210"/>
    </w:pPr>
    <w:rPr>
      <w:rFonts w:ascii="Times New Roman" w:eastAsia="Times New Roman" w:hAnsi="Times New Roman" w:cs="Times New Roman"/>
      <w:sz w:val="24"/>
      <w:szCs w:val="20"/>
      <w:lang w:eastAsia="cs-CZ"/>
    </w:rPr>
  </w:style>
  <w:style w:type="character" w:customStyle="1" w:styleId="Zkladntext-prvnodsazenChar">
    <w:name w:val="Základní text - první odsazený Char"/>
    <w:basedOn w:val="ZkladntextChar"/>
    <w:link w:val="Zkladntext-prvnodsazen"/>
    <w:rsid w:val="004C50A4"/>
    <w:rPr>
      <w:rFonts w:ascii="Times New Roman" w:eastAsia="Times New Roman" w:hAnsi="Times New Roman" w:cs="Times New Roman"/>
      <w:sz w:val="24"/>
      <w:szCs w:val="20"/>
      <w:lang w:eastAsia="cs-CZ"/>
    </w:rPr>
  </w:style>
  <w:style w:type="paragraph" w:customStyle="1" w:styleId="Odstavec">
    <w:name w:val="Odstavec"/>
    <w:basedOn w:val="Zkladntext"/>
    <w:autoRedefine/>
    <w:rsid w:val="004C50A4"/>
    <w:pPr>
      <w:widowControl w:val="0"/>
      <w:spacing w:line="240" w:lineRule="auto"/>
      <w:jc w:val="both"/>
    </w:pPr>
    <w:rPr>
      <w:rFonts w:ascii="Times New Roman" w:eastAsia="Times New Roman" w:hAnsi="Times New Roman" w:cs="Times New Roman"/>
      <w:color w:val="FF0000"/>
      <w:sz w:val="24"/>
      <w:szCs w:val="20"/>
      <w:lang w:eastAsia="cs-CZ"/>
    </w:rPr>
  </w:style>
  <w:style w:type="character" w:styleId="Sledovanodkaz">
    <w:name w:val="FollowedHyperlink"/>
    <w:basedOn w:val="Standardnpsmoodstavce"/>
    <w:rsid w:val="004C50A4"/>
    <w:rPr>
      <w:color w:val="800080"/>
      <w:u w:val="single"/>
    </w:rPr>
  </w:style>
  <w:style w:type="paragraph" w:customStyle="1" w:styleId="blockquote0">
    <w:name w:val="blockquote"/>
    <w:basedOn w:val="Normln"/>
    <w:rsid w:val="004C50A4"/>
    <w:pPr>
      <w:snapToGrid w:val="0"/>
      <w:spacing w:before="100" w:after="100" w:line="240" w:lineRule="auto"/>
      <w:ind w:left="360" w:right="360"/>
    </w:pPr>
    <w:rPr>
      <w:rFonts w:ascii="Times New Roman" w:eastAsia="Times New Roman" w:hAnsi="Times New Roman" w:cs="Times New Roman"/>
      <w:sz w:val="24"/>
      <w:szCs w:val="24"/>
      <w:lang w:eastAsia="cs-CZ"/>
    </w:rPr>
  </w:style>
  <w:style w:type="paragraph" w:customStyle="1" w:styleId="odrky">
    <w:name w:val="odrážky"/>
    <w:basedOn w:val="Normln"/>
    <w:rsid w:val="004C50A4"/>
    <w:pPr>
      <w:tabs>
        <w:tab w:val="num" w:pos="1457"/>
      </w:tabs>
      <w:autoSpaceDE w:val="0"/>
      <w:autoSpaceDN w:val="0"/>
      <w:spacing w:after="0" w:line="240" w:lineRule="auto"/>
      <w:ind w:left="1457" w:hanging="360"/>
      <w:jc w:val="both"/>
    </w:pPr>
    <w:rPr>
      <w:rFonts w:ascii="Arial" w:eastAsia="SimSun" w:hAnsi="Arial" w:cs="Arial"/>
      <w:sz w:val="20"/>
      <w:szCs w:val="20"/>
      <w:lang w:eastAsia="cs-CZ"/>
    </w:rPr>
  </w:style>
  <w:style w:type="paragraph" w:customStyle="1" w:styleId="jednoodst">
    <w:name w:val="jednoodst"/>
    <w:basedOn w:val="dvojodst"/>
    <w:rsid w:val="004C50A4"/>
    <w:pPr>
      <w:ind w:left="340"/>
    </w:pPr>
  </w:style>
  <w:style w:type="paragraph" w:customStyle="1" w:styleId="dvojodst">
    <w:name w:val="dvojodst"/>
    <w:basedOn w:val="Normln"/>
    <w:rsid w:val="004C50A4"/>
    <w:pPr>
      <w:autoSpaceDE w:val="0"/>
      <w:autoSpaceDN w:val="0"/>
      <w:spacing w:after="0" w:line="240" w:lineRule="auto"/>
      <w:ind w:left="567"/>
      <w:jc w:val="both"/>
    </w:pPr>
    <w:rPr>
      <w:rFonts w:ascii="Arial" w:eastAsia="SimSun" w:hAnsi="Arial" w:cs="Arial"/>
      <w:sz w:val="20"/>
      <w:szCs w:val="20"/>
      <w:lang w:eastAsia="cs-CZ"/>
    </w:rPr>
  </w:style>
  <w:style w:type="paragraph" w:styleId="Textvbloku">
    <w:name w:val="Block Text"/>
    <w:basedOn w:val="Normln"/>
    <w:rsid w:val="004C50A4"/>
    <w:pPr>
      <w:autoSpaceDE w:val="0"/>
      <w:autoSpaceDN w:val="0"/>
      <w:spacing w:after="0" w:line="240" w:lineRule="auto"/>
      <w:ind w:left="1128" w:right="990"/>
      <w:jc w:val="both"/>
    </w:pPr>
    <w:rPr>
      <w:rFonts w:ascii="Arial" w:eastAsia="SimSun" w:hAnsi="Arial" w:cs="Arial"/>
      <w:sz w:val="20"/>
      <w:szCs w:val="20"/>
      <w:lang w:eastAsia="cs-CZ"/>
    </w:rPr>
  </w:style>
  <w:style w:type="character" w:styleId="Siln">
    <w:name w:val="Strong"/>
    <w:basedOn w:val="Standardnpsmoodstavce"/>
    <w:qFormat/>
    <w:rsid w:val="004C50A4"/>
    <w:rPr>
      <w:b/>
      <w:bCs/>
    </w:rPr>
  </w:style>
  <w:style w:type="paragraph" w:customStyle="1" w:styleId="Styl2">
    <w:name w:val="Styl2"/>
    <w:basedOn w:val="Normln"/>
    <w:rsid w:val="004C50A4"/>
    <w:pPr>
      <w:tabs>
        <w:tab w:val="num" w:pos="720"/>
      </w:tabs>
      <w:autoSpaceDE w:val="0"/>
      <w:autoSpaceDN w:val="0"/>
      <w:spacing w:after="0" w:line="240" w:lineRule="auto"/>
      <w:ind w:left="737" w:hanging="340"/>
    </w:pPr>
    <w:rPr>
      <w:rFonts w:ascii="Arial" w:eastAsia="SimSun" w:hAnsi="Arial" w:cs="Arial"/>
      <w:b/>
      <w:bCs/>
      <w:lang w:eastAsia="cs-CZ"/>
    </w:rPr>
  </w:style>
  <w:style w:type="paragraph" w:customStyle="1" w:styleId="psmena">
    <w:name w:val="písmena"/>
    <w:basedOn w:val="Normln"/>
    <w:rsid w:val="004C50A4"/>
    <w:pPr>
      <w:tabs>
        <w:tab w:val="num" w:pos="360"/>
      </w:tabs>
      <w:autoSpaceDE w:val="0"/>
      <w:autoSpaceDN w:val="0"/>
      <w:spacing w:after="0" w:line="240" w:lineRule="auto"/>
      <w:ind w:left="360" w:hanging="360"/>
    </w:pPr>
    <w:rPr>
      <w:rFonts w:ascii="Times New Roman" w:eastAsia="SimSun" w:hAnsi="Times New Roman" w:cs="Times New Roman"/>
      <w:sz w:val="24"/>
      <w:szCs w:val="24"/>
      <w:lang w:eastAsia="cs-CZ"/>
    </w:rPr>
  </w:style>
  <w:style w:type="paragraph" w:customStyle="1" w:styleId="RPZnadpis2">
    <w:name w:val="RPZ nadpis2"/>
    <w:basedOn w:val="Normln"/>
    <w:rsid w:val="004C50A4"/>
    <w:pPr>
      <w:tabs>
        <w:tab w:val="num" w:pos="792"/>
      </w:tabs>
      <w:spacing w:after="0" w:line="240" w:lineRule="auto"/>
      <w:ind w:left="792" w:hanging="432"/>
    </w:pPr>
    <w:rPr>
      <w:rFonts w:ascii="Times New Roman" w:eastAsia="Times New Roman" w:hAnsi="Times New Roman" w:cs="Times New Roman"/>
      <w:sz w:val="24"/>
      <w:szCs w:val="20"/>
      <w:lang w:eastAsia="cs-CZ"/>
    </w:rPr>
  </w:style>
  <w:style w:type="paragraph" w:customStyle="1" w:styleId="Normln0">
    <w:name w:val="Normální~"/>
    <w:basedOn w:val="Normln"/>
    <w:rsid w:val="004C50A4"/>
    <w:pPr>
      <w:widowControl w:val="0"/>
      <w:spacing w:after="240" w:line="240" w:lineRule="auto"/>
      <w:jc w:val="both"/>
    </w:pPr>
    <w:rPr>
      <w:rFonts w:ascii="Times New Roman" w:eastAsia="Times New Roman" w:hAnsi="Times New Roman" w:cs="Times New Roman"/>
      <w:sz w:val="24"/>
      <w:szCs w:val="20"/>
      <w:lang w:val="en-GB" w:eastAsia="cs-CZ"/>
    </w:rPr>
  </w:style>
  <w:style w:type="table" w:customStyle="1" w:styleId="Mkatabulky1">
    <w:name w:val="Mřížka tabulky1"/>
    <w:basedOn w:val="Normlntabulka"/>
    <w:next w:val="Mkatabulky"/>
    <w:rsid w:val="004C50A4"/>
    <w:pPr>
      <w:spacing w:after="0" w:line="240" w:lineRule="auto"/>
      <w:jc w:val="both"/>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4C50A4"/>
    <w:pPr>
      <w:widowControl/>
      <w:spacing w:before="120" w:after="120"/>
      <w:jc w:val="both"/>
    </w:pPr>
    <w:rPr>
      <w:rFonts w:ascii="Arial" w:hAnsi="Arial" w:cs="Arial"/>
      <w:sz w:val="22"/>
      <w:szCs w:val="22"/>
    </w:rPr>
  </w:style>
  <w:style w:type="paragraph" w:customStyle="1" w:styleId="slovan-1rove0">
    <w:name w:val="slovan-1rove"/>
    <w:basedOn w:val="Normln"/>
    <w:rsid w:val="004C50A4"/>
    <w:pPr>
      <w:tabs>
        <w:tab w:val="num" w:pos="1141"/>
      </w:tabs>
      <w:spacing w:before="120" w:after="0" w:line="240" w:lineRule="auto"/>
      <w:ind w:left="1141" w:hanging="432"/>
      <w:jc w:val="both"/>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4C50A4"/>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4C50A4"/>
    <w:rPr>
      <w:rFonts w:ascii="Tahoma" w:eastAsia="Times New Roman" w:hAnsi="Tahoma" w:cs="Tahoma"/>
      <w:sz w:val="20"/>
      <w:szCs w:val="20"/>
      <w:shd w:val="clear" w:color="auto" w:fill="000080"/>
      <w:lang w:eastAsia="cs-CZ"/>
    </w:rPr>
  </w:style>
  <w:style w:type="character" w:customStyle="1" w:styleId="Styl1Char">
    <w:name w:val="Styl1 Char"/>
    <w:basedOn w:val="Standardnpsmoodstavce"/>
    <w:link w:val="Styl1"/>
    <w:rsid w:val="004C50A4"/>
    <w:rPr>
      <w:rFonts w:ascii="Arial" w:eastAsia="Times New Roman" w:hAnsi="Arial" w:cs="Arial"/>
      <w:b/>
      <w:bCs/>
      <w:caps/>
      <w:sz w:val="24"/>
      <w:szCs w:val="24"/>
      <w:lang w:eastAsia="cs-CZ"/>
    </w:rPr>
  </w:style>
  <w:style w:type="paragraph" w:customStyle="1" w:styleId="NadpisSM69">
    <w:name w:val="Nadpis SM/69"/>
    <w:basedOn w:val="Normln"/>
    <w:qFormat/>
    <w:rsid w:val="004C50A4"/>
    <w:pPr>
      <w:spacing w:before="120" w:after="120" w:line="240" w:lineRule="auto"/>
      <w:jc w:val="center"/>
    </w:pPr>
    <w:rPr>
      <w:rFonts w:ascii="Arial" w:eastAsia="Times New Roman" w:hAnsi="Arial" w:cs="Arial"/>
      <w:b/>
      <w:bCs/>
      <w:sz w:val="20"/>
      <w:szCs w:val="20"/>
      <w:lang w:eastAsia="cs-CZ"/>
    </w:rPr>
  </w:style>
  <w:style w:type="paragraph" w:customStyle="1" w:styleId="Plohy">
    <w:name w:val="Přílohy"/>
    <w:basedOn w:val="Normln"/>
    <w:qFormat/>
    <w:rsid w:val="004C50A4"/>
    <w:pPr>
      <w:tabs>
        <w:tab w:val="left" w:pos="1357"/>
      </w:tabs>
      <w:spacing w:after="0" w:line="240" w:lineRule="auto"/>
      <w:ind w:left="1215" w:hanging="1215"/>
    </w:pPr>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4C50A4"/>
    <w:pPr>
      <w:tabs>
        <w:tab w:val="left" w:pos="480"/>
        <w:tab w:val="right" w:leader="dot" w:pos="9060"/>
      </w:tabs>
      <w:spacing w:before="120" w:after="0" w:line="240" w:lineRule="auto"/>
    </w:pPr>
    <w:rPr>
      <w:rFonts w:eastAsia="Times New Roman" w:cs="Times New Roman"/>
      <w:b/>
      <w:bCs/>
      <w:iCs/>
      <w:caps/>
      <w:noProof/>
      <w:sz w:val="20"/>
      <w:szCs w:val="20"/>
      <w:lang w:eastAsia="cs-CZ"/>
    </w:rPr>
  </w:style>
  <w:style w:type="paragraph" w:styleId="Obsah2">
    <w:name w:val="toc 2"/>
    <w:basedOn w:val="Normln"/>
    <w:next w:val="Normln"/>
    <w:autoRedefine/>
    <w:uiPriority w:val="39"/>
    <w:unhideWhenUsed/>
    <w:rsid w:val="004C50A4"/>
    <w:pPr>
      <w:tabs>
        <w:tab w:val="right" w:leader="dot" w:pos="9060"/>
      </w:tabs>
      <w:spacing w:before="120" w:after="0" w:line="240" w:lineRule="auto"/>
      <w:ind w:left="240"/>
    </w:pPr>
    <w:rPr>
      <w:rFonts w:eastAsia="Times New Roman" w:cs="Times New Roman"/>
      <w:bCs/>
      <w:smallCaps/>
      <w:noProof/>
      <w:sz w:val="20"/>
      <w:szCs w:val="20"/>
      <w:lang w:eastAsia="cs-CZ"/>
    </w:rPr>
  </w:style>
  <w:style w:type="paragraph" w:styleId="Obsah4">
    <w:name w:val="toc 4"/>
    <w:basedOn w:val="Normln"/>
    <w:next w:val="Normln"/>
    <w:autoRedefine/>
    <w:unhideWhenUsed/>
    <w:rsid w:val="004C50A4"/>
    <w:pPr>
      <w:spacing w:after="0" w:line="240" w:lineRule="auto"/>
      <w:ind w:left="720"/>
    </w:pPr>
    <w:rPr>
      <w:rFonts w:eastAsia="Times New Roman" w:cs="Times New Roman"/>
      <w:sz w:val="20"/>
      <w:szCs w:val="20"/>
      <w:lang w:eastAsia="cs-CZ"/>
    </w:rPr>
  </w:style>
  <w:style w:type="paragraph" w:styleId="Obsah5">
    <w:name w:val="toc 5"/>
    <w:basedOn w:val="Normln"/>
    <w:next w:val="Normln"/>
    <w:autoRedefine/>
    <w:unhideWhenUsed/>
    <w:rsid w:val="004C50A4"/>
    <w:pPr>
      <w:spacing w:after="0" w:line="240" w:lineRule="auto"/>
      <w:ind w:left="960"/>
    </w:pPr>
    <w:rPr>
      <w:rFonts w:eastAsia="Times New Roman" w:cs="Times New Roman"/>
      <w:sz w:val="20"/>
      <w:szCs w:val="20"/>
      <w:lang w:eastAsia="cs-CZ"/>
    </w:rPr>
  </w:style>
  <w:style w:type="paragraph" w:styleId="Obsah6">
    <w:name w:val="toc 6"/>
    <w:basedOn w:val="Normln"/>
    <w:next w:val="Normln"/>
    <w:autoRedefine/>
    <w:unhideWhenUsed/>
    <w:rsid w:val="004C50A4"/>
    <w:pPr>
      <w:spacing w:after="0" w:line="240" w:lineRule="auto"/>
      <w:ind w:left="1200"/>
    </w:pPr>
    <w:rPr>
      <w:rFonts w:eastAsia="Times New Roman" w:cs="Times New Roman"/>
      <w:sz w:val="20"/>
      <w:szCs w:val="20"/>
      <w:lang w:eastAsia="cs-CZ"/>
    </w:rPr>
  </w:style>
  <w:style w:type="paragraph" w:styleId="Obsah7">
    <w:name w:val="toc 7"/>
    <w:basedOn w:val="Normln"/>
    <w:next w:val="Normln"/>
    <w:autoRedefine/>
    <w:unhideWhenUsed/>
    <w:rsid w:val="004C50A4"/>
    <w:pPr>
      <w:spacing w:after="0" w:line="240" w:lineRule="auto"/>
      <w:ind w:left="1440"/>
    </w:pPr>
    <w:rPr>
      <w:rFonts w:eastAsia="Times New Roman" w:cs="Times New Roman"/>
      <w:sz w:val="20"/>
      <w:szCs w:val="20"/>
      <w:lang w:eastAsia="cs-CZ"/>
    </w:rPr>
  </w:style>
  <w:style w:type="paragraph" w:styleId="Obsah8">
    <w:name w:val="toc 8"/>
    <w:basedOn w:val="Normln"/>
    <w:next w:val="Normln"/>
    <w:autoRedefine/>
    <w:unhideWhenUsed/>
    <w:rsid w:val="004C50A4"/>
    <w:pPr>
      <w:spacing w:after="0" w:line="240" w:lineRule="auto"/>
      <w:ind w:left="1680"/>
    </w:pPr>
    <w:rPr>
      <w:rFonts w:eastAsia="Times New Roman" w:cs="Times New Roman"/>
      <w:sz w:val="20"/>
      <w:szCs w:val="20"/>
      <w:lang w:eastAsia="cs-CZ"/>
    </w:rPr>
  </w:style>
  <w:style w:type="paragraph" w:styleId="Obsah9">
    <w:name w:val="toc 9"/>
    <w:basedOn w:val="Normln"/>
    <w:next w:val="Normln"/>
    <w:autoRedefine/>
    <w:unhideWhenUsed/>
    <w:rsid w:val="004C50A4"/>
    <w:pPr>
      <w:spacing w:after="0" w:line="240" w:lineRule="auto"/>
      <w:ind w:left="1920"/>
    </w:pPr>
    <w:rPr>
      <w:rFonts w:eastAsia="Times New Roman" w:cs="Times New Roman"/>
      <w:sz w:val="20"/>
      <w:szCs w:val="20"/>
      <w:lang w:eastAsia="cs-CZ"/>
    </w:rPr>
  </w:style>
  <w:style w:type="paragraph" w:styleId="Revize">
    <w:name w:val="Revision"/>
    <w:hidden/>
    <w:uiPriority w:val="99"/>
    <w:semiHidden/>
    <w:rsid w:val="004C50A4"/>
    <w:pPr>
      <w:spacing w:after="0" w:line="240" w:lineRule="auto"/>
    </w:pPr>
    <w:rPr>
      <w:rFonts w:ascii="Times New Roman" w:eastAsia="Times New Roman" w:hAnsi="Times New Roman" w:cs="Times New Roman"/>
      <w:sz w:val="24"/>
      <w:szCs w:val="24"/>
      <w:lang w:eastAsia="cs-CZ"/>
    </w:rPr>
  </w:style>
  <w:style w:type="paragraph" w:customStyle="1" w:styleId="HLAVNNADPIS-STI">
    <w:name w:val="HLAVNÍ NADPIS - ČÁSTI"/>
    <w:qFormat/>
    <w:rsid w:val="004C50A4"/>
    <w:pPr>
      <w:numPr>
        <w:numId w:val="7"/>
      </w:numPr>
      <w:spacing w:before="120" w:after="120" w:line="240" w:lineRule="auto"/>
      <w:jc w:val="center"/>
    </w:pPr>
    <w:rPr>
      <w:rFonts w:ascii="Arial" w:eastAsia="Times New Roman" w:hAnsi="Arial" w:cs="Arial"/>
      <w:b/>
      <w:bCs/>
      <w:caps/>
      <w:szCs w:val="20"/>
      <w:lang w:eastAsia="cs-CZ"/>
    </w:rPr>
  </w:style>
  <w:style w:type="paragraph" w:customStyle="1" w:styleId="Styl3">
    <w:name w:val="Styl3"/>
    <w:basedOn w:val="HLAVNNADPIS-STI"/>
    <w:qFormat/>
    <w:rsid w:val="004C50A4"/>
    <w:pPr>
      <w:ind w:left="142" w:hanging="76"/>
    </w:pPr>
  </w:style>
  <w:style w:type="paragraph" w:customStyle="1" w:styleId="Styl4">
    <w:name w:val="Styl4"/>
    <w:basedOn w:val="HLAVNNADPIS-STI"/>
    <w:qFormat/>
    <w:rsid w:val="004C50A4"/>
    <w:rPr>
      <w:sz w:val="24"/>
      <w:szCs w:val="24"/>
    </w:rPr>
  </w:style>
  <w:style w:type="paragraph" w:customStyle="1" w:styleId="Styl5">
    <w:name w:val="Styl5"/>
    <w:basedOn w:val="Styl4"/>
    <w:qFormat/>
    <w:rsid w:val="004C50A4"/>
  </w:style>
  <w:style w:type="paragraph" w:customStyle="1" w:styleId="Hlavnnadpisst-F">
    <w:name w:val="Hlavní nadpis částí-F"/>
    <w:basedOn w:val="HLAVNNADPIS-STI"/>
    <w:qFormat/>
    <w:rsid w:val="004C50A4"/>
    <w:pPr>
      <w:spacing w:before="240" w:after="240"/>
    </w:pPr>
    <w:rPr>
      <w:sz w:val="24"/>
    </w:rPr>
  </w:style>
  <w:style w:type="paragraph" w:styleId="Textvysvtlivek">
    <w:name w:val="endnote text"/>
    <w:basedOn w:val="Normln"/>
    <w:link w:val="TextvysvtlivekChar"/>
    <w:semiHidden/>
    <w:unhideWhenUsed/>
    <w:rsid w:val="004C50A4"/>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4C50A4"/>
    <w:rPr>
      <w:rFonts w:ascii="Times New Roman" w:eastAsia="Times New Roman" w:hAnsi="Times New Roman" w:cs="Times New Roman"/>
      <w:sz w:val="20"/>
      <w:szCs w:val="20"/>
      <w:lang w:eastAsia="cs-CZ"/>
    </w:rPr>
  </w:style>
  <w:style w:type="character" w:styleId="Odkaznavysvtlivky">
    <w:name w:val="endnote reference"/>
    <w:basedOn w:val="Standardnpsmoodstavce"/>
    <w:semiHidden/>
    <w:unhideWhenUsed/>
    <w:rsid w:val="004C50A4"/>
    <w:rPr>
      <w:vertAlign w:val="superscript"/>
    </w:rPr>
  </w:style>
  <w:style w:type="paragraph" w:customStyle="1" w:styleId="KU-lnek">
    <w:name w:val="KU - Článek"/>
    <w:basedOn w:val="Normln"/>
    <w:qFormat/>
    <w:rsid w:val="004C50A4"/>
    <w:pPr>
      <w:keepNext/>
      <w:autoSpaceDE w:val="0"/>
      <w:autoSpaceDN w:val="0"/>
      <w:adjustRightInd w:val="0"/>
      <w:spacing w:before="480" w:after="0" w:line="240" w:lineRule="auto"/>
      <w:jc w:val="center"/>
    </w:pPr>
    <w:rPr>
      <w:rFonts w:ascii="Arial" w:hAnsi="Arial" w:cs="Arial"/>
      <w:b/>
      <w:bCs/>
      <w:sz w:val="20"/>
      <w:szCs w:val="20"/>
    </w:rPr>
  </w:style>
  <w:style w:type="paragraph" w:customStyle="1" w:styleId="KU-st">
    <w:name w:val="KU - Část"/>
    <w:basedOn w:val="Normln"/>
    <w:next w:val="KU-lnek"/>
    <w:qFormat/>
    <w:rsid w:val="004C50A4"/>
    <w:pPr>
      <w:spacing w:before="480" w:after="0" w:line="240" w:lineRule="auto"/>
      <w:jc w:val="center"/>
    </w:pPr>
    <w:rPr>
      <w:rFonts w:ascii="Arial" w:hAnsi="Arial" w:cs="Arial"/>
      <w:b/>
      <w:sz w:val="20"/>
      <w:szCs w:val="20"/>
    </w:rPr>
  </w:style>
  <w:style w:type="character" w:styleId="Zdraznn">
    <w:name w:val="Emphasis"/>
    <w:basedOn w:val="Standardnpsmoodstavce"/>
    <w:uiPriority w:val="20"/>
    <w:qFormat/>
    <w:rsid w:val="005966B0"/>
    <w:rPr>
      <w:i/>
      <w:iCs/>
    </w:rPr>
  </w:style>
  <w:style w:type="paragraph" w:customStyle="1" w:styleId="Textbodu">
    <w:name w:val="Text bodu"/>
    <w:basedOn w:val="Normln"/>
    <w:rsid w:val="000901A5"/>
    <w:pPr>
      <w:widowControl w:val="0"/>
      <w:numPr>
        <w:numId w:val="11"/>
      </w:numPr>
      <w:suppressAutoHyphens/>
      <w:autoSpaceDN w:val="0"/>
      <w:spacing w:after="0" w:line="240" w:lineRule="auto"/>
      <w:jc w:val="both"/>
      <w:textAlignment w:val="baseline"/>
    </w:pPr>
    <w:rPr>
      <w:rFonts w:ascii="Times New Roman" w:eastAsia="Arial Unicode MS" w:hAnsi="Times New Roman" w:cs="Mangal"/>
      <w:kern w:val="3"/>
      <w:sz w:val="24"/>
      <w:szCs w:val="24"/>
      <w:lang w:eastAsia="zh-CN" w:bidi="hi-IN"/>
    </w:rPr>
  </w:style>
  <w:style w:type="numbering" w:customStyle="1" w:styleId="Zkon1">
    <w:name w:val="Zákon_1"/>
    <w:basedOn w:val="Bezseznamu"/>
    <w:rsid w:val="000901A5"/>
    <w:pPr>
      <w:numPr>
        <w:numId w:val="11"/>
      </w:numPr>
    </w:pPr>
  </w:style>
  <w:style w:type="paragraph" w:styleId="Bezmezer">
    <w:name w:val="No Spacing"/>
    <w:uiPriority w:val="1"/>
    <w:qFormat/>
    <w:rsid w:val="000901A5"/>
    <w:pPr>
      <w:spacing w:after="0" w:line="240" w:lineRule="auto"/>
    </w:pPr>
  </w:style>
  <w:style w:type="paragraph" w:customStyle="1" w:styleId="Normaln">
    <w:name w:val="Normalní"/>
    <w:basedOn w:val="Normln"/>
    <w:rsid w:val="0019740D"/>
    <w:pPr>
      <w:widowControl w:val="0"/>
      <w:spacing w:after="0" w:line="240" w:lineRule="auto"/>
      <w:jc w:val="both"/>
    </w:pPr>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036348">
      <w:bodyDiv w:val="1"/>
      <w:marLeft w:val="0"/>
      <w:marRight w:val="0"/>
      <w:marTop w:val="0"/>
      <w:marBottom w:val="0"/>
      <w:divBdr>
        <w:top w:val="none" w:sz="0" w:space="0" w:color="auto"/>
        <w:left w:val="none" w:sz="0" w:space="0" w:color="auto"/>
        <w:bottom w:val="none" w:sz="0" w:space="0" w:color="auto"/>
        <w:right w:val="none" w:sz="0" w:space="0" w:color="auto"/>
      </w:divBdr>
    </w:div>
    <w:div w:id="216164539">
      <w:bodyDiv w:val="1"/>
      <w:marLeft w:val="0"/>
      <w:marRight w:val="0"/>
      <w:marTop w:val="0"/>
      <w:marBottom w:val="0"/>
      <w:divBdr>
        <w:top w:val="none" w:sz="0" w:space="0" w:color="auto"/>
        <w:left w:val="none" w:sz="0" w:space="0" w:color="auto"/>
        <w:bottom w:val="none" w:sz="0" w:space="0" w:color="auto"/>
        <w:right w:val="none" w:sz="0" w:space="0" w:color="auto"/>
      </w:divBdr>
    </w:div>
    <w:div w:id="504515354">
      <w:bodyDiv w:val="1"/>
      <w:marLeft w:val="0"/>
      <w:marRight w:val="0"/>
      <w:marTop w:val="0"/>
      <w:marBottom w:val="0"/>
      <w:divBdr>
        <w:top w:val="none" w:sz="0" w:space="0" w:color="auto"/>
        <w:left w:val="none" w:sz="0" w:space="0" w:color="auto"/>
        <w:bottom w:val="none" w:sz="0" w:space="0" w:color="auto"/>
        <w:right w:val="none" w:sz="0" w:space="0" w:color="auto"/>
      </w:divBdr>
    </w:div>
    <w:div w:id="525217553">
      <w:bodyDiv w:val="1"/>
      <w:marLeft w:val="0"/>
      <w:marRight w:val="0"/>
      <w:marTop w:val="0"/>
      <w:marBottom w:val="0"/>
      <w:divBdr>
        <w:top w:val="none" w:sz="0" w:space="0" w:color="auto"/>
        <w:left w:val="none" w:sz="0" w:space="0" w:color="auto"/>
        <w:bottom w:val="none" w:sz="0" w:space="0" w:color="auto"/>
        <w:right w:val="none" w:sz="0" w:space="0" w:color="auto"/>
      </w:divBdr>
    </w:div>
    <w:div w:id="961765894">
      <w:bodyDiv w:val="1"/>
      <w:marLeft w:val="0"/>
      <w:marRight w:val="0"/>
      <w:marTop w:val="0"/>
      <w:marBottom w:val="0"/>
      <w:divBdr>
        <w:top w:val="none" w:sz="0" w:space="0" w:color="auto"/>
        <w:left w:val="none" w:sz="0" w:space="0" w:color="auto"/>
        <w:bottom w:val="none" w:sz="0" w:space="0" w:color="auto"/>
        <w:right w:val="none" w:sz="0" w:space="0" w:color="auto"/>
      </w:divBdr>
    </w:div>
    <w:div w:id="1083914905">
      <w:bodyDiv w:val="1"/>
      <w:marLeft w:val="0"/>
      <w:marRight w:val="0"/>
      <w:marTop w:val="0"/>
      <w:marBottom w:val="0"/>
      <w:divBdr>
        <w:top w:val="none" w:sz="0" w:space="0" w:color="auto"/>
        <w:left w:val="none" w:sz="0" w:space="0" w:color="auto"/>
        <w:bottom w:val="none" w:sz="0" w:space="0" w:color="auto"/>
        <w:right w:val="none" w:sz="0" w:space="0" w:color="auto"/>
      </w:divBdr>
    </w:div>
    <w:div w:id="1429035062">
      <w:bodyDiv w:val="1"/>
      <w:marLeft w:val="0"/>
      <w:marRight w:val="0"/>
      <w:marTop w:val="0"/>
      <w:marBottom w:val="0"/>
      <w:divBdr>
        <w:top w:val="none" w:sz="0" w:space="0" w:color="auto"/>
        <w:left w:val="none" w:sz="0" w:space="0" w:color="auto"/>
        <w:bottom w:val="none" w:sz="0" w:space="0" w:color="auto"/>
        <w:right w:val="none" w:sz="0" w:space="0" w:color="auto"/>
      </w:divBdr>
      <w:divsChild>
        <w:div w:id="529685309">
          <w:marLeft w:val="0"/>
          <w:marRight w:val="0"/>
          <w:marTop w:val="0"/>
          <w:marBottom w:val="0"/>
          <w:divBdr>
            <w:top w:val="none" w:sz="0" w:space="0" w:color="auto"/>
            <w:left w:val="none" w:sz="0" w:space="0" w:color="auto"/>
            <w:bottom w:val="none" w:sz="0" w:space="0" w:color="auto"/>
            <w:right w:val="none" w:sz="0" w:space="0" w:color="auto"/>
          </w:divBdr>
          <w:divsChild>
            <w:div w:id="6204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13641">
      <w:bodyDiv w:val="1"/>
      <w:marLeft w:val="0"/>
      <w:marRight w:val="0"/>
      <w:marTop w:val="0"/>
      <w:marBottom w:val="0"/>
      <w:divBdr>
        <w:top w:val="none" w:sz="0" w:space="0" w:color="auto"/>
        <w:left w:val="none" w:sz="0" w:space="0" w:color="auto"/>
        <w:bottom w:val="none" w:sz="0" w:space="0" w:color="auto"/>
        <w:right w:val="none" w:sz="0" w:space="0" w:color="auto"/>
      </w:divBdr>
    </w:div>
    <w:div w:id="1612585094">
      <w:bodyDiv w:val="1"/>
      <w:marLeft w:val="0"/>
      <w:marRight w:val="0"/>
      <w:marTop w:val="0"/>
      <w:marBottom w:val="0"/>
      <w:divBdr>
        <w:top w:val="none" w:sz="0" w:space="0" w:color="auto"/>
        <w:left w:val="none" w:sz="0" w:space="0" w:color="auto"/>
        <w:bottom w:val="none" w:sz="0" w:space="0" w:color="auto"/>
        <w:right w:val="none" w:sz="0" w:space="0" w:color="auto"/>
      </w:divBdr>
    </w:div>
    <w:div w:id="1757241942">
      <w:bodyDiv w:val="1"/>
      <w:marLeft w:val="0"/>
      <w:marRight w:val="0"/>
      <w:marTop w:val="0"/>
      <w:marBottom w:val="0"/>
      <w:divBdr>
        <w:top w:val="none" w:sz="0" w:space="0" w:color="auto"/>
        <w:left w:val="none" w:sz="0" w:space="0" w:color="auto"/>
        <w:bottom w:val="none" w:sz="0" w:space="0" w:color="auto"/>
        <w:right w:val="none" w:sz="0" w:space="0" w:color="auto"/>
      </w:divBdr>
      <w:divsChild>
        <w:div w:id="501354837">
          <w:marLeft w:val="0"/>
          <w:marRight w:val="0"/>
          <w:marTop w:val="0"/>
          <w:marBottom w:val="0"/>
          <w:divBdr>
            <w:top w:val="none" w:sz="0" w:space="0" w:color="auto"/>
            <w:left w:val="none" w:sz="0" w:space="0" w:color="auto"/>
            <w:bottom w:val="none" w:sz="0" w:space="0" w:color="auto"/>
            <w:right w:val="none" w:sz="0" w:space="0" w:color="auto"/>
          </w:divBdr>
          <w:divsChild>
            <w:div w:id="8089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0821">
      <w:bodyDiv w:val="1"/>
      <w:marLeft w:val="0"/>
      <w:marRight w:val="0"/>
      <w:marTop w:val="0"/>
      <w:marBottom w:val="0"/>
      <w:divBdr>
        <w:top w:val="none" w:sz="0" w:space="0" w:color="auto"/>
        <w:left w:val="none" w:sz="0" w:space="0" w:color="auto"/>
        <w:bottom w:val="none" w:sz="0" w:space="0" w:color="auto"/>
        <w:right w:val="none" w:sz="0" w:space="0" w:color="auto"/>
      </w:divBdr>
    </w:div>
    <w:div w:id="1853494603">
      <w:bodyDiv w:val="1"/>
      <w:marLeft w:val="0"/>
      <w:marRight w:val="0"/>
      <w:marTop w:val="0"/>
      <w:marBottom w:val="0"/>
      <w:divBdr>
        <w:top w:val="none" w:sz="0" w:space="0" w:color="auto"/>
        <w:left w:val="none" w:sz="0" w:space="0" w:color="auto"/>
        <w:bottom w:val="none" w:sz="0" w:space="0" w:color="auto"/>
        <w:right w:val="none" w:sz="0" w:space="0" w:color="auto"/>
      </w:divBdr>
      <w:divsChild>
        <w:div w:id="976765336">
          <w:marLeft w:val="0"/>
          <w:marRight w:val="0"/>
          <w:marTop w:val="0"/>
          <w:marBottom w:val="0"/>
          <w:divBdr>
            <w:top w:val="none" w:sz="0" w:space="0" w:color="auto"/>
            <w:left w:val="none" w:sz="0" w:space="0" w:color="auto"/>
            <w:bottom w:val="none" w:sz="0" w:space="0" w:color="auto"/>
            <w:right w:val="none" w:sz="0" w:space="0" w:color="auto"/>
          </w:divBdr>
          <w:divsChild>
            <w:div w:id="4529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0394">
      <w:bodyDiv w:val="1"/>
      <w:marLeft w:val="0"/>
      <w:marRight w:val="0"/>
      <w:marTop w:val="0"/>
      <w:marBottom w:val="0"/>
      <w:divBdr>
        <w:top w:val="none" w:sz="0" w:space="0" w:color="auto"/>
        <w:left w:val="none" w:sz="0" w:space="0" w:color="auto"/>
        <w:bottom w:val="none" w:sz="0" w:space="0" w:color="auto"/>
        <w:right w:val="none" w:sz="0" w:space="0" w:color="auto"/>
      </w:divBdr>
    </w:div>
    <w:div w:id="206590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m.justice.cz/ias/issm/rejstrik" TargetMode="External"/><Relationship Id="rId1" Type="http://schemas.openxmlformats.org/officeDocument/2006/relationships/hyperlink" Target="https://esm.justice.cz/ias/issm/rejstri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AC45C86883705478537A1F235750B44" ma:contentTypeVersion="9" ma:contentTypeDescription="Vytvoří nový dokument" ma:contentTypeScope="" ma:versionID="90d3a6d6f507e5402235b37528102edc">
  <xsd:schema xmlns:xsd="http://www.w3.org/2001/XMLSchema" xmlns:xs="http://www.w3.org/2001/XMLSchema" xmlns:p="http://schemas.microsoft.com/office/2006/metadata/properties" xmlns:ns3="a7c16914-1e2b-4cc2-a82d-d5b04b5d00c8" targetNamespace="http://schemas.microsoft.com/office/2006/metadata/properties" ma:root="true" ma:fieldsID="d812c5311cc4bd7e775273de572fbe85" ns3:_="">
    <xsd:import namespace="a7c16914-1e2b-4cc2-a82d-d5b04b5d00c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6914-1e2b-4cc2-a82d-d5b04b5d0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482B0-FF77-489B-AEB2-2F50722F2B4B}">
  <ds:schemaRefs>
    <ds:schemaRef ds:uri="http://schemas.openxmlformats.org/officeDocument/2006/bibliography"/>
  </ds:schemaRefs>
</ds:datastoreItem>
</file>

<file path=customXml/itemProps2.xml><?xml version="1.0" encoding="utf-8"?>
<ds:datastoreItem xmlns:ds="http://schemas.openxmlformats.org/officeDocument/2006/customXml" ds:itemID="{8A5802DE-B5E8-472D-9984-01E6E70204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F745D5-02C7-413F-B312-CEED8A7D9444}">
  <ds:schemaRefs>
    <ds:schemaRef ds:uri="http://schemas.microsoft.com/sharepoint/v3/contenttype/forms"/>
  </ds:schemaRefs>
</ds:datastoreItem>
</file>

<file path=customXml/itemProps4.xml><?xml version="1.0" encoding="utf-8"?>
<ds:datastoreItem xmlns:ds="http://schemas.openxmlformats.org/officeDocument/2006/customXml" ds:itemID="{790A2992-B1AC-4502-B8BF-9A8DB0C49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16914-1e2b-4cc2-a82d-d5b04b5d0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20291</TotalTime>
  <Pages>16</Pages>
  <Words>6008</Words>
  <Characters>35449</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pavelova</dc:creator>
  <cp:keywords/>
  <dc:description/>
  <cp:lastModifiedBy>Zůbková Soňa</cp:lastModifiedBy>
  <cp:revision>323</cp:revision>
  <cp:lastPrinted>2023-12-06T12:35:00Z</cp:lastPrinted>
  <dcterms:created xsi:type="dcterms:W3CDTF">2021-12-08T12:16:00Z</dcterms:created>
  <dcterms:modified xsi:type="dcterms:W3CDTF">2024-11-18T15:46:00Z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0x010100EAC45C86883705478537A1F235750B44</vt:lpwstr>
  </property>
</Properties>
</file>