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80FFE" w14:textId="77777777" w:rsidR="00A94699" w:rsidRPr="00F44923" w:rsidRDefault="00A94699" w:rsidP="00F44923">
      <w:pPr>
        <w:spacing w:after="0"/>
        <w:jc w:val="center"/>
        <w:rPr>
          <w:b/>
          <w:bCs/>
          <w:sz w:val="24"/>
          <w:szCs w:val="24"/>
        </w:rPr>
      </w:pPr>
      <w:r w:rsidRPr="00F44923">
        <w:rPr>
          <w:b/>
          <w:bCs/>
          <w:sz w:val="24"/>
          <w:szCs w:val="24"/>
        </w:rPr>
        <w:t>Společné požadavky na technické a věcné vybavení zdravotnických zařízení lůžkové péče</w:t>
      </w:r>
    </w:p>
    <w:p w14:paraId="148D5E16" w14:textId="77777777" w:rsidR="00F44923" w:rsidRPr="00D42BB2" w:rsidRDefault="00F44923" w:rsidP="00F44923">
      <w:pPr>
        <w:spacing w:after="0"/>
        <w:contextualSpacing/>
        <w:jc w:val="center"/>
        <w:rPr>
          <w:sz w:val="20"/>
          <w:szCs w:val="20"/>
        </w:rPr>
      </w:pPr>
      <w:r w:rsidRPr="00D42BB2">
        <w:rPr>
          <w:sz w:val="20"/>
          <w:szCs w:val="20"/>
        </w:rPr>
        <w:t>(vyhláška č. 92/2012 Sb., o minimálních požadavcích na technické a věcné vybavení zdravotnických zařízení)</w:t>
      </w:r>
    </w:p>
    <w:p w14:paraId="0E5F410B" w14:textId="77777777" w:rsidR="00F44923" w:rsidRDefault="00F44923" w:rsidP="00F44923">
      <w:pPr>
        <w:spacing w:after="0"/>
        <w:contextualSpacing/>
        <w:jc w:val="both"/>
        <w:rPr>
          <w:b/>
          <w:bCs/>
        </w:rPr>
      </w:pPr>
    </w:p>
    <w:p w14:paraId="02926329" w14:textId="77777777" w:rsidR="00F44923" w:rsidRPr="00EF52C9" w:rsidRDefault="00F44923" w:rsidP="00F44923">
      <w:pPr>
        <w:spacing w:after="0"/>
        <w:contextualSpacing/>
        <w:jc w:val="both"/>
        <w:rPr>
          <w:b/>
          <w:bCs/>
        </w:rPr>
      </w:pPr>
    </w:p>
    <w:p w14:paraId="3444DA52" w14:textId="77777777" w:rsidR="00A94699" w:rsidRPr="00F44923" w:rsidRDefault="00A94699" w:rsidP="00A94699">
      <w:pPr>
        <w:rPr>
          <w:b/>
          <w:bCs/>
        </w:rPr>
      </w:pPr>
      <w:r>
        <w:tab/>
      </w:r>
      <w:r w:rsidRPr="00F44923">
        <w:rPr>
          <w:b/>
          <w:bCs/>
        </w:rPr>
        <w:t xml:space="preserve">1. Základní provozní prostory lůžkového oddělení jsou: </w:t>
      </w:r>
    </w:p>
    <w:p w14:paraId="507851BB" w14:textId="77777777" w:rsidR="00A94699" w:rsidRDefault="00A94699" w:rsidP="00A94699">
      <w:pPr>
        <w:spacing w:after="0" w:line="240" w:lineRule="auto"/>
        <w:contextualSpacing/>
      </w:pPr>
      <w:r>
        <w:t xml:space="preserve">a) pokoje pro pacienty, </w:t>
      </w:r>
    </w:p>
    <w:p w14:paraId="32E459E3" w14:textId="77777777" w:rsidR="00A94699" w:rsidRDefault="00A94699" w:rsidP="00A94699">
      <w:pPr>
        <w:spacing w:after="0" w:line="240" w:lineRule="auto"/>
        <w:contextualSpacing/>
      </w:pPr>
      <w:r>
        <w:t xml:space="preserve">b) vyšetřovny, </w:t>
      </w:r>
    </w:p>
    <w:p w14:paraId="7D5922F7" w14:textId="77777777" w:rsidR="00A94699" w:rsidRDefault="00A94699" w:rsidP="00A94699">
      <w:pPr>
        <w:spacing w:after="0" w:line="240" w:lineRule="auto"/>
        <w:contextualSpacing/>
      </w:pPr>
      <w:r>
        <w:t xml:space="preserve">c) pracoviště sester, </w:t>
      </w:r>
    </w:p>
    <w:p w14:paraId="5F9F6533" w14:textId="77777777" w:rsidR="00A94699" w:rsidRDefault="00A94699" w:rsidP="00A94699">
      <w:pPr>
        <w:spacing w:after="0" w:line="240" w:lineRule="auto"/>
        <w:contextualSpacing/>
      </w:pPr>
      <w:r>
        <w:t xml:space="preserve">d) pracoviště zdravotnických pracovníků a jiných odborných pracovníků, pokud je zřízeno, </w:t>
      </w:r>
    </w:p>
    <w:p w14:paraId="00FA3EF5" w14:textId="77777777" w:rsidR="00A94699" w:rsidRDefault="00A94699" w:rsidP="00A94699">
      <w:pPr>
        <w:spacing w:after="0" w:line="240" w:lineRule="auto"/>
        <w:contextualSpacing/>
      </w:pPr>
      <w:r>
        <w:t xml:space="preserve">e) WC a sprcha pro pacienty, </w:t>
      </w:r>
    </w:p>
    <w:p w14:paraId="1B4DDFEC" w14:textId="77777777" w:rsidR="00A94699" w:rsidRDefault="00A94699" w:rsidP="00A94699">
      <w:pPr>
        <w:spacing w:after="0" w:line="240" w:lineRule="auto"/>
        <w:contextualSpacing/>
      </w:pPr>
      <w:r>
        <w:t xml:space="preserve">f) šatna pro pacienty, pokud je zřízena, </w:t>
      </w:r>
    </w:p>
    <w:p w14:paraId="15942CF1" w14:textId="77777777" w:rsidR="00A94699" w:rsidRDefault="00A94699" w:rsidP="00A94699">
      <w:pPr>
        <w:spacing w:after="0" w:line="240" w:lineRule="auto"/>
        <w:contextualSpacing/>
      </w:pPr>
      <w:r>
        <w:t xml:space="preserve">g) koupelna pro pacienty, pokud je zřízena, </w:t>
      </w:r>
    </w:p>
    <w:p w14:paraId="708CCE1C" w14:textId="77777777" w:rsidR="00A94699" w:rsidRDefault="00A94699" w:rsidP="00A94699">
      <w:pPr>
        <w:spacing w:after="0" w:line="240" w:lineRule="auto"/>
        <w:contextualSpacing/>
      </w:pPr>
      <w:r>
        <w:t xml:space="preserve">h) denní místnost pro pacienty, která může sloužit jako jídelna pro chodící pacienty, pokud je zřízena, </w:t>
      </w:r>
    </w:p>
    <w:p w14:paraId="64CC0556" w14:textId="77777777" w:rsidR="00A94699" w:rsidRDefault="00A94699" w:rsidP="00A94699">
      <w:pPr>
        <w:spacing w:after="0" w:line="240" w:lineRule="auto"/>
        <w:contextualSpacing/>
      </w:pPr>
      <w:r>
        <w:t>i) mléčná kuchyně na dětských odděleních, kde je poskytována péče kojencům a novorozencům, pokud je zřízena.</w:t>
      </w:r>
    </w:p>
    <w:p w14:paraId="01F5B1E7" w14:textId="77777777" w:rsidR="00A94699" w:rsidRDefault="00A94699" w:rsidP="00A94699">
      <w:r>
        <w:t xml:space="preserve"> </w:t>
      </w:r>
    </w:p>
    <w:p w14:paraId="49B68F7C" w14:textId="77777777" w:rsidR="00A94699" w:rsidRPr="00F44923" w:rsidRDefault="00A94699" w:rsidP="00A94699">
      <w:pPr>
        <w:rPr>
          <w:b/>
          <w:bCs/>
        </w:rPr>
      </w:pPr>
      <w:r>
        <w:tab/>
      </w:r>
      <w:r w:rsidRPr="00F44923">
        <w:rPr>
          <w:b/>
          <w:bCs/>
        </w:rPr>
        <w:t xml:space="preserve">2. Vedlejší provozní prostory lůžkového oddělení jsou: </w:t>
      </w:r>
    </w:p>
    <w:p w14:paraId="7BAB5419" w14:textId="77777777" w:rsidR="00A94699" w:rsidRDefault="00A94699" w:rsidP="00A94699">
      <w:pPr>
        <w:spacing w:after="0"/>
        <w:contextualSpacing/>
      </w:pPr>
      <w:r>
        <w:t xml:space="preserve">a) sanitární zařízení pro zaměstnance, </w:t>
      </w:r>
    </w:p>
    <w:p w14:paraId="76C641EF" w14:textId="77777777" w:rsidR="00A94699" w:rsidRDefault="00A94699" w:rsidP="00A94699">
      <w:pPr>
        <w:spacing w:after="0"/>
        <w:contextualSpacing/>
      </w:pPr>
      <w:r>
        <w:t xml:space="preserve">b) skladovací prostory, </w:t>
      </w:r>
    </w:p>
    <w:p w14:paraId="2EDC5B98" w14:textId="77777777" w:rsidR="00A94699" w:rsidRDefault="00A94699" w:rsidP="00A94699">
      <w:pPr>
        <w:spacing w:after="0"/>
        <w:contextualSpacing/>
      </w:pPr>
      <w:r>
        <w:t xml:space="preserve">c) prostor pro čištění pomůcek a pro vylévání biologického materiálu, </w:t>
      </w:r>
    </w:p>
    <w:p w14:paraId="56B2B41A" w14:textId="77777777" w:rsidR="00A94699" w:rsidRDefault="00A94699" w:rsidP="00A94699">
      <w:pPr>
        <w:spacing w:after="0"/>
        <w:contextualSpacing/>
      </w:pPr>
      <w:r>
        <w:t xml:space="preserve">d) místnost pro odpočinek zaměstnanců, pokud je zřízena, </w:t>
      </w:r>
    </w:p>
    <w:p w14:paraId="20B43A24" w14:textId="77777777" w:rsidR="00A94699" w:rsidRDefault="00A94699" w:rsidP="00A94699">
      <w:pPr>
        <w:spacing w:after="0"/>
        <w:contextualSpacing/>
      </w:pPr>
      <w:r>
        <w:t>e) místnost pro zemřelé, pokud je zřízena.</w:t>
      </w:r>
    </w:p>
    <w:p w14:paraId="3D2731BF" w14:textId="77777777" w:rsidR="00A94699" w:rsidRDefault="00A94699" w:rsidP="00A94699">
      <w:r>
        <w:t xml:space="preserve"> </w:t>
      </w:r>
    </w:p>
    <w:p w14:paraId="23AC4ED8" w14:textId="77777777" w:rsidR="00A94699" w:rsidRDefault="00A94699" w:rsidP="00A94699">
      <w:r>
        <w:tab/>
      </w:r>
      <w:r w:rsidRPr="00F44923">
        <w:rPr>
          <w:b/>
          <w:bCs/>
        </w:rPr>
        <w:t>3. Pokoj pro pacienty</w:t>
      </w:r>
      <w:r>
        <w:t xml:space="preserve"> musí mít minimální plochu na 1 lůžko 5 m2, minimální plocha pokoje musí být 8 m2. U každého lůžka musí být zdroj elektrické energie a lokální osvětlení; v pokoji musí být komunikační zařízení mezi pacientem a sestrou. Pokoj musí mít přímé denní osvětlení. Každý pokoj musí mít umyvadlo, pokud nemá návaznost na koupelnu, sprchu nebo WC vybavené umyvadlem, a dále vyčleněný prostor pro stravování chodících pacientů, pokud není zřízena jídelna samostatně. Mezi lůžky musí být dostatečný prostor pro činnost personálu, pohyb pacienta a manipulaci s přístroji, materiálem a lůžky.</w:t>
      </w:r>
    </w:p>
    <w:p w14:paraId="245981DF" w14:textId="77777777" w:rsidR="00A94699" w:rsidRDefault="00A94699" w:rsidP="00A94699">
      <w:r>
        <w:t xml:space="preserve"> </w:t>
      </w:r>
      <w:r>
        <w:tab/>
        <w:t xml:space="preserve">4. Pokud je lůžková péče poskytována </w:t>
      </w:r>
      <w:r w:rsidRPr="00F44923">
        <w:rPr>
          <w:b/>
          <w:bCs/>
        </w:rPr>
        <w:t>dětem,</w:t>
      </w:r>
      <w:r>
        <w:t xml:space="preserve"> musí být přizpůsobena velikost lůžek těmto pacientům.</w:t>
      </w:r>
    </w:p>
    <w:p w14:paraId="18D813D8" w14:textId="77777777" w:rsidR="00A94699" w:rsidRDefault="00A94699" w:rsidP="00A94699">
      <w:r>
        <w:t xml:space="preserve"> </w:t>
      </w:r>
      <w:r>
        <w:tab/>
        <w:t xml:space="preserve">5. </w:t>
      </w:r>
      <w:r w:rsidRPr="00C14AD1">
        <w:rPr>
          <w:b/>
          <w:bCs/>
        </w:rPr>
        <w:t>Pokoje pro novorozence, kojence a děti do 3 let</w:t>
      </w:r>
      <w:r>
        <w:t xml:space="preserve"> věku musí být technicky upraveny tak, aby byla zajištěna vizuální kontrola pacienta z pracoviště sestry, pokud se nejedná o hospitalizaci pacienta s průvodcem na jednom pokoji.</w:t>
      </w:r>
    </w:p>
    <w:p w14:paraId="347DF20D" w14:textId="77777777" w:rsidR="00A94699" w:rsidRDefault="00A94699" w:rsidP="00A94699">
      <w:pPr>
        <w:spacing w:after="0"/>
      </w:pPr>
      <w:r>
        <w:t xml:space="preserve"> </w:t>
      </w:r>
      <w:r>
        <w:tab/>
        <w:t xml:space="preserve">Vybavení:  </w:t>
      </w:r>
    </w:p>
    <w:p w14:paraId="5EBBB97B" w14:textId="77777777" w:rsidR="00A94699" w:rsidRDefault="00A94699" w:rsidP="00A94699">
      <w:pPr>
        <w:spacing w:after="0"/>
        <w:contextualSpacing/>
      </w:pPr>
      <w:r>
        <w:t xml:space="preserve">a) přebalovací stůl, </w:t>
      </w:r>
    </w:p>
    <w:p w14:paraId="62C79EF0" w14:textId="77777777" w:rsidR="00A94699" w:rsidRDefault="00A94699" w:rsidP="00A94699">
      <w:pPr>
        <w:spacing w:after="0"/>
        <w:contextualSpacing/>
      </w:pPr>
      <w:r>
        <w:t xml:space="preserve">b) dětská vanička, </w:t>
      </w:r>
    </w:p>
    <w:p w14:paraId="1F2955AD" w14:textId="77777777" w:rsidR="00A94699" w:rsidRDefault="00A94699" w:rsidP="00A94699">
      <w:pPr>
        <w:spacing w:after="0"/>
        <w:contextualSpacing/>
      </w:pPr>
      <w:r>
        <w:t>c) váha.</w:t>
      </w:r>
    </w:p>
    <w:p w14:paraId="0FC88453" w14:textId="77777777" w:rsidR="00A94699" w:rsidRDefault="00A94699" w:rsidP="00A94699">
      <w:r>
        <w:t xml:space="preserve"> </w:t>
      </w:r>
    </w:p>
    <w:p w14:paraId="1A8919A7" w14:textId="77777777" w:rsidR="00A94699" w:rsidRPr="00FC7368" w:rsidRDefault="00A94699" w:rsidP="00A94699">
      <w:pPr>
        <w:rPr>
          <w:i/>
          <w:iCs/>
        </w:rPr>
      </w:pPr>
      <w:r>
        <w:tab/>
      </w:r>
      <w:r w:rsidRPr="00FC7368">
        <w:rPr>
          <w:i/>
          <w:iCs/>
        </w:rPr>
        <w:t xml:space="preserve">6. Pokoje pro pacienty ve zdravotnických zařízeních poskytujících lázeňskou léčebně rehabilitační péči nemusí být součástí lůžkových oddělení, připouští se pokoje v oddělených objektech vybavených pouze pro ubytování (ubytování hotelového typu). </w:t>
      </w:r>
    </w:p>
    <w:p w14:paraId="18A9E9AC" w14:textId="77777777" w:rsidR="00A94699" w:rsidRDefault="00A94699" w:rsidP="00A94699"/>
    <w:p w14:paraId="49762255" w14:textId="77777777" w:rsidR="00A94699" w:rsidRDefault="00A94699" w:rsidP="00A94699">
      <w:r>
        <w:lastRenderedPageBreak/>
        <w:tab/>
        <w:t xml:space="preserve">7. </w:t>
      </w:r>
      <w:r w:rsidRPr="00C14AD1">
        <w:rPr>
          <w:b/>
          <w:bCs/>
        </w:rPr>
        <w:t>Vyšetřovna</w:t>
      </w:r>
      <w:r>
        <w:t xml:space="preserve"> musí mít minimální plochu 8 m2.</w:t>
      </w:r>
    </w:p>
    <w:p w14:paraId="540FEF38" w14:textId="77777777" w:rsidR="00A94699" w:rsidRDefault="00A94699" w:rsidP="00A94699">
      <w:pPr>
        <w:spacing w:after="0"/>
        <w:contextualSpacing/>
      </w:pPr>
      <w:r>
        <w:t xml:space="preserve"> </w:t>
      </w:r>
      <w:r>
        <w:tab/>
        <w:t xml:space="preserve">Vybavení:  </w:t>
      </w:r>
    </w:p>
    <w:p w14:paraId="0259171B" w14:textId="77777777" w:rsidR="00A94699" w:rsidRDefault="00A94699" w:rsidP="00A94699">
      <w:pPr>
        <w:spacing w:after="0"/>
        <w:contextualSpacing/>
      </w:pPr>
      <w:r>
        <w:t xml:space="preserve">a) nábytek pro práci zdravotnických a jiných odborných pracovníků, </w:t>
      </w:r>
    </w:p>
    <w:p w14:paraId="2ED81F88" w14:textId="77777777" w:rsidR="00A94699" w:rsidRDefault="00A94699" w:rsidP="00A94699">
      <w:pPr>
        <w:spacing w:after="0"/>
        <w:contextualSpacing/>
      </w:pPr>
      <w:r>
        <w:t xml:space="preserve">b) vyšetřovací lehátko nebo lůžko, </w:t>
      </w:r>
    </w:p>
    <w:p w14:paraId="343E6B24" w14:textId="77777777" w:rsidR="00A94699" w:rsidRDefault="00A94699" w:rsidP="00A94699">
      <w:pPr>
        <w:spacing w:after="0"/>
        <w:contextualSpacing/>
      </w:pPr>
      <w:r>
        <w:t>c) umyvadlo.</w:t>
      </w:r>
    </w:p>
    <w:p w14:paraId="59A1208A" w14:textId="77777777" w:rsidR="00A94699" w:rsidRDefault="00A94699" w:rsidP="00A94699">
      <w:r>
        <w:t xml:space="preserve"> </w:t>
      </w:r>
    </w:p>
    <w:p w14:paraId="156A2D85" w14:textId="77777777" w:rsidR="00A94699" w:rsidRPr="00C14AD1" w:rsidRDefault="00A94699" w:rsidP="00A94699">
      <w:pPr>
        <w:rPr>
          <w:b/>
          <w:bCs/>
        </w:rPr>
      </w:pPr>
      <w:r>
        <w:tab/>
        <w:t xml:space="preserve">8. </w:t>
      </w:r>
      <w:r w:rsidRPr="00C14AD1">
        <w:rPr>
          <w:b/>
          <w:bCs/>
        </w:rPr>
        <w:t xml:space="preserve">Vybavení pracoviště sester: </w:t>
      </w:r>
    </w:p>
    <w:p w14:paraId="25610390" w14:textId="77777777" w:rsidR="00A94699" w:rsidRDefault="00A94699" w:rsidP="00A94699">
      <w:pPr>
        <w:spacing w:after="0"/>
        <w:contextualSpacing/>
      </w:pPr>
      <w:r>
        <w:t xml:space="preserve">a) nábytek pro činnost sester, </w:t>
      </w:r>
    </w:p>
    <w:p w14:paraId="15D2604A" w14:textId="77777777" w:rsidR="00A94699" w:rsidRDefault="00A94699" w:rsidP="00A94699">
      <w:pPr>
        <w:spacing w:after="0"/>
        <w:contextualSpacing/>
      </w:pPr>
      <w:r>
        <w:t xml:space="preserve">b) pracovní pult s oddělenými plochami pro přípravu sterilního materiálu, </w:t>
      </w:r>
    </w:p>
    <w:p w14:paraId="42C4BA78" w14:textId="77777777" w:rsidR="00A94699" w:rsidRDefault="00A94699" w:rsidP="00A94699">
      <w:pPr>
        <w:spacing w:after="0"/>
        <w:contextualSpacing/>
      </w:pPr>
      <w:r>
        <w:t xml:space="preserve">c) plocha pro manipulaci s biologickým materiálem, </w:t>
      </w:r>
    </w:p>
    <w:p w14:paraId="1032614B" w14:textId="77777777" w:rsidR="00A94699" w:rsidRDefault="00A94699" w:rsidP="00A94699">
      <w:pPr>
        <w:spacing w:after="0"/>
        <w:contextualSpacing/>
      </w:pPr>
      <w:r>
        <w:t xml:space="preserve">d) komunikační zařízení mezi pacientem a sestrou, </w:t>
      </w:r>
    </w:p>
    <w:p w14:paraId="77CB2999" w14:textId="77777777" w:rsidR="00A94699" w:rsidRDefault="00A94699" w:rsidP="00A94699">
      <w:pPr>
        <w:spacing w:after="0"/>
        <w:contextualSpacing/>
      </w:pPr>
      <w:r>
        <w:t xml:space="preserve">e) umyvadlo, </w:t>
      </w:r>
    </w:p>
    <w:p w14:paraId="4807CAFE" w14:textId="77777777" w:rsidR="00A94699" w:rsidRDefault="00A94699" w:rsidP="00A94699">
      <w:pPr>
        <w:spacing w:after="0"/>
        <w:contextualSpacing/>
      </w:pPr>
      <w:r>
        <w:t>f) dřez pro mytí a čištění pomůcek.</w:t>
      </w:r>
    </w:p>
    <w:p w14:paraId="6E034837" w14:textId="77777777" w:rsidR="00A94699" w:rsidRDefault="00A94699" w:rsidP="00A94699">
      <w:r>
        <w:t xml:space="preserve"> </w:t>
      </w:r>
    </w:p>
    <w:p w14:paraId="0EF64CEF" w14:textId="77777777" w:rsidR="00A94699" w:rsidRDefault="00A94699" w:rsidP="00A94699">
      <w:pPr>
        <w:spacing w:line="240" w:lineRule="auto"/>
      </w:pPr>
      <w:r>
        <w:tab/>
        <w:t xml:space="preserve">9. </w:t>
      </w:r>
      <w:r w:rsidRPr="00C14AD1">
        <w:rPr>
          <w:b/>
          <w:bCs/>
        </w:rPr>
        <w:t>Pracoviště zdravotnických pracovníků</w:t>
      </w:r>
      <w:r>
        <w:t xml:space="preserve"> a jiných odborných pracovníků musí být vybaveno nábytkem pro činnost těchto pracovníků.</w:t>
      </w:r>
    </w:p>
    <w:p w14:paraId="19F2367B" w14:textId="77777777" w:rsidR="00A94699" w:rsidRDefault="00A94699" w:rsidP="00A94699">
      <w:r>
        <w:t xml:space="preserve"> </w:t>
      </w:r>
      <w:r>
        <w:tab/>
        <w:t xml:space="preserve">10. </w:t>
      </w:r>
      <w:r w:rsidRPr="00C14AD1">
        <w:rPr>
          <w:b/>
          <w:bCs/>
        </w:rPr>
        <w:t>WC</w:t>
      </w:r>
      <w:r>
        <w:t xml:space="preserve"> pro pacienty se zřizují odděleně pro muže a ženy.</w:t>
      </w:r>
    </w:p>
    <w:p w14:paraId="7C20D55C" w14:textId="77777777" w:rsidR="00A94699" w:rsidRDefault="00A94699" w:rsidP="00A94699">
      <w:r>
        <w:t xml:space="preserve"> </w:t>
      </w:r>
      <w:r>
        <w:tab/>
        <w:t xml:space="preserve">11. </w:t>
      </w:r>
      <w:r w:rsidRPr="00C14AD1">
        <w:rPr>
          <w:b/>
          <w:bCs/>
        </w:rPr>
        <w:t xml:space="preserve">Koupelna </w:t>
      </w:r>
      <w:r>
        <w:t>určená pro pacienty částečně nebo zcela imobilní může sloužit pacientům z několika oddělení; koupelna musí být vybavena zvedákem nebo sprchovacími pojízdnými lůžky.</w:t>
      </w:r>
    </w:p>
    <w:p w14:paraId="12A631F8" w14:textId="77777777" w:rsidR="00A94699" w:rsidRDefault="00A94699" w:rsidP="00A94699">
      <w:r>
        <w:t xml:space="preserve"> </w:t>
      </w:r>
      <w:r>
        <w:tab/>
        <w:t xml:space="preserve">12. </w:t>
      </w:r>
      <w:r w:rsidRPr="00C14AD1">
        <w:rPr>
          <w:b/>
          <w:bCs/>
        </w:rPr>
        <w:t>Šatna pro pacienty</w:t>
      </w:r>
      <w:r>
        <w:t xml:space="preserve"> může být nahrazena uzamykatelnými skříněmi.</w:t>
      </w:r>
    </w:p>
    <w:p w14:paraId="0CD7C134" w14:textId="77777777" w:rsidR="00A94699" w:rsidRDefault="00A94699" w:rsidP="00A94699">
      <w:r>
        <w:t xml:space="preserve"> </w:t>
      </w:r>
      <w:r>
        <w:tab/>
        <w:t xml:space="preserve">13. </w:t>
      </w:r>
      <w:r w:rsidRPr="00C14AD1">
        <w:rPr>
          <w:b/>
          <w:bCs/>
        </w:rPr>
        <w:t>Šatny pro zaměstnance</w:t>
      </w:r>
      <w:r>
        <w:t xml:space="preserve"> mohou být společné pro několik oddělení nebo mohou být zřízeny šatny centrální.</w:t>
      </w:r>
    </w:p>
    <w:p w14:paraId="4C1B8DA7" w14:textId="77777777" w:rsidR="00A94699" w:rsidRDefault="00A94699" w:rsidP="00A94699">
      <w:r>
        <w:t xml:space="preserve"> </w:t>
      </w:r>
      <w:r>
        <w:tab/>
        <w:t xml:space="preserve">14. </w:t>
      </w:r>
      <w:r w:rsidRPr="00C14AD1">
        <w:rPr>
          <w:b/>
          <w:bCs/>
        </w:rPr>
        <w:t>Skladové prostory</w:t>
      </w:r>
      <w:r>
        <w:t xml:space="preserve"> se zřizují pro oddělené skladování čistého a špinavého prádla, sterilního materiálu, odpadů, úklidových prostředků a podložních mís a močových lahví s možností jejich dekontaminace. Tyto prostory mohou být společné pro několik oddělení.</w:t>
      </w:r>
    </w:p>
    <w:p w14:paraId="58162E7C" w14:textId="77777777" w:rsidR="00A94699" w:rsidRDefault="00A94699" w:rsidP="00A94699">
      <w:r>
        <w:t xml:space="preserve"> </w:t>
      </w:r>
      <w:r>
        <w:tab/>
        <w:t xml:space="preserve">15. </w:t>
      </w:r>
      <w:r w:rsidRPr="00C14AD1">
        <w:rPr>
          <w:b/>
          <w:bCs/>
        </w:rPr>
        <w:t>Prostor pro čištění pomůcek</w:t>
      </w:r>
      <w:r>
        <w:t xml:space="preserve"> musí být vybaven výlevkou a dřezem nebo výlevkou a myčkou.</w:t>
      </w:r>
    </w:p>
    <w:p w14:paraId="66023DAF" w14:textId="77777777" w:rsidR="00A94699" w:rsidRDefault="00A94699" w:rsidP="00A94699">
      <w:r>
        <w:t xml:space="preserve"> </w:t>
      </w:r>
      <w:r>
        <w:tab/>
        <w:t xml:space="preserve">16. </w:t>
      </w:r>
      <w:r w:rsidRPr="00C14AD1">
        <w:rPr>
          <w:b/>
          <w:bCs/>
        </w:rPr>
        <w:t>Místnost pro zemřelé</w:t>
      </w:r>
      <w:r>
        <w:t xml:space="preserve"> může být společná pro několik oddělení.</w:t>
      </w:r>
    </w:p>
    <w:p w14:paraId="7F055F54" w14:textId="77777777" w:rsidR="00A94699" w:rsidRDefault="00A94699" w:rsidP="00A94699">
      <w:r>
        <w:t xml:space="preserve"> </w:t>
      </w:r>
      <w:r>
        <w:tab/>
        <w:t>17</w:t>
      </w:r>
      <w:r w:rsidRPr="00C14AD1">
        <w:rPr>
          <w:b/>
          <w:bCs/>
        </w:rPr>
        <w:t>. Mléčná kuchyně</w:t>
      </w:r>
      <w:r>
        <w:t xml:space="preserve"> na dětských odděleních pro novorozence a kojence, herna a učebna mohou být společné pro několik dětských oddělení v rámci jednoho zdravotnického zařízení.</w:t>
      </w:r>
    </w:p>
    <w:p w14:paraId="0C2703EB" w14:textId="77777777" w:rsidR="00A94699" w:rsidRDefault="00A94699" w:rsidP="00A94699">
      <w:r>
        <w:t xml:space="preserve"> </w:t>
      </w:r>
      <w:r>
        <w:tab/>
        <w:t xml:space="preserve">18. </w:t>
      </w:r>
      <w:r w:rsidRPr="00C14AD1">
        <w:rPr>
          <w:b/>
          <w:bCs/>
        </w:rPr>
        <w:t>Prostory lůžkových oddělení</w:t>
      </w:r>
      <w:r>
        <w:t xml:space="preserve"> včetně chodeb musí být řešeny tak, aby byla možná manipulace s lehátkem nebo křeslem, případně pojízdným lůžkem pacienta. Tento požadavek se nevztahuje na vedlejší prostory.</w:t>
      </w:r>
    </w:p>
    <w:p w14:paraId="4FCDFF26" w14:textId="77777777" w:rsidR="00A94699" w:rsidRDefault="00A94699" w:rsidP="00A94699">
      <w:r>
        <w:t xml:space="preserve"> </w:t>
      </w:r>
      <w:r>
        <w:tab/>
        <w:t xml:space="preserve">19. </w:t>
      </w:r>
      <w:r w:rsidRPr="00C14AD1">
        <w:rPr>
          <w:b/>
          <w:bCs/>
        </w:rPr>
        <w:t>Vybavení lůžkového oddělení:</w:t>
      </w:r>
    </w:p>
    <w:p w14:paraId="2CC23829" w14:textId="77777777" w:rsidR="00A94699" w:rsidRDefault="00A94699" w:rsidP="00A94699">
      <w:r>
        <w:t xml:space="preserve"> a) lůžka a stolky pro pacienty, </w:t>
      </w:r>
    </w:p>
    <w:p w14:paraId="31F15131" w14:textId="77777777" w:rsidR="00A94699" w:rsidRDefault="00A94699" w:rsidP="00A94699">
      <w:r>
        <w:t xml:space="preserve">b) defibrilátor, </w:t>
      </w:r>
    </w:p>
    <w:p w14:paraId="11C4858B" w14:textId="77777777" w:rsidR="00A94699" w:rsidRDefault="00A94699" w:rsidP="00A94699">
      <w:r>
        <w:t>c) EKG přístroj,</w:t>
      </w:r>
    </w:p>
    <w:p w14:paraId="3B43D693" w14:textId="77777777" w:rsidR="00A94699" w:rsidRDefault="00A94699" w:rsidP="00A94699">
      <w:r>
        <w:t xml:space="preserve"> </w:t>
      </w:r>
    </w:p>
    <w:p w14:paraId="348B9E45" w14:textId="77777777" w:rsidR="00A94699" w:rsidRDefault="00A94699" w:rsidP="00A94699">
      <w:r>
        <w:t xml:space="preserve">d) </w:t>
      </w:r>
      <w:proofErr w:type="gramStart"/>
      <w:r>
        <w:t>odsávačka - nevyžaduje</w:t>
      </w:r>
      <w:proofErr w:type="gramEnd"/>
      <w:r>
        <w:t xml:space="preserve"> se, pokud je centrální rozvod vakua, </w:t>
      </w:r>
    </w:p>
    <w:p w14:paraId="6B4380E0" w14:textId="77777777" w:rsidR="00A94699" w:rsidRDefault="00A94699" w:rsidP="00A94699">
      <w:r>
        <w:t xml:space="preserve">e) pulzní </w:t>
      </w:r>
      <w:proofErr w:type="spellStart"/>
      <w:r>
        <w:t>oxymetr</w:t>
      </w:r>
      <w:proofErr w:type="spellEnd"/>
      <w:r>
        <w:t xml:space="preserve"> nebo monitor s funkcí pulzní </w:t>
      </w:r>
      <w:proofErr w:type="spellStart"/>
      <w:r>
        <w:t>oxymetrie</w:t>
      </w:r>
      <w:proofErr w:type="spellEnd"/>
      <w:r>
        <w:t xml:space="preserve">, </w:t>
      </w:r>
    </w:p>
    <w:p w14:paraId="17B3F9FA" w14:textId="77777777" w:rsidR="00A94699" w:rsidRDefault="00A94699" w:rsidP="00A94699">
      <w:r>
        <w:t xml:space="preserve">f) infuzní pumpa, </w:t>
      </w:r>
    </w:p>
    <w:p w14:paraId="6E89B52C" w14:textId="77777777" w:rsidR="00A94699" w:rsidRDefault="00A94699" w:rsidP="00A94699">
      <w:r>
        <w:t xml:space="preserve">g) dávkovač stříkačkový, </w:t>
      </w:r>
    </w:p>
    <w:p w14:paraId="33F85285" w14:textId="77777777" w:rsidR="00A94699" w:rsidRDefault="00A94699" w:rsidP="00A94699">
      <w:r>
        <w:t xml:space="preserve">h) zdroj medicinálního kyslíku, </w:t>
      </w:r>
    </w:p>
    <w:p w14:paraId="588283C5" w14:textId="77777777" w:rsidR="00A94699" w:rsidRDefault="00A94699" w:rsidP="00A94699">
      <w:r>
        <w:t xml:space="preserve">i) zvedací zařízení pro imobilní pacienty, pokud jsou hospitalizováni, </w:t>
      </w:r>
    </w:p>
    <w:p w14:paraId="2205F309" w14:textId="77777777" w:rsidR="00A94699" w:rsidRDefault="00A94699" w:rsidP="00A94699">
      <w:r>
        <w:t xml:space="preserve">j) léčivé přípravky a pomůcky pro poskytnutí první pomoci včetně kardiopulmonální resuscitace, tj. </w:t>
      </w:r>
      <w:proofErr w:type="spellStart"/>
      <w:r>
        <w:t>samorozpínací</w:t>
      </w:r>
      <w:proofErr w:type="spellEnd"/>
      <w:r>
        <w:t xml:space="preserve"> vak včetně masky, vzduchovody, rukavice, výbava pro stavění krvácení a prostředky k zajištění žilního vstupu, </w:t>
      </w:r>
    </w:p>
    <w:p w14:paraId="59496B46" w14:textId="77777777" w:rsidR="00A94699" w:rsidRDefault="00A94699" w:rsidP="00A94699">
      <w:r>
        <w:t xml:space="preserve">k) resuscitační vozík pro uložení pomůcek a léčivých přípravků, </w:t>
      </w:r>
    </w:p>
    <w:p w14:paraId="70A52F73" w14:textId="77777777" w:rsidR="00A94699" w:rsidRDefault="00A94699" w:rsidP="00A94699">
      <w:r>
        <w:t xml:space="preserve">l) sterilizátor, pokud se používají nástroje a pomůcky vyžadující sterilitu a není zajištěna služba centrální sterilizace nebo dodávka veškerého materiálu na jednorázové použití anebo pokud není dodáván veškerý materiál sterilizovaný. Pokud je používána sterilizace formaldehydem, musí být sterilizátor umístěn mimo místnost pro provádění výkonů, </w:t>
      </w:r>
    </w:p>
    <w:p w14:paraId="0C1A3283" w14:textId="77777777" w:rsidR="00A94699" w:rsidRDefault="00A94699" w:rsidP="00A94699">
      <w:r>
        <w:t xml:space="preserve">m) skříň na léčivé přípravky, </w:t>
      </w:r>
    </w:p>
    <w:p w14:paraId="64107613" w14:textId="77777777" w:rsidR="00A94699" w:rsidRDefault="00A94699" w:rsidP="00A94699">
      <w:r>
        <w:t xml:space="preserve">n) chladnička pro uchování léčivých přípravků vybavená teploměrem, pokud se uchovávají léčivé přípravky nebo pomůcky, které pro své uchování vyžadují nižší teplotu než pokojovou, a chladnička na biologický materiál vybavená teploměrem, pokud je uchováván biologický materiál, </w:t>
      </w:r>
    </w:p>
    <w:p w14:paraId="668E905D" w14:textId="77777777" w:rsidR="00A94699" w:rsidRDefault="00A94699" w:rsidP="00A94699">
      <w:r>
        <w:t xml:space="preserve">o) nepřenosná uzamykatelná schránka z kovu, pokud se skladují omamné nebo psychotropní látky nebo přípravky je obsahující </w:t>
      </w:r>
    </w:p>
    <w:p w14:paraId="06453B59" w14:textId="77777777" w:rsidR="00A94699" w:rsidRDefault="00A94699" w:rsidP="00A94699">
      <w:r>
        <w:t xml:space="preserve">p) transportní lehátko nebo </w:t>
      </w:r>
      <w:proofErr w:type="spellStart"/>
      <w:r>
        <w:t>stretcher</w:t>
      </w:r>
      <w:proofErr w:type="spellEnd"/>
      <w:r>
        <w:t xml:space="preserve"> pro převoz pacientů, </w:t>
      </w:r>
    </w:p>
    <w:p w14:paraId="2902669A" w14:textId="77777777" w:rsidR="00A94699" w:rsidRDefault="00A94699" w:rsidP="00A94699">
      <w:r>
        <w:t xml:space="preserve">q) glukometr, </w:t>
      </w:r>
    </w:p>
    <w:p w14:paraId="5C26EE4C" w14:textId="77777777" w:rsidR="00A94699" w:rsidRDefault="00A94699" w:rsidP="00A94699">
      <w:r>
        <w:t xml:space="preserve">r) tonometr, </w:t>
      </w:r>
    </w:p>
    <w:p w14:paraId="5C90B6F8" w14:textId="77777777" w:rsidR="00A94699" w:rsidRDefault="00A94699" w:rsidP="00A94699">
      <w:r>
        <w:t xml:space="preserve">s) fonendoskop, </w:t>
      </w:r>
    </w:p>
    <w:p w14:paraId="36C82E5F" w14:textId="77777777" w:rsidR="00A94699" w:rsidRDefault="00A94699" w:rsidP="00A94699">
      <w:r>
        <w:t xml:space="preserve">t) teploměr lékařský, </w:t>
      </w:r>
    </w:p>
    <w:p w14:paraId="38A7CA07" w14:textId="77777777" w:rsidR="00A94699" w:rsidRDefault="00A94699" w:rsidP="00A94699">
      <w:r>
        <w:t xml:space="preserve">u) infuzní stojan, </w:t>
      </w:r>
    </w:p>
    <w:p w14:paraId="17FE4E61" w14:textId="77777777" w:rsidR="00A94699" w:rsidRDefault="00A94699" w:rsidP="00A94699">
      <w:r>
        <w:t xml:space="preserve">v) mobilní vyšetřovací svítidlo, </w:t>
      </w:r>
    </w:p>
    <w:p w14:paraId="12119EEE" w14:textId="77777777" w:rsidR="00A94699" w:rsidRDefault="00A94699" w:rsidP="00A94699">
      <w:r>
        <w:t xml:space="preserve">w) osobní váha a výškoměr, </w:t>
      </w:r>
    </w:p>
    <w:p w14:paraId="490AD312" w14:textId="77777777" w:rsidR="00A94699" w:rsidRDefault="00A94699" w:rsidP="00A94699">
      <w:r>
        <w:t xml:space="preserve">x) počítač a jednotné úložiště dat propojené datovou sítí a tiskárna; jednotné úložiště dat může být společné pro více pracovišť nebo celé zdravotnické zařízení, </w:t>
      </w:r>
    </w:p>
    <w:p w14:paraId="3F5045BC" w14:textId="77777777" w:rsidR="00A94699" w:rsidRDefault="00A94699" w:rsidP="00A94699">
      <w:r>
        <w:t xml:space="preserve">y) </w:t>
      </w:r>
      <w:r w:rsidRPr="0087383B">
        <w:rPr>
          <w:i/>
          <w:iCs/>
        </w:rPr>
        <w:t xml:space="preserve">monitor, pokud je digitální přenos obrazů nebo </w:t>
      </w:r>
      <w:proofErr w:type="spellStart"/>
      <w:r w:rsidRPr="0087383B">
        <w:rPr>
          <w:i/>
          <w:iCs/>
        </w:rPr>
        <w:t>negatoskop</w:t>
      </w:r>
      <w:proofErr w:type="spellEnd"/>
      <w:r w:rsidRPr="0087383B">
        <w:rPr>
          <w:i/>
          <w:iCs/>
        </w:rPr>
        <w:t xml:space="preserve"> na lůžkových odděleních akutní lůžkové péče standardní a následné lůžkové péče uvedené v částech II. 1 a II.3 této přílohy, pokud není dále uvedeno jinak</w:t>
      </w:r>
      <w:r>
        <w:t xml:space="preserve">, </w:t>
      </w:r>
    </w:p>
    <w:p w14:paraId="0590223B" w14:textId="77777777" w:rsidR="00A94699" w:rsidRDefault="00A94699" w:rsidP="00A94699">
      <w:r>
        <w:t>z) připojení na náhradní zdroj elektrické energie.</w:t>
      </w:r>
    </w:p>
    <w:p w14:paraId="057DD840" w14:textId="77777777" w:rsidR="00A94699" w:rsidRDefault="00A94699" w:rsidP="00A94699">
      <w:r>
        <w:t xml:space="preserve"> </w:t>
      </w:r>
    </w:p>
    <w:p w14:paraId="47DDC62C" w14:textId="77777777" w:rsidR="00A94699" w:rsidRDefault="00A94699" w:rsidP="00A94699">
      <w:r>
        <w:tab/>
        <w:t xml:space="preserve">20. Defibrilátor, EKG přístroj, odsávačka, pulzní </w:t>
      </w:r>
      <w:proofErr w:type="spellStart"/>
      <w:r>
        <w:t>oxymetr</w:t>
      </w:r>
      <w:proofErr w:type="spellEnd"/>
      <w:r>
        <w:t xml:space="preserve"> nebo monitor s funkcí pulzní </w:t>
      </w:r>
      <w:proofErr w:type="spellStart"/>
      <w:r>
        <w:t>oxymetrie</w:t>
      </w:r>
      <w:proofErr w:type="spellEnd"/>
      <w:r>
        <w:t xml:space="preserve">, monitor pro digitální přenos obrazů nebo </w:t>
      </w:r>
      <w:proofErr w:type="spellStart"/>
      <w:r>
        <w:t>negatoskop</w:t>
      </w:r>
      <w:proofErr w:type="spellEnd"/>
      <w:r>
        <w:t xml:space="preserve">, infuzní pumpa, dávkovač stříkačkový, glukometr a zdroj medicinálního </w:t>
      </w:r>
      <w:r w:rsidRPr="00C14AD1">
        <w:rPr>
          <w:b/>
          <w:bCs/>
        </w:rPr>
        <w:t>kyslíku nemusí být přímo na lůžkovém oddělení, ale musí být snadno dostupné na jiném pracovišti zdravotnického zařízení</w:t>
      </w:r>
      <w:r>
        <w:t>, pokud není dále uvedeno jinak.</w:t>
      </w:r>
    </w:p>
    <w:p w14:paraId="2208654C" w14:textId="77777777" w:rsidR="00A94699" w:rsidRDefault="00A94699" w:rsidP="00A94699">
      <w:r>
        <w:t xml:space="preserve"> </w:t>
      </w:r>
      <w:r>
        <w:tab/>
        <w:t xml:space="preserve">21. Pokud je ve zdravotnickém zařízení poskytována péče dětem, musí být vybavení lůžkového oddělení přizpůsobeno těmto pacientům. </w:t>
      </w:r>
    </w:p>
    <w:p w14:paraId="3722C9E2" w14:textId="77777777" w:rsidR="00A94699" w:rsidRDefault="00A94699" w:rsidP="00A94699">
      <w:r>
        <w:tab/>
      </w:r>
    </w:p>
    <w:p w14:paraId="4CA7C28F" w14:textId="77777777" w:rsidR="00A94699" w:rsidRDefault="00A94699" w:rsidP="00A94699">
      <w:r>
        <w:t xml:space="preserve"> </w:t>
      </w:r>
    </w:p>
    <w:p w14:paraId="576913CB" w14:textId="77777777" w:rsidR="008D7C52" w:rsidRDefault="008D7C52"/>
    <w:sectPr w:rsidR="008D7C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75D"/>
    <w:rsid w:val="0028475D"/>
    <w:rsid w:val="008D7C52"/>
    <w:rsid w:val="00A94699"/>
    <w:rsid w:val="00C14AD1"/>
    <w:rsid w:val="00EC310B"/>
    <w:rsid w:val="00F449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51F91"/>
  <w15:chartTrackingRefBased/>
  <w15:docId w15:val="{74980DC5-20DF-4FFC-81A3-09B81F909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94699"/>
  </w:style>
  <w:style w:type="paragraph" w:styleId="Nadpis1">
    <w:name w:val="heading 1"/>
    <w:basedOn w:val="Normln"/>
    <w:next w:val="Normln"/>
    <w:link w:val="Nadpis1Char"/>
    <w:uiPriority w:val="9"/>
    <w:qFormat/>
    <w:rsid w:val="0028475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28475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28475D"/>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28475D"/>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28475D"/>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28475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8475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8475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8475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8475D"/>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28475D"/>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28475D"/>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28475D"/>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28475D"/>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28475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8475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8475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8475D"/>
    <w:rPr>
      <w:rFonts w:eastAsiaTheme="majorEastAsia" w:cstheme="majorBidi"/>
      <w:color w:val="272727" w:themeColor="text1" w:themeTint="D8"/>
    </w:rPr>
  </w:style>
  <w:style w:type="paragraph" w:styleId="Nzev">
    <w:name w:val="Title"/>
    <w:basedOn w:val="Normln"/>
    <w:next w:val="Normln"/>
    <w:link w:val="NzevChar"/>
    <w:uiPriority w:val="10"/>
    <w:qFormat/>
    <w:rsid w:val="002847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8475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8475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8475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8475D"/>
    <w:pPr>
      <w:spacing w:before="160"/>
      <w:jc w:val="center"/>
    </w:pPr>
    <w:rPr>
      <w:i/>
      <w:iCs/>
      <w:color w:val="404040" w:themeColor="text1" w:themeTint="BF"/>
    </w:rPr>
  </w:style>
  <w:style w:type="character" w:customStyle="1" w:styleId="CittChar">
    <w:name w:val="Citát Char"/>
    <w:basedOn w:val="Standardnpsmoodstavce"/>
    <w:link w:val="Citt"/>
    <w:uiPriority w:val="29"/>
    <w:rsid w:val="0028475D"/>
    <w:rPr>
      <w:i/>
      <w:iCs/>
      <w:color w:val="404040" w:themeColor="text1" w:themeTint="BF"/>
    </w:rPr>
  </w:style>
  <w:style w:type="paragraph" w:styleId="Odstavecseseznamem">
    <w:name w:val="List Paragraph"/>
    <w:basedOn w:val="Normln"/>
    <w:uiPriority w:val="34"/>
    <w:qFormat/>
    <w:rsid w:val="0028475D"/>
    <w:pPr>
      <w:ind w:left="720"/>
      <w:contextualSpacing/>
    </w:pPr>
  </w:style>
  <w:style w:type="character" w:styleId="Zdraznnintenzivn">
    <w:name w:val="Intense Emphasis"/>
    <w:basedOn w:val="Standardnpsmoodstavce"/>
    <w:uiPriority w:val="21"/>
    <w:qFormat/>
    <w:rsid w:val="0028475D"/>
    <w:rPr>
      <w:i/>
      <w:iCs/>
      <w:color w:val="2E74B5" w:themeColor="accent1" w:themeShade="BF"/>
    </w:rPr>
  </w:style>
  <w:style w:type="paragraph" w:styleId="Vrazncitt">
    <w:name w:val="Intense Quote"/>
    <w:basedOn w:val="Normln"/>
    <w:next w:val="Normln"/>
    <w:link w:val="VrazncittChar"/>
    <w:uiPriority w:val="30"/>
    <w:qFormat/>
    <w:rsid w:val="0028475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28475D"/>
    <w:rPr>
      <w:i/>
      <w:iCs/>
      <w:color w:val="2E74B5" w:themeColor="accent1" w:themeShade="BF"/>
    </w:rPr>
  </w:style>
  <w:style w:type="character" w:styleId="Odkazintenzivn">
    <w:name w:val="Intense Reference"/>
    <w:basedOn w:val="Standardnpsmoodstavce"/>
    <w:uiPriority w:val="32"/>
    <w:qFormat/>
    <w:rsid w:val="0028475D"/>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972</Words>
  <Characters>5737</Characters>
  <Application>Microsoft Office Word</Application>
  <DocSecurity>0</DocSecurity>
  <Lines>47</Lines>
  <Paragraphs>13</Paragraphs>
  <ScaleCrop>false</ScaleCrop>
  <Company>Zlinsky kraj</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Šenkyříková Zdenka</dc:creator>
  <cp:keywords/>
  <dc:description/>
  <cp:lastModifiedBy>Šenkyříková Zdenka</cp:lastModifiedBy>
  <cp:revision>4</cp:revision>
  <dcterms:created xsi:type="dcterms:W3CDTF">2025-09-23T09:54:00Z</dcterms:created>
  <dcterms:modified xsi:type="dcterms:W3CDTF">2025-09-23T09:59:00Z</dcterms:modified>
</cp:coreProperties>
</file>