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4929" w14:textId="6A23B04E" w:rsidR="00F557C6" w:rsidRPr="00D86E0A" w:rsidRDefault="00CB7E8C" w:rsidP="00D86E0A">
      <w:pPr>
        <w:spacing w:after="0" w:line="240" w:lineRule="auto"/>
        <w:jc w:val="both"/>
        <w:rPr>
          <w:rFonts w:cstheme="minorHAnsi"/>
          <w:sz w:val="24"/>
          <w:szCs w:val="24"/>
        </w:rPr>
      </w:pPr>
      <w:r w:rsidRPr="00D86E0A">
        <w:rPr>
          <w:rFonts w:cstheme="minorHAnsi"/>
          <w:b/>
          <w:sz w:val="24"/>
          <w:szCs w:val="24"/>
        </w:rPr>
        <w:t>3</w:t>
      </w:r>
      <w:r w:rsidR="00F557C6" w:rsidRPr="00D86E0A">
        <w:rPr>
          <w:rFonts w:cstheme="minorHAnsi"/>
          <w:b/>
          <w:sz w:val="24"/>
          <w:szCs w:val="24"/>
        </w:rPr>
        <w:t>.</w:t>
      </w:r>
      <w:r w:rsidR="009116D7">
        <w:rPr>
          <w:rFonts w:cstheme="minorHAnsi"/>
          <w:b/>
          <w:sz w:val="24"/>
          <w:szCs w:val="24"/>
        </w:rPr>
        <w:t>3</w:t>
      </w:r>
      <w:r w:rsidR="00F557C6" w:rsidRPr="00D86E0A">
        <w:rPr>
          <w:rFonts w:cstheme="minorHAnsi"/>
          <w:b/>
          <w:sz w:val="24"/>
          <w:szCs w:val="24"/>
        </w:rPr>
        <w:tab/>
      </w:r>
      <w:r w:rsidR="00EC33C7" w:rsidRPr="00EC33C7">
        <w:rPr>
          <w:rFonts w:cstheme="minorHAnsi"/>
          <w:b/>
          <w:sz w:val="24"/>
          <w:szCs w:val="24"/>
        </w:rPr>
        <w:t>Sociální služby - přidružené členství Zlínského kraje v Asociaci poskytovatelů sociálních služeb České republiky, z.s.</w:t>
      </w:r>
    </w:p>
    <w:p w14:paraId="65C9492A" w14:textId="77777777" w:rsidR="00F557C6" w:rsidRPr="00D86E0A" w:rsidRDefault="00F557C6" w:rsidP="00D86E0A">
      <w:pPr>
        <w:spacing w:after="0" w:line="240" w:lineRule="auto"/>
        <w:jc w:val="both"/>
        <w:rPr>
          <w:rFonts w:cstheme="minorHAnsi"/>
          <w:sz w:val="24"/>
          <w:szCs w:val="24"/>
        </w:rPr>
      </w:pPr>
    </w:p>
    <w:p w14:paraId="05DDF6DF" w14:textId="77777777" w:rsidR="000F34BA" w:rsidRDefault="000F34BA" w:rsidP="000F34BA">
      <w:pPr>
        <w:pStyle w:val="Zkladntext"/>
        <w:spacing w:before="11"/>
        <w:ind w:left="0"/>
        <w:jc w:val="left"/>
        <w:rPr>
          <w:b/>
        </w:rPr>
      </w:pPr>
    </w:p>
    <w:p w14:paraId="230D14BB" w14:textId="1923A2DB" w:rsidR="00097B9D" w:rsidRPr="00097B9D" w:rsidRDefault="00EC33C7" w:rsidP="00097B9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Arial" w:hAnsi="Arial" w:cs="Arial"/>
          <w:sz w:val="20"/>
          <w:szCs w:val="20"/>
          <w:lang w:eastAsia="cs-CZ"/>
        </w:rPr>
      </w:pPr>
      <w:r>
        <w:rPr>
          <w:rFonts w:ascii="Arial" w:hAnsi="Arial" w:cs="Arial"/>
          <w:sz w:val="20"/>
          <w:szCs w:val="20"/>
          <w:lang w:eastAsia="cs-CZ"/>
        </w:rPr>
        <w:t>Za</w:t>
      </w:r>
      <w:r w:rsidR="00097B9D" w:rsidRPr="00097B9D">
        <w:rPr>
          <w:rFonts w:ascii="Arial" w:hAnsi="Arial" w:cs="Arial"/>
          <w:sz w:val="20"/>
          <w:szCs w:val="20"/>
          <w:lang w:eastAsia="cs-CZ"/>
        </w:rPr>
        <w:t>stupitelstvu Zlínského kraje je předkládán k projednání návrh na účast Zlínského kraje v Asociaci poskytovatelů sociálních služeb České republiky, z.s., IČO 60445831, se sídlem Vančurova 2904, 390 01 Tábor (dále jen Asociace). Jedná se o největší profesní asociaci v České republice sdružující registrované poskytovatele sociálních služeb. K 09.03.2026 sdružuje 2 087 členů, 1 379 organizací, 3 050 registrovaných služeb a 708 členů profesních svazů. Členem je aktuálně devět krajů ČR. Asociace nabízí odbornou podporu svým členům tím, že zprostředkovává rozšiřování vědeckých a výzkumných poznatků do činnosti poskytovatelů sociálních služeb, předává tuzemské i zahraniční odborné zkušenosti svým členům, vyvíjí studijní, dokumentační, informační, vzdělávací a expertní činnost, realizuje projekty zaměřené na zvyšování kvality sociálních služeb, přenos dobré praxe, inovativních postupů a nových vzdělávacích programů.</w:t>
      </w:r>
    </w:p>
    <w:p w14:paraId="47E10F52" w14:textId="77777777" w:rsidR="00097B9D" w:rsidRPr="00097B9D" w:rsidRDefault="00097B9D" w:rsidP="00097B9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Arial" w:hAnsi="Arial" w:cs="Arial"/>
          <w:sz w:val="20"/>
          <w:szCs w:val="20"/>
          <w:lang w:eastAsia="cs-CZ"/>
        </w:rPr>
      </w:pPr>
      <w:r w:rsidRPr="00097B9D">
        <w:rPr>
          <w:rFonts w:ascii="Arial" w:hAnsi="Arial" w:cs="Arial"/>
          <w:sz w:val="20"/>
          <w:szCs w:val="20"/>
          <w:lang w:eastAsia="cs-CZ"/>
        </w:rPr>
        <w:t>Zlínský kraj splňuje podmínky pro přidružené členství v Asociaci dle platného znění stanov spolku (příloha P02). Dle čl. III. bodu 1 c) stanov může být přidruženým členem každý, kdo má zájem podílet se na činnosti Asociace a nesplňuje podmínky řádného členství (není poskytovatelem sociálních služeb). Přidružené členství vzniká schválením podané žádosti dvoutřetinovou většinou prezidia Asociace. Přidružený člen nemá právo volit a při rozhodování orgánů Asociace má pouze hlas poradní. Se vznikem přidruženého členství je spojena povinnost hradit roční členský poplatek, který v roce 2026 činí 2.500 Kč. Přidružený člen Asociace získá kromě práva účasti na akcích pořádaných Asociací také pravidelný odběr časopisu Sociální služby, právo na slevy na ostatní produkty (knihy apod.), přístup na intranet Asociace, přístup do speciální mobilní aplikace „Sociální služby“.</w:t>
      </w:r>
    </w:p>
    <w:p w14:paraId="20158EEA" w14:textId="77777777" w:rsidR="00097B9D" w:rsidRPr="00097B9D" w:rsidRDefault="00097B9D" w:rsidP="00097B9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Arial" w:hAnsi="Arial" w:cs="Arial"/>
          <w:sz w:val="20"/>
          <w:szCs w:val="20"/>
          <w:lang w:eastAsia="cs-CZ"/>
        </w:rPr>
      </w:pPr>
      <w:r w:rsidRPr="00097B9D">
        <w:rPr>
          <w:rFonts w:ascii="Arial" w:hAnsi="Arial" w:cs="Arial"/>
          <w:sz w:val="20"/>
          <w:szCs w:val="20"/>
          <w:lang w:eastAsia="cs-CZ"/>
        </w:rPr>
        <w:t>Členy Asociace, kteří nejsou fyzickými osobami, zastupuje v Asociaci jejich statutární orgán nebo jeho člen, případně jiný pověřený zaměstnanec. Z tohoto důvodu se navrhuje jmenovat vedoucího Odboru sociálních věcí Krajského úřadu Zlínského kraje jako zástupce Zlínského kraje v Asociaci (příloha P03).</w:t>
      </w:r>
    </w:p>
    <w:p w14:paraId="6731C2E0" w14:textId="77777777" w:rsidR="00E40606" w:rsidRDefault="00E40606" w:rsidP="00E4060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Arial" w:eastAsia="Times New Roman" w:hAnsi="Arial" w:cs="Arial"/>
          <w:sz w:val="20"/>
          <w:szCs w:val="20"/>
          <w:lang w:eastAsia="cs-CZ"/>
        </w:rPr>
      </w:pPr>
    </w:p>
    <w:p w14:paraId="29913641" w14:textId="77777777" w:rsidR="00ED7272" w:rsidRPr="00E40606" w:rsidRDefault="00ED7272" w:rsidP="00E4060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Arial" w:eastAsia="Times New Roman" w:hAnsi="Arial" w:cs="Arial"/>
          <w:sz w:val="20"/>
          <w:szCs w:val="20"/>
          <w:lang w:eastAsia="cs-CZ"/>
        </w:rPr>
      </w:pPr>
    </w:p>
    <w:p w14:paraId="68EE97F6" w14:textId="1E717002" w:rsidR="00B35C16" w:rsidRDefault="00B64F99" w:rsidP="00B35C16">
      <w:r>
        <w:t>NÁVRH USNESENÍ</w:t>
      </w:r>
      <w:r w:rsidR="00B35C16">
        <w:t>:</w:t>
      </w:r>
    </w:p>
    <w:p w14:paraId="2448A085" w14:textId="48306952" w:rsidR="00B35C16" w:rsidRPr="00284388" w:rsidRDefault="00B35C16" w:rsidP="00B35C16">
      <w:pPr>
        <w:shd w:val="clear" w:color="auto" w:fill="D9D9D9"/>
        <w:spacing w:line="276" w:lineRule="auto"/>
        <w:rPr>
          <w:rFonts w:ascii="Arial" w:eastAsia="Calibri" w:hAnsi="Arial" w:cs="Arial"/>
          <w:b/>
          <w:bCs/>
          <w:sz w:val="20"/>
          <w:szCs w:val="20"/>
        </w:rPr>
      </w:pPr>
      <w:r w:rsidRPr="00284388">
        <w:rPr>
          <w:rFonts w:ascii="Arial" w:eastAsia="Calibri" w:hAnsi="Arial" w:cs="Arial"/>
          <w:b/>
          <w:bCs/>
          <w:sz w:val="20"/>
          <w:szCs w:val="20"/>
        </w:rPr>
        <w:t>* Usnesení xx/VS</w:t>
      </w:r>
      <w:r w:rsidR="00EC33C7">
        <w:rPr>
          <w:rFonts w:ascii="Arial" w:eastAsia="Calibri" w:hAnsi="Arial" w:cs="Arial"/>
          <w:b/>
          <w:bCs/>
          <w:sz w:val="20"/>
          <w:szCs w:val="20"/>
        </w:rPr>
        <w:t>8</w:t>
      </w:r>
      <w:r w:rsidRPr="00284388">
        <w:rPr>
          <w:rFonts w:ascii="Arial" w:eastAsia="Calibri" w:hAnsi="Arial" w:cs="Arial"/>
          <w:b/>
          <w:bCs/>
          <w:sz w:val="20"/>
          <w:szCs w:val="20"/>
        </w:rPr>
        <w:t>/2</w:t>
      </w:r>
      <w:r w:rsidR="00EC33C7">
        <w:rPr>
          <w:rFonts w:ascii="Arial" w:eastAsia="Calibri" w:hAnsi="Arial" w:cs="Arial"/>
          <w:b/>
          <w:bCs/>
          <w:sz w:val="20"/>
          <w:szCs w:val="20"/>
        </w:rPr>
        <w:t>6</w:t>
      </w:r>
    </w:p>
    <w:p w14:paraId="1142D43A" w14:textId="77777777" w:rsidR="00B35C16" w:rsidRPr="00284388" w:rsidRDefault="00B35C16" w:rsidP="00B35C16">
      <w:pPr>
        <w:shd w:val="clear" w:color="auto" w:fill="D9D9D9"/>
        <w:spacing w:line="276" w:lineRule="auto"/>
        <w:rPr>
          <w:rFonts w:ascii="Arial" w:eastAsia="Calibri" w:hAnsi="Arial" w:cs="Arial"/>
          <w:b/>
          <w:bCs/>
          <w:sz w:val="20"/>
          <w:szCs w:val="20"/>
        </w:rPr>
      </w:pPr>
      <w:r w:rsidRPr="00284388">
        <w:rPr>
          <w:rFonts w:ascii="Arial" w:eastAsia="Calibri" w:hAnsi="Arial" w:cs="Arial"/>
          <w:b/>
          <w:bCs/>
          <w:sz w:val="20"/>
          <w:szCs w:val="20"/>
        </w:rPr>
        <w:t>Výbor sociální Zastupitelstva Zlínského kraje</w:t>
      </w:r>
    </w:p>
    <w:p w14:paraId="4BD47A9A" w14:textId="77777777" w:rsidR="00B35C16" w:rsidRDefault="00B35C16" w:rsidP="00AC0665">
      <w:pPr>
        <w:shd w:val="clear" w:color="auto" w:fill="D9D9D9" w:themeFill="background1" w:themeFillShade="D9"/>
        <w:spacing w:line="276" w:lineRule="auto"/>
        <w:rPr>
          <w:rFonts w:ascii="Arial" w:eastAsia="Calibri" w:hAnsi="Arial" w:cs="Arial"/>
          <w:b/>
          <w:bCs/>
          <w:sz w:val="20"/>
          <w:szCs w:val="20"/>
        </w:rPr>
      </w:pPr>
      <w:r w:rsidRPr="00284388">
        <w:rPr>
          <w:rFonts w:ascii="Arial" w:eastAsia="Calibri" w:hAnsi="Arial" w:cs="Arial"/>
          <w:b/>
          <w:bCs/>
          <w:sz w:val="20"/>
          <w:szCs w:val="20"/>
        </w:rPr>
        <w:t xml:space="preserve">doporučuje </w:t>
      </w:r>
      <w:r>
        <w:rPr>
          <w:rFonts w:ascii="Arial" w:eastAsia="Calibri" w:hAnsi="Arial" w:cs="Arial"/>
          <w:b/>
          <w:bCs/>
          <w:sz w:val="20"/>
          <w:szCs w:val="20"/>
        </w:rPr>
        <w:t>Zastupitelstvu Zlínského kraje</w:t>
      </w:r>
      <w:r w:rsidRPr="00284388">
        <w:rPr>
          <w:rFonts w:ascii="Arial" w:eastAsia="Calibri" w:hAnsi="Arial" w:cs="Arial"/>
          <w:b/>
          <w:bCs/>
          <w:sz w:val="20"/>
          <w:szCs w:val="20"/>
        </w:rPr>
        <w:t xml:space="preserve"> </w:t>
      </w:r>
      <w:r>
        <w:rPr>
          <w:rFonts w:ascii="Arial" w:eastAsia="Calibri" w:hAnsi="Arial" w:cs="Arial"/>
          <w:b/>
          <w:bCs/>
          <w:sz w:val="20"/>
          <w:szCs w:val="20"/>
        </w:rPr>
        <w:t>schválit</w:t>
      </w:r>
      <w:r w:rsidRPr="00284388">
        <w:rPr>
          <w:rFonts w:ascii="Arial" w:eastAsia="Calibri" w:hAnsi="Arial" w:cs="Arial"/>
          <w:b/>
          <w:bCs/>
          <w:sz w:val="20"/>
          <w:szCs w:val="20"/>
        </w:rPr>
        <w:t xml:space="preserve"> </w:t>
      </w:r>
    </w:p>
    <w:p w14:paraId="04979D70" w14:textId="01355BEC" w:rsidR="00995E57" w:rsidRPr="00995E57" w:rsidRDefault="00995E57" w:rsidP="00995E57">
      <w:pPr>
        <w:widowControl w:val="0"/>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Arial" w:hAnsi="Arial" w:cs="Arial"/>
          <w:sz w:val="20"/>
          <w:szCs w:val="20"/>
          <w:lang w:eastAsia="cs-CZ"/>
        </w:rPr>
      </w:pPr>
      <w:r w:rsidRPr="00995E57">
        <w:rPr>
          <w:rFonts w:ascii="Arial" w:hAnsi="Arial" w:cs="Arial"/>
          <w:sz w:val="20"/>
          <w:szCs w:val="20"/>
          <w:lang w:eastAsia="cs-CZ"/>
        </w:rPr>
        <w:t>přistoupení Zlínského kraje, IČO 70891320, formou přidruženého členství k Asociaci poskytovatelů sociálních služeb České republiky, z.s., IČO 60445831, se sídlem Vančurova 2904, 390 01 Tábor</w:t>
      </w:r>
      <w:r w:rsidR="00096CCB">
        <w:rPr>
          <w:rFonts w:ascii="Arial" w:hAnsi="Arial" w:cs="Arial"/>
          <w:sz w:val="20"/>
          <w:szCs w:val="20"/>
          <w:lang w:eastAsia="cs-CZ"/>
        </w:rPr>
        <w:t>;</w:t>
      </w:r>
    </w:p>
    <w:p w14:paraId="4A58CFDD" w14:textId="15053A3B" w:rsidR="005653AF" w:rsidRDefault="005653AF" w:rsidP="00995E57">
      <w:pPr>
        <w:widowControl w:val="0"/>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Arial" w:hAnsi="Arial" w:cs="Arial"/>
          <w:sz w:val="20"/>
          <w:szCs w:val="20"/>
          <w:lang w:eastAsia="cs-CZ"/>
        </w:rPr>
      </w:pPr>
    </w:p>
    <w:p w14:paraId="4790133C" w14:textId="1B1A1B4B" w:rsidR="00995E57" w:rsidRDefault="00995E57" w:rsidP="00995E57">
      <w:pPr>
        <w:shd w:val="clear" w:color="auto" w:fill="D9D9D9" w:themeFill="background1" w:themeFillShade="D9"/>
        <w:spacing w:line="276" w:lineRule="auto"/>
        <w:rPr>
          <w:rFonts w:ascii="Arial" w:eastAsia="Calibri" w:hAnsi="Arial" w:cs="Arial"/>
          <w:b/>
          <w:bCs/>
          <w:sz w:val="20"/>
          <w:szCs w:val="20"/>
        </w:rPr>
      </w:pPr>
      <w:r w:rsidRPr="00284388">
        <w:rPr>
          <w:rFonts w:ascii="Arial" w:eastAsia="Calibri" w:hAnsi="Arial" w:cs="Arial"/>
          <w:b/>
          <w:bCs/>
          <w:sz w:val="20"/>
          <w:szCs w:val="20"/>
        </w:rPr>
        <w:t xml:space="preserve">doporučuje </w:t>
      </w:r>
      <w:r>
        <w:rPr>
          <w:rFonts w:ascii="Arial" w:eastAsia="Calibri" w:hAnsi="Arial" w:cs="Arial"/>
          <w:b/>
          <w:bCs/>
          <w:sz w:val="20"/>
          <w:szCs w:val="20"/>
        </w:rPr>
        <w:t>Zastupitelstvu Zlínského kraje</w:t>
      </w:r>
      <w:r w:rsidRPr="00284388">
        <w:rPr>
          <w:rFonts w:ascii="Arial" w:eastAsia="Calibri" w:hAnsi="Arial" w:cs="Arial"/>
          <w:b/>
          <w:bCs/>
          <w:sz w:val="20"/>
          <w:szCs w:val="20"/>
        </w:rPr>
        <w:t xml:space="preserve"> </w:t>
      </w:r>
      <w:r w:rsidR="00DC1AAE">
        <w:rPr>
          <w:rFonts w:ascii="Arial" w:eastAsia="Calibri" w:hAnsi="Arial" w:cs="Arial"/>
          <w:b/>
          <w:bCs/>
          <w:sz w:val="20"/>
          <w:szCs w:val="20"/>
        </w:rPr>
        <w:t>uložit</w:t>
      </w:r>
    </w:p>
    <w:p w14:paraId="3A48F116" w14:textId="77140C20" w:rsidR="00F70FA7" w:rsidRPr="00F70FA7" w:rsidRDefault="00F70FA7" w:rsidP="00F70FA7">
      <w:pPr>
        <w:widowControl w:val="0"/>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Arial" w:hAnsi="Arial" w:cs="Arial"/>
          <w:sz w:val="20"/>
          <w:szCs w:val="20"/>
          <w:lang w:eastAsia="cs-CZ"/>
        </w:rPr>
      </w:pPr>
      <w:r w:rsidRPr="00F70FA7">
        <w:rPr>
          <w:rFonts w:ascii="Arial" w:hAnsi="Arial" w:cs="Arial"/>
          <w:sz w:val="20"/>
          <w:szCs w:val="20"/>
          <w:lang w:eastAsia="cs-CZ"/>
        </w:rPr>
        <w:t>vedoucímu Odboru sociálních věcí podat přihlášku na přidružené členství Zlínského kraje, IČO 70891320, v Asociaci poskytovatelů sociálních služeb České republiky, z.s., IČO 60445831, se sídlem Vančurova 2904, 390 01 Tábor, v termínu do 01.06.2026, dle přílohy č.  0386-26Z-P01</w:t>
      </w:r>
      <w:r w:rsidR="00096CCB">
        <w:rPr>
          <w:rFonts w:ascii="Arial" w:hAnsi="Arial" w:cs="Arial"/>
          <w:sz w:val="20"/>
          <w:szCs w:val="20"/>
          <w:lang w:eastAsia="cs-CZ"/>
        </w:rPr>
        <w:t>;</w:t>
      </w:r>
    </w:p>
    <w:p w14:paraId="14421E46" w14:textId="77777777" w:rsidR="00995E57" w:rsidRDefault="00995E57" w:rsidP="00995E57">
      <w:pPr>
        <w:widowControl w:val="0"/>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Arial" w:hAnsi="Arial" w:cs="Arial"/>
          <w:sz w:val="20"/>
          <w:szCs w:val="20"/>
          <w:lang w:eastAsia="cs-CZ"/>
        </w:rPr>
      </w:pPr>
    </w:p>
    <w:p w14:paraId="76564E11" w14:textId="25A9C7D1" w:rsidR="00F70FA7" w:rsidRDefault="00F70FA7" w:rsidP="00995E57">
      <w:pPr>
        <w:widowControl w:val="0"/>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Arial" w:eastAsia="Calibri" w:hAnsi="Arial" w:cs="Arial"/>
          <w:b/>
          <w:bCs/>
          <w:sz w:val="20"/>
          <w:szCs w:val="20"/>
        </w:rPr>
      </w:pPr>
      <w:r w:rsidRPr="00284388">
        <w:rPr>
          <w:rFonts w:ascii="Arial" w:eastAsia="Calibri" w:hAnsi="Arial" w:cs="Arial"/>
          <w:b/>
          <w:bCs/>
          <w:sz w:val="20"/>
          <w:szCs w:val="20"/>
        </w:rPr>
        <w:t xml:space="preserve">doporučuje </w:t>
      </w:r>
      <w:r>
        <w:rPr>
          <w:rFonts w:ascii="Arial" w:eastAsia="Calibri" w:hAnsi="Arial" w:cs="Arial"/>
          <w:b/>
          <w:bCs/>
          <w:sz w:val="20"/>
          <w:szCs w:val="20"/>
        </w:rPr>
        <w:t>Zastupitelstvu Zlínského kraje</w:t>
      </w:r>
      <w:r w:rsidRPr="00284388">
        <w:rPr>
          <w:rFonts w:ascii="Arial" w:eastAsia="Calibri" w:hAnsi="Arial" w:cs="Arial"/>
          <w:b/>
          <w:bCs/>
          <w:sz w:val="20"/>
          <w:szCs w:val="20"/>
        </w:rPr>
        <w:t xml:space="preserve"> </w:t>
      </w:r>
      <w:r w:rsidR="00DC1AAE">
        <w:rPr>
          <w:rFonts w:ascii="Arial" w:eastAsia="Calibri" w:hAnsi="Arial" w:cs="Arial"/>
          <w:b/>
          <w:bCs/>
          <w:sz w:val="20"/>
          <w:szCs w:val="20"/>
        </w:rPr>
        <w:t>jmenova</w:t>
      </w:r>
      <w:r>
        <w:rPr>
          <w:rFonts w:ascii="Arial" w:eastAsia="Calibri" w:hAnsi="Arial" w:cs="Arial"/>
          <w:b/>
          <w:bCs/>
          <w:sz w:val="20"/>
          <w:szCs w:val="20"/>
        </w:rPr>
        <w:t>t</w:t>
      </w:r>
    </w:p>
    <w:p w14:paraId="38093F5B" w14:textId="77777777" w:rsidR="00F70FA7" w:rsidRDefault="00F70FA7" w:rsidP="00995E57">
      <w:pPr>
        <w:widowControl w:val="0"/>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Arial" w:eastAsia="Calibri" w:hAnsi="Arial" w:cs="Arial"/>
          <w:b/>
          <w:bCs/>
          <w:sz w:val="20"/>
          <w:szCs w:val="20"/>
        </w:rPr>
      </w:pPr>
    </w:p>
    <w:p w14:paraId="2C98E634" w14:textId="77777777" w:rsidR="00DC1AAE" w:rsidRPr="00DC1AAE" w:rsidRDefault="00DC1AAE" w:rsidP="00DC1AAE">
      <w:pPr>
        <w:widowControl w:val="0"/>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Arial" w:hAnsi="Arial" w:cs="Arial"/>
          <w:sz w:val="20"/>
          <w:szCs w:val="20"/>
          <w:lang w:eastAsia="cs-CZ"/>
        </w:rPr>
      </w:pPr>
      <w:r w:rsidRPr="00DC1AAE">
        <w:rPr>
          <w:rFonts w:ascii="Arial" w:hAnsi="Arial" w:cs="Arial"/>
          <w:sz w:val="20"/>
          <w:szCs w:val="20"/>
          <w:lang w:eastAsia="cs-CZ"/>
        </w:rPr>
        <w:t>Mgr. Tomáše Bernatíka, vedoucího Odboru sociálních věcí, zástupcem Zlínského kraje, IČO 70891320, v Asociaci poskytovatelů sociálních služeb České republiky, z.s., IČO 60445831, se sídlem Vančurova 2904, 390 01 Tábor, za podmínky, že prezidium Asociace poskytovatelů sociálních služeb České republiky, z.s., schválí přidružené členství Zlínského kraje, IČO 70891320, dle přílohy č. 0386-26Z-P03.</w:t>
      </w:r>
    </w:p>
    <w:p w14:paraId="34CB19F0" w14:textId="77777777" w:rsidR="00F70FA7" w:rsidRPr="005653AF" w:rsidRDefault="00F70FA7" w:rsidP="00995E57">
      <w:pPr>
        <w:widowControl w:val="0"/>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76" w:lineRule="auto"/>
        <w:jc w:val="both"/>
        <w:rPr>
          <w:rFonts w:ascii="Arial" w:hAnsi="Arial" w:cs="Arial"/>
          <w:sz w:val="20"/>
          <w:szCs w:val="20"/>
          <w:lang w:eastAsia="cs-CZ"/>
        </w:rPr>
      </w:pPr>
    </w:p>
    <w:sectPr w:rsidR="00F70FA7" w:rsidRPr="005653AF" w:rsidSect="00B64F99">
      <w:headerReference w:type="default" r:id="rId7"/>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4AE8" w14:textId="77777777" w:rsidR="004942C6" w:rsidRDefault="004942C6" w:rsidP="0040098E">
      <w:pPr>
        <w:spacing w:after="0" w:line="240" w:lineRule="auto"/>
      </w:pPr>
      <w:r>
        <w:separator/>
      </w:r>
    </w:p>
  </w:endnote>
  <w:endnote w:type="continuationSeparator" w:id="0">
    <w:p w14:paraId="1165DE0D" w14:textId="77777777" w:rsidR="004942C6" w:rsidRDefault="004942C6" w:rsidP="00400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EE2C2" w14:textId="77777777" w:rsidR="004942C6" w:rsidRDefault="004942C6" w:rsidP="0040098E">
      <w:pPr>
        <w:spacing w:after="0" w:line="240" w:lineRule="auto"/>
      </w:pPr>
      <w:r>
        <w:separator/>
      </w:r>
    </w:p>
  </w:footnote>
  <w:footnote w:type="continuationSeparator" w:id="0">
    <w:p w14:paraId="2C0573F8" w14:textId="77777777" w:rsidR="004942C6" w:rsidRDefault="004942C6" w:rsidP="00400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4978" w14:textId="0EFD9D6A" w:rsidR="005763EF" w:rsidRPr="00A95394" w:rsidRDefault="00665A3A">
    <w:pPr>
      <w:pStyle w:val="Zhlav"/>
      <w:rPr>
        <w:rFonts w:ascii="Arial" w:hAnsi="Arial" w:cs="Arial"/>
        <w:b/>
        <w:sz w:val="24"/>
        <w:szCs w:val="24"/>
      </w:rPr>
    </w:pPr>
    <w:r>
      <w:tab/>
    </w:r>
    <w:r>
      <w:tab/>
    </w:r>
    <w:r w:rsidR="0078154B">
      <w:rPr>
        <w:b/>
        <w:sz w:val="28"/>
        <w:szCs w:val="28"/>
      </w:rPr>
      <w:t xml:space="preserve">Bod programu č. </w:t>
    </w:r>
    <w:r w:rsidR="00CB7E8C">
      <w:rPr>
        <w:b/>
        <w:sz w:val="28"/>
        <w:szCs w:val="28"/>
      </w:rPr>
      <w:t>3</w:t>
    </w:r>
    <w:r w:rsidR="0078154B">
      <w:rPr>
        <w:b/>
        <w:sz w:val="28"/>
        <w:szCs w:val="28"/>
      </w:rPr>
      <w:t>.</w:t>
    </w:r>
    <w:r w:rsidR="009116D7">
      <w:rPr>
        <w:b/>
        <w:sz w:val="28"/>
        <w:szCs w:val="2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3D31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8BF31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0A959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E488B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3EA62F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23B21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0CE30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3DC2F34"/>
    <w:multiLevelType w:val="hybridMultilevel"/>
    <w:tmpl w:val="8FE4B016"/>
    <w:lvl w:ilvl="0" w:tplc="FE4C610C">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4607876"/>
    <w:multiLevelType w:val="hybridMultilevel"/>
    <w:tmpl w:val="3F3EB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6D37F63"/>
    <w:multiLevelType w:val="hybridMultilevel"/>
    <w:tmpl w:val="4E3E29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9DA13D3"/>
    <w:multiLevelType w:val="hybridMultilevel"/>
    <w:tmpl w:val="EB26C082"/>
    <w:lvl w:ilvl="0" w:tplc="EFB6BAD8">
      <w:start w:val="1"/>
      <w:numFmt w:val="upperRoman"/>
      <w:lvlText w:val="%1."/>
      <w:lvlJc w:val="left"/>
      <w:pPr>
        <w:ind w:left="116" w:hanging="164"/>
      </w:pPr>
      <w:rPr>
        <w:rFonts w:ascii="Arial" w:eastAsia="Arial" w:hAnsi="Arial" w:cs="Arial" w:hint="default"/>
        <w:b w:val="0"/>
        <w:bCs w:val="0"/>
        <w:i w:val="0"/>
        <w:iCs w:val="0"/>
        <w:spacing w:val="0"/>
        <w:w w:val="99"/>
        <w:sz w:val="20"/>
        <w:szCs w:val="20"/>
        <w:lang w:val="cs-CZ" w:eastAsia="en-US" w:bidi="ar-SA"/>
      </w:rPr>
    </w:lvl>
    <w:lvl w:ilvl="1" w:tplc="7478C2EE">
      <w:numFmt w:val="bullet"/>
      <w:lvlText w:val="•"/>
      <w:lvlJc w:val="left"/>
      <w:pPr>
        <w:ind w:left="1038" w:hanging="164"/>
      </w:pPr>
      <w:rPr>
        <w:rFonts w:hint="default"/>
        <w:lang w:val="cs-CZ" w:eastAsia="en-US" w:bidi="ar-SA"/>
      </w:rPr>
    </w:lvl>
    <w:lvl w:ilvl="2" w:tplc="BAEECEE2">
      <w:numFmt w:val="bullet"/>
      <w:lvlText w:val="•"/>
      <w:lvlJc w:val="left"/>
      <w:pPr>
        <w:ind w:left="1957" w:hanging="164"/>
      </w:pPr>
      <w:rPr>
        <w:rFonts w:hint="default"/>
        <w:lang w:val="cs-CZ" w:eastAsia="en-US" w:bidi="ar-SA"/>
      </w:rPr>
    </w:lvl>
    <w:lvl w:ilvl="3" w:tplc="412E0046">
      <w:numFmt w:val="bullet"/>
      <w:lvlText w:val="•"/>
      <w:lvlJc w:val="left"/>
      <w:pPr>
        <w:ind w:left="2875" w:hanging="164"/>
      </w:pPr>
      <w:rPr>
        <w:rFonts w:hint="default"/>
        <w:lang w:val="cs-CZ" w:eastAsia="en-US" w:bidi="ar-SA"/>
      </w:rPr>
    </w:lvl>
    <w:lvl w:ilvl="4" w:tplc="FE78E694">
      <w:numFmt w:val="bullet"/>
      <w:lvlText w:val="•"/>
      <w:lvlJc w:val="left"/>
      <w:pPr>
        <w:ind w:left="3794" w:hanging="164"/>
      </w:pPr>
      <w:rPr>
        <w:rFonts w:hint="default"/>
        <w:lang w:val="cs-CZ" w:eastAsia="en-US" w:bidi="ar-SA"/>
      </w:rPr>
    </w:lvl>
    <w:lvl w:ilvl="5" w:tplc="6E40F89E">
      <w:numFmt w:val="bullet"/>
      <w:lvlText w:val="•"/>
      <w:lvlJc w:val="left"/>
      <w:pPr>
        <w:ind w:left="4713" w:hanging="164"/>
      </w:pPr>
      <w:rPr>
        <w:rFonts w:hint="default"/>
        <w:lang w:val="cs-CZ" w:eastAsia="en-US" w:bidi="ar-SA"/>
      </w:rPr>
    </w:lvl>
    <w:lvl w:ilvl="6" w:tplc="88EA0328">
      <w:numFmt w:val="bullet"/>
      <w:lvlText w:val="•"/>
      <w:lvlJc w:val="left"/>
      <w:pPr>
        <w:ind w:left="5631" w:hanging="164"/>
      </w:pPr>
      <w:rPr>
        <w:rFonts w:hint="default"/>
        <w:lang w:val="cs-CZ" w:eastAsia="en-US" w:bidi="ar-SA"/>
      </w:rPr>
    </w:lvl>
    <w:lvl w:ilvl="7" w:tplc="7A28EB04">
      <w:numFmt w:val="bullet"/>
      <w:lvlText w:val="•"/>
      <w:lvlJc w:val="left"/>
      <w:pPr>
        <w:ind w:left="6550" w:hanging="164"/>
      </w:pPr>
      <w:rPr>
        <w:rFonts w:hint="default"/>
        <w:lang w:val="cs-CZ" w:eastAsia="en-US" w:bidi="ar-SA"/>
      </w:rPr>
    </w:lvl>
    <w:lvl w:ilvl="8" w:tplc="AF3E6F98">
      <w:numFmt w:val="bullet"/>
      <w:lvlText w:val="•"/>
      <w:lvlJc w:val="left"/>
      <w:pPr>
        <w:ind w:left="7469" w:hanging="164"/>
      </w:pPr>
      <w:rPr>
        <w:rFonts w:hint="default"/>
        <w:lang w:val="cs-CZ" w:eastAsia="en-US" w:bidi="ar-SA"/>
      </w:rPr>
    </w:lvl>
  </w:abstractNum>
  <w:abstractNum w:abstractNumId="11" w15:restartNumberingAfterBreak="0">
    <w:nsid w:val="0A3E1E11"/>
    <w:multiLevelType w:val="hybridMultilevel"/>
    <w:tmpl w:val="CDE0AC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C07271C"/>
    <w:multiLevelType w:val="hybridMultilevel"/>
    <w:tmpl w:val="D8C24078"/>
    <w:lvl w:ilvl="0" w:tplc="9816203C">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DB5632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1B21A81"/>
    <w:multiLevelType w:val="hybridMultilevel"/>
    <w:tmpl w:val="3148EF50"/>
    <w:lvl w:ilvl="0" w:tplc="3126FFA6">
      <w:start w:val="2"/>
      <w:numFmt w:val="bullet"/>
      <w:lvlText w:val="-"/>
      <w:lvlJc w:val="left"/>
      <w:pPr>
        <w:ind w:left="428" w:hanging="360"/>
      </w:pPr>
      <w:rPr>
        <w:rFonts w:ascii="Calibri" w:eastAsiaTheme="minorHAnsi" w:hAnsi="Calibri" w:cs="Calibri" w:hint="default"/>
      </w:rPr>
    </w:lvl>
    <w:lvl w:ilvl="1" w:tplc="04050003" w:tentative="1">
      <w:start w:val="1"/>
      <w:numFmt w:val="bullet"/>
      <w:lvlText w:val="o"/>
      <w:lvlJc w:val="left"/>
      <w:pPr>
        <w:ind w:left="1148" w:hanging="360"/>
      </w:pPr>
      <w:rPr>
        <w:rFonts w:ascii="Courier New" w:hAnsi="Courier New" w:cs="Courier New" w:hint="default"/>
      </w:rPr>
    </w:lvl>
    <w:lvl w:ilvl="2" w:tplc="04050005" w:tentative="1">
      <w:start w:val="1"/>
      <w:numFmt w:val="bullet"/>
      <w:lvlText w:val=""/>
      <w:lvlJc w:val="left"/>
      <w:pPr>
        <w:ind w:left="1868" w:hanging="360"/>
      </w:pPr>
      <w:rPr>
        <w:rFonts w:ascii="Wingdings" w:hAnsi="Wingdings" w:hint="default"/>
      </w:rPr>
    </w:lvl>
    <w:lvl w:ilvl="3" w:tplc="04050001" w:tentative="1">
      <w:start w:val="1"/>
      <w:numFmt w:val="bullet"/>
      <w:lvlText w:val=""/>
      <w:lvlJc w:val="left"/>
      <w:pPr>
        <w:ind w:left="2588" w:hanging="360"/>
      </w:pPr>
      <w:rPr>
        <w:rFonts w:ascii="Symbol" w:hAnsi="Symbol" w:hint="default"/>
      </w:rPr>
    </w:lvl>
    <w:lvl w:ilvl="4" w:tplc="04050003" w:tentative="1">
      <w:start w:val="1"/>
      <w:numFmt w:val="bullet"/>
      <w:lvlText w:val="o"/>
      <w:lvlJc w:val="left"/>
      <w:pPr>
        <w:ind w:left="3308" w:hanging="360"/>
      </w:pPr>
      <w:rPr>
        <w:rFonts w:ascii="Courier New" w:hAnsi="Courier New" w:cs="Courier New" w:hint="default"/>
      </w:rPr>
    </w:lvl>
    <w:lvl w:ilvl="5" w:tplc="04050005" w:tentative="1">
      <w:start w:val="1"/>
      <w:numFmt w:val="bullet"/>
      <w:lvlText w:val=""/>
      <w:lvlJc w:val="left"/>
      <w:pPr>
        <w:ind w:left="4028" w:hanging="360"/>
      </w:pPr>
      <w:rPr>
        <w:rFonts w:ascii="Wingdings" w:hAnsi="Wingdings" w:hint="default"/>
      </w:rPr>
    </w:lvl>
    <w:lvl w:ilvl="6" w:tplc="04050001" w:tentative="1">
      <w:start w:val="1"/>
      <w:numFmt w:val="bullet"/>
      <w:lvlText w:val=""/>
      <w:lvlJc w:val="left"/>
      <w:pPr>
        <w:ind w:left="4748" w:hanging="360"/>
      </w:pPr>
      <w:rPr>
        <w:rFonts w:ascii="Symbol" w:hAnsi="Symbol" w:hint="default"/>
      </w:rPr>
    </w:lvl>
    <w:lvl w:ilvl="7" w:tplc="04050003" w:tentative="1">
      <w:start w:val="1"/>
      <w:numFmt w:val="bullet"/>
      <w:lvlText w:val="o"/>
      <w:lvlJc w:val="left"/>
      <w:pPr>
        <w:ind w:left="5468" w:hanging="360"/>
      </w:pPr>
      <w:rPr>
        <w:rFonts w:ascii="Courier New" w:hAnsi="Courier New" w:cs="Courier New" w:hint="default"/>
      </w:rPr>
    </w:lvl>
    <w:lvl w:ilvl="8" w:tplc="04050005" w:tentative="1">
      <w:start w:val="1"/>
      <w:numFmt w:val="bullet"/>
      <w:lvlText w:val=""/>
      <w:lvlJc w:val="left"/>
      <w:pPr>
        <w:ind w:left="6188" w:hanging="360"/>
      </w:pPr>
      <w:rPr>
        <w:rFonts w:ascii="Wingdings" w:hAnsi="Wingdings" w:hint="default"/>
      </w:rPr>
    </w:lvl>
  </w:abstractNum>
  <w:abstractNum w:abstractNumId="15" w15:restartNumberingAfterBreak="0">
    <w:nsid w:val="12B023DD"/>
    <w:multiLevelType w:val="hybridMultilevel"/>
    <w:tmpl w:val="53684A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38A4B3F"/>
    <w:multiLevelType w:val="multilevel"/>
    <w:tmpl w:val="065C3BC2"/>
    <w:lvl w:ilvl="0">
      <w:start w:val="1"/>
      <w:numFmt w:val="lowerLetter"/>
      <w:lvlText w:val="%1)"/>
      <w:lvlJc w:val="left"/>
      <w:pPr>
        <w:ind w:left="360" w:hanging="360"/>
      </w:pPr>
      <w:rPr>
        <w:rFonts w:asciiTheme="minorHAnsi" w:hAnsiTheme="minorHAnsi" w:cstheme="minorHAnsi"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901013B"/>
    <w:multiLevelType w:val="hybridMultilevel"/>
    <w:tmpl w:val="E6F02D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E74B1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FB5152C"/>
    <w:multiLevelType w:val="hybridMultilevel"/>
    <w:tmpl w:val="DC6A7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07B4B8B"/>
    <w:multiLevelType w:val="hybridMultilevel"/>
    <w:tmpl w:val="8D78E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0D836A6"/>
    <w:multiLevelType w:val="hybridMultilevel"/>
    <w:tmpl w:val="325A1F42"/>
    <w:lvl w:ilvl="0" w:tplc="97505BB2">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1950087"/>
    <w:multiLevelType w:val="hybridMultilevel"/>
    <w:tmpl w:val="CFAEE0E8"/>
    <w:lvl w:ilvl="0" w:tplc="27CC21AA">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6373798"/>
    <w:multiLevelType w:val="hybridMultilevel"/>
    <w:tmpl w:val="1E46A4F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4" w15:restartNumberingAfterBreak="0">
    <w:nsid w:val="281FAA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8AB5D25"/>
    <w:multiLevelType w:val="hybridMultilevel"/>
    <w:tmpl w:val="43741C7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978E7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DEF5756"/>
    <w:multiLevelType w:val="hybridMultilevel"/>
    <w:tmpl w:val="4D2E57D8"/>
    <w:lvl w:ilvl="0" w:tplc="804A3300">
      <w:start w:val="1"/>
      <w:numFmt w:val="lowerLetter"/>
      <w:lvlText w:val="%1)"/>
      <w:lvlJc w:val="left"/>
      <w:pPr>
        <w:ind w:left="720" w:hanging="360"/>
      </w:pPr>
      <w:rPr>
        <w:rFonts w:hint="default"/>
        <w:b/>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04C0C60"/>
    <w:multiLevelType w:val="hybridMultilevel"/>
    <w:tmpl w:val="F0BE3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0A575C6"/>
    <w:multiLevelType w:val="hybridMultilevel"/>
    <w:tmpl w:val="69AA3360"/>
    <w:lvl w:ilvl="0" w:tplc="73CCB666">
      <w:start w:val="1"/>
      <w:numFmt w:val="decimal"/>
      <w:lvlText w:val="%1)"/>
      <w:lvlJc w:val="left"/>
      <w:pPr>
        <w:ind w:left="720"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1E154F5"/>
    <w:multiLevelType w:val="hybridMultilevel"/>
    <w:tmpl w:val="ED6A7E0E"/>
    <w:lvl w:ilvl="0" w:tplc="FA423D72">
      <w:start w:val="1"/>
      <w:numFmt w:val="bullet"/>
      <w:lvlText w:val="-"/>
      <w:lvlJc w:val="left"/>
      <w:pPr>
        <w:ind w:left="2727" w:hanging="360"/>
      </w:pPr>
      <w:rPr>
        <w:rFonts w:ascii="Calibri" w:eastAsiaTheme="minorHAns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1" w15:restartNumberingAfterBreak="0">
    <w:nsid w:val="36547A8A"/>
    <w:multiLevelType w:val="hybridMultilevel"/>
    <w:tmpl w:val="5E5C78E4"/>
    <w:lvl w:ilvl="0" w:tplc="05D2B1D2">
      <w:start w:val="2"/>
      <w:numFmt w:val="bullet"/>
      <w:lvlText w:val="-"/>
      <w:lvlJc w:val="left"/>
      <w:pPr>
        <w:ind w:left="720" w:hanging="360"/>
      </w:pPr>
      <w:rPr>
        <w:rFonts w:ascii="Calibri" w:eastAsiaTheme="minorHAns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8706DA6"/>
    <w:multiLevelType w:val="hybridMultilevel"/>
    <w:tmpl w:val="7EB699D4"/>
    <w:lvl w:ilvl="0" w:tplc="97505BB2">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39BB712F"/>
    <w:multiLevelType w:val="hybridMultilevel"/>
    <w:tmpl w:val="8FD2F85C"/>
    <w:lvl w:ilvl="0" w:tplc="FA423D72">
      <w:start w:val="1"/>
      <w:numFmt w:val="bullet"/>
      <w:lvlText w:val="-"/>
      <w:lvlJc w:val="left"/>
      <w:pPr>
        <w:ind w:left="2520" w:hanging="360"/>
      </w:pPr>
      <w:rPr>
        <w:rFonts w:ascii="Calibri" w:eastAsiaTheme="minorHAnsi" w:hAnsi="Calibri" w:cs="Calibri" w:hint="default"/>
      </w:rPr>
    </w:lvl>
    <w:lvl w:ilvl="1" w:tplc="04050001">
      <w:start w:val="1"/>
      <w:numFmt w:val="bullet"/>
      <w:lvlText w:val=""/>
      <w:lvlJc w:val="left"/>
      <w:pPr>
        <w:ind w:left="2520" w:hanging="360"/>
      </w:pPr>
      <w:rPr>
        <w:rFonts w:ascii="Symbol" w:hAnsi="Symbol"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4" w15:restartNumberingAfterBreak="0">
    <w:nsid w:val="3EA44E0F"/>
    <w:multiLevelType w:val="hybridMultilevel"/>
    <w:tmpl w:val="15AE157C"/>
    <w:lvl w:ilvl="0" w:tplc="739A4848">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FB468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5FC1BAC"/>
    <w:multiLevelType w:val="hybridMultilevel"/>
    <w:tmpl w:val="977272FE"/>
    <w:lvl w:ilvl="0" w:tplc="08261C40">
      <w:start w:val="1"/>
      <w:numFmt w:val="decimal"/>
      <w:lvlText w:val="%1."/>
      <w:lvlJc w:val="left"/>
      <w:pPr>
        <w:ind w:left="720"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7F953B8"/>
    <w:multiLevelType w:val="hybridMultilevel"/>
    <w:tmpl w:val="100CE91A"/>
    <w:lvl w:ilvl="0" w:tplc="FA423D7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E1B2F5F"/>
    <w:multiLevelType w:val="hybridMultilevel"/>
    <w:tmpl w:val="894C94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E980E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65D6353"/>
    <w:multiLevelType w:val="hybridMultilevel"/>
    <w:tmpl w:val="9AEA8E38"/>
    <w:lvl w:ilvl="0" w:tplc="32E85BC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6AA6CE8"/>
    <w:multiLevelType w:val="hybridMultilevel"/>
    <w:tmpl w:val="7CD4567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592D5973"/>
    <w:multiLevelType w:val="hybridMultilevel"/>
    <w:tmpl w:val="DC8A5200"/>
    <w:lvl w:ilvl="0" w:tplc="4094CB4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627156A9"/>
    <w:multiLevelType w:val="hybridMultilevel"/>
    <w:tmpl w:val="18D63A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7117D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85A7F0B"/>
    <w:multiLevelType w:val="hybridMultilevel"/>
    <w:tmpl w:val="17E40A0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AC838D9"/>
    <w:multiLevelType w:val="hybridMultilevel"/>
    <w:tmpl w:val="A77CC630"/>
    <w:lvl w:ilvl="0" w:tplc="1EBEA65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C6A5F96"/>
    <w:multiLevelType w:val="hybridMultilevel"/>
    <w:tmpl w:val="CA1296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EA858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FF26DED"/>
    <w:multiLevelType w:val="hybridMultilevel"/>
    <w:tmpl w:val="012C65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18714D1"/>
    <w:multiLevelType w:val="hybridMultilevel"/>
    <w:tmpl w:val="A7CE1420"/>
    <w:lvl w:ilvl="0" w:tplc="0405000D">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1" w15:restartNumberingAfterBreak="0">
    <w:nsid w:val="71DE1490"/>
    <w:multiLevelType w:val="hybridMultilevel"/>
    <w:tmpl w:val="237E05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3DF6FEE"/>
    <w:multiLevelType w:val="multilevel"/>
    <w:tmpl w:val="51604194"/>
    <w:lvl w:ilvl="0">
      <w:start w:val="1"/>
      <w:numFmt w:val="decimal"/>
      <w:lvlText w:val="%1."/>
      <w:lvlJc w:val="left"/>
      <w:pPr>
        <w:ind w:left="344" w:hanging="228"/>
      </w:pPr>
      <w:rPr>
        <w:rFonts w:ascii="Arial" w:eastAsia="Arial" w:hAnsi="Arial" w:cs="Arial" w:hint="default"/>
        <w:b/>
        <w:bCs/>
        <w:i/>
        <w:iCs/>
        <w:spacing w:val="-1"/>
        <w:w w:val="99"/>
        <w:sz w:val="20"/>
        <w:szCs w:val="20"/>
        <w:lang w:val="cs-CZ" w:eastAsia="en-US" w:bidi="ar-SA"/>
      </w:rPr>
    </w:lvl>
    <w:lvl w:ilvl="1">
      <w:start w:val="1"/>
      <w:numFmt w:val="decimal"/>
      <w:lvlText w:val="%1.%2"/>
      <w:lvlJc w:val="left"/>
      <w:pPr>
        <w:ind w:left="116" w:hanging="346"/>
      </w:pPr>
      <w:rPr>
        <w:rFonts w:ascii="Arial" w:eastAsia="Arial" w:hAnsi="Arial" w:cs="Arial" w:hint="default"/>
        <w:b/>
        <w:bCs/>
        <w:i/>
        <w:iCs/>
        <w:spacing w:val="-1"/>
        <w:w w:val="99"/>
        <w:sz w:val="20"/>
        <w:szCs w:val="20"/>
        <w:lang w:val="cs-CZ" w:eastAsia="en-US" w:bidi="ar-SA"/>
      </w:rPr>
    </w:lvl>
    <w:lvl w:ilvl="2">
      <w:numFmt w:val="bullet"/>
      <w:lvlText w:val="•"/>
      <w:lvlJc w:val="left"/>
      <w:pPr>
        <w:ind w:left="1336" w:hanging="346"/>
      </w:pPr>
      <w:rPr>
        <w:rFonts w:hint="default"/>
        <w:lang w:val="cs-CZ" w:eastAsia="en-US" w:bidi="ar-SA"/>
      </w:rPr>
    </w:lvl>
    <w:lvl w:ilvl="3">
      <w:numFmt w:val="bullet"/>
      <w:lvlText w:val="•"/>
      <w:lvlJc w:val="left"/>
      <w:pPr>
        <w:ind w:left="2332" w:hanging="346"/>
      </w:pPr>
      <w:rPr>
        <w:rFonts w:hint="default"/>
        <w:lang w:val="cs-CZ" w:eastAsia="en-US" w:bidi="ar-SA"/>
      </w:rPr>
    </w:lvl>
    <w:lvl w:ilvl="4">
      <w:numFmt w:val="bullet"/>
      <w:lvlText w:val="•"/>
      <w:lvlJc w:val="left"/>
      <w:pPr>
        <w:ind w:left="3328" w:hanging="346"/>
      </w:pPr>
      <w:rPr>
        <w:rFonts w:hint="default"/>
        <w:lang w:val="cs-CZ" w:eastAsia="en-US" w:bidi="ar-SA"/>
      </w:rPr>
    </w:lvl>
    <w:lvl w:ilvl="5">
      <w:numFmt w:val="bullet"/>
      <w:lvlText w:val="•"/>
      <w:lvlJc w:val="left"/>
      <w:pPr>
        <w:ind w:left="4325" w:hanging="346"/>
      </w:pPr>
      <w:rPr>
        <w:rFonts w:hint="default"/>
        <w:lang w:val="cs-CZ" w:eastAsia="en-US" w:bidi="ar-SA"/>
      </w:rPr>
    </w:lvl>
    <w:lvl w:ilvl="6">
      <w:numFmt w:val="bullet"/>
      <w:lvlText w:val="•"/>
      <w:lvlJc w:val="left"/>
      <w:pPr>
        <w:ind w:left="5321" w:hanging="346"/>
      </w:pPr>
      <w:rPr>
        <w:rFonts w:hint="default"/>
        <w:lang w:val="cs-CZ" w:eastAsia="en-US" w:bidi="ar-SA"/>
      </w:rPr>
    </w:lvl>
    <w:lvl w:ilvl="7">
      <w:numFmt w:val="bullet"/>
      <w:lvlText w:val="•"/>
      <w:lvlJc w:val="left"/>
      <w:pPr>
        <w:ind w:left="6317" w:hanging="346"/>
      </w:pPr>
      <w:rPr>
        <w:rFonts w:hint="default"/>
        <w:lang w:val="cs-CZ" w:eastAsia="en-US" w:bidi="ar-SA"/>
      </w:rPr>
    </w:lvl>
    <w:lvl w:ilvl="8">
      <w:numFmt w:val="bullet"/>
      <w:lvlText w:val="•"/>
      <w:lvlJc w:val="left"/>
      <w:pPr>
        <w:ind w:left="7313" w:hanging="346"/>
      </w:pPr>
      <w:rPr>
        <w:rFonts w:hint="default"/>
        <w:lang w:val="cs-CZ" w:eastAsia="en-US" w:bidi="ar-SA"/>
      </w:rPr>
    </w:lvl>
  </w:abstractNum>
  <w:abstractNum w:abstractNumId="53" w15:restartNumberingAfterBreak="0">
    <w:nsid w:val="7833036B"/>
    <w:multiLevelType w:val="hybridMultilevel"/>
    <w:tmpl w:val="919208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D520D0E"/>
    <w:multiLevelType w:val="hybridMultilevel"/>
    <w:tmpl w:val="47FAD54A"/>
    <w:lvl w:ilvl="0" w:tplc="A1DE541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D53BE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406251">
    <w:abstractNumId w:val="29"/>
  </w:num>
  <w:num w:numId="2" w16cid:durableId="2114595041">
    <w:abstractNumId w:val="8"/>
  </w:num>
  <w:num w:numId="3" w16cid:durableId="1799495477">
    <w:abstractNumId w:val="49"/>
  </w:num>
  <w:num w:numId="4" w16cid:durableId="2101755216">
    <w:abstractNumId w:val="9"/>
  </w:num>
  <w:num w:numId="5" w16cid:durableId="77361611">
    <w:abstractNumId w:val="42"/>
  </w:num>
  <w:num w:numId="6" w16cid:durableId="1607541000">
    <w:abstractNumId w:val="31"/>
  </w:num>
  <w:num w:numId="7" w16cid:durableId="12079930">
    <w:abstractNumId w:val="22"/>
  </w:num>
  <w:num w:numId="8" w16cid:durableId="1150248232">
    <w:abstractNumId w:val="32"/>
  </w:num>
  <w:num w:numId="9" w16cid:durableId="12524230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8987074">
    <w:abstractNumId w:val="11"/>
  </w:num>
  <w:num w:numId="11" w16cid:durableId="1606494990">
    <w:abstractNumId w:val="16"/>
  </w:num>
  <w:num w:numId="12" w16cid:durableId="1525248789">
    <w:abstractNumId w:val="47"/>
  </w:num>
  <w:num w:numId="13" w16cid:durableId="1905683056">
    <w:abstractNumId w:val="54"/>
  </w:num>
  <w:num w:numId="14" w16cid:durableId="1152528535">
    <w:abstractNumId w:val="43"/>
  </w:num>
  <w:num w:numId="15" w16cid:durableId="1082220492">
    <w:abstractNumId w:val="41"/>
  </w:num>
  <w:num w:numId="16" w16cid:durableId="598568619">
    <w:abstractNumId w:val="17"/>
  </w:num>
  <w:num w:numId="17" w16cid:durableId="2068795630">
    <w:abstractNumId w:val="27"/>
  </w:num>
  <w:num w:numId="18" w16cid:durableId="1753429881">
    <w:abstractNumId w:val="36"/>
  </w:num>
  <w:num w:numId="19" w16cid:durableId="1841043825">
    <w:abstractNumId w:val="33"/>
  </w:num>
  <w:num w:numId="20" w16cid:durableId="1912764060">
    <w:abstractNumId w:val="37"/>
  </w:num>
  <w:num w:numId="21" w16cid:durableId="1454783347">
    <w:abstractNumId w:val="30"/>
  </w:num>
  <w:num w:numId="22" w16cid:durableId="105659071">
    <w:abstractNumId w:val="19"/>
  </w:num>
  <w:num w:numId="23" w16cid:durableId="411854162">
    <w:abstractNumId w:val="7"/>
  </w:num>
  <w:num w:numId="24" w16cid:durableId="492138511">
    <w:abstractNumId w:val="12"/>
  </w:num>
  <w:num w:numId="25" w16cid:durableId="252134421">
    <w:abstractNumId w:val="51"/>
  </w:num>
  <w:num w:numId="26" w16cid:durableId="261839376">
    <w:abstractNumId w:val="38"/>
  </w:num>
  <w:num w:numId="27" w16cid:durableId="1890679600">
    <w:abstractNumId w:val="25"/>
  </w:num>
  <w:num w:numId="28" w16cid:durableId="1284115161">
    <w:abstractNumId w:val="34"/>
  </w:num>
  <w:num w:numId="29" w16cid:durableId="715352139">
    <w:abstractNumId w:val="46"/>
  </w:num>
  <w:num w:numId="30" w16cid:durableId="1935244240">
    <w:abstractNumId w:val="15"/>
  </w:num>
  <w:num w:numId="31" w16cid:durableId="1866669771">
    <w:abstractNumId w:val="40"/>
  </w:num>
  <w:num w:numId="32" w16cid:durableId="1869294798">
    <w:abstractNumId w:val="5"/>
  </w:num>
  <w:num w:numId="33" w16cid:durableId="273831960">
    <w:abstractNumId w:val="13"/>
  </w:num>
  <w:num w:numId="34" w16cid:durableId="1517111857">
    <w:abstractNumId w:val="4"/>
  </w:num>
  <w:num w:numId="35" w16cid:durableId="109935999">
    <w:abstractNumId w:val="1"/>
  </w:num>
  <w:num w:numId="36" w16cid:durableId="1111583958">
    <w:abstractNumId w:val="39"/>
  </w:num>
  <w:num w:numId="37" w16cid:durableId="1428161580">
    <w:abstractNumId w:val="2"/>
  </w:num>
  <w:num w:numId="38" w16cid:durableId="1633319281">
    <w:abstractNumId w:val="50"/>
  </w:num>
  <w:num w:numId="39" w16cid:durableId="699627038">
    <w:abstractNumId w:val="28"/>
  </w:num>
  <w:num w:numId="40" w16cid:durableId="133447249">
    <w:abstractNumId w:val="53"/>
  </w:num>
  <w:num w:numId="41" w16cid:durableId="1519806610">
    <w:abstractNumId w:val="45"/>
  </w:num>
  <w:num w:numId="42" w16cid:durableId="892695857">
    <w:abstractNumId w:val="3"/>
  </w:num>
  <w:num w:numId="43" w16cid:durableId="419445679">
    <w:abstractNumId w:val="26"/>
  </w:num>
  <w:num w:numId="44" w16cid:durableId="1777821004">
    <w:abstractNumId w:val="18"/>
  </w:num>
  <w:num w:numId="45" w16cid:durableId="1876579662">
    <w:abstractNumId w:val="6"/>
  </w:num>
  <w:num w:numId="46" w16cid:durableId="1402945119">
    <w:abstractNumId w:val="55"/>
  </w:num>
  <w:num w:numId="47" w16cid:durableId="15694520">
    <w:abstractNumId w:val="35"/>
  </w:num>
  <w:num w:numId="48" w16cid:durableId="1000430382">
    <w:abstractNumId w:val="44"/>
  </w:num>
  <w:num w:numId="49" w16cid:durableId="762143277">
    <w:abstractNumId w:val="24"/>
  </w:num>
  <w:num w:numId="50" w16cid:durableId="747966627">
    <w:abstractNumId w:val="0"/>
  </w:num>
  <w:num w:numId="51" w16cid:durableId="1977174683">
    <w:abstractNumId w:val="48"/>
  </w:num>
  <w:num w:numId="52" w16cid:durableId="1020623654">
    <w:abstractNumId w:val="23"/>
  </w:num>
  <w:num w:numId="53" w16cid:durableId="546062474">
    <w:abstractNumId w:val="20"/>
  </w:num>
  <w:num w:numId="54" w16cid:durableId="1744447117">
    <w:abstractNumId w:val="14"/>
  </w:num>
  <w:num w:numId="55" w16cid:durableId="2058623344">
    <w:abstractNumId w:val="10"/>
  </w:num>
  <w:num w:numId="56" w16cid:durableId="45033225">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56"/>
    <w:rsid w:val="0002328A"/>
    <w:rsid w:val="00056DF6"/>
    <w:rsid w:val="00096CCB"/>
    <w:rsid w:val="00097B9D"/>
    <w:rsid w:val="000A367D"/>
    <w:rsid w:val="000D1684"/>
    <w:rsid w:val="000D6482"/>
    <w:rsid w:val="000F34BA"/>
    <w:rsid w:val="0010021A"/>
    <w:rsid w:val="001038F0"/>
    <w:rsid w:val="001042A0"/>
    <w:rsid w:val="0017360F"/>
    <w:rsid w:val="001A2996"/>
    <w:rsid w:val="001C63DC"/>
    <w:rsid w:val="00215BF9"/>
    <w:rsid w:val="00215D85"/>
    <w:rsid w:val="0024352E"/>
    <w:rsid w:val="00246ABC"/>
    <w:rsid w:val="00276558"/>
    <w:rsid w:val="00306F39"/>
    <w:rsid w:val="00320061"/>
    <w:rsid w:val="00325D7E"/>
    <w:rsid w:val="00340365"/>
    <w:rsid w:val="0037437A"/>
    <w:rsid w:val="00377EF8"/>
    <w:rsid w:val="003A089E"/>
    <w:rsid w:val="003A288B"/>
    <w:rsid w:val="003B317A"/>
    <w:rsid w:val="0040098E"/>
    <w:rsid w:val="00417526"/>
    <w:rsid w:val="0042339A"/>
    <w:rsid w:val="00426F56"/>
    <w:rsid w:val="004942C6"/>
    <w:rsid w:val="004954D5"/>
    <w:rsid w:val="004E2F36"/>
    <w:rsid w:val="0052241E"/>
    <w:rsid w:val="0052336E"/>
    <w:rsid w:val="0054458D"/>
    <w:rsid w:val="00551CDE"/>
    <w:rsid w:val="005653AF"/>
    <w:rsid w:val="00566374"/>
    <w:rsid w:val="005763EF"/>
    <w:rsid w:val="005947A4"/>
    <w:rsid w:val="005A0403"/>
    <w:rsid w:val="005C1BA0"/>
    <w:rsid w:val="005C72C6"/>
    <w:rsid w:val="005E3E4A"/>
    <w:rsid w:val="005F5941"/>
    <w:rsid w:val="00611857"/>
    <w:rsid w:val="0062666D"/>
    <w:rsid w:val="00643961"/>
    <w:rsid w:val="00665A3A"/>
    <w:rsid w:val="00676EA3"/>
    <w:rsid w:val="006F5B75"/>
    <w:rsid w:val="00711F0C"/>
    <w:rsid w:val="007263CC"/>
    <w:rsid w:val="00754FE1"/>
    <w:rsid w:val="0078154B"/>
    <w:rsid w:val="007A62E6"/>
    <w:rsid w:val="007A7365"/>
    <w:rsid w:val="007B7759"/>
    <w:rsid w:val="007D54ED"/>
    <w:rsid w:val="0080375C"/>
    <w:rsid w:val="00823162"/>
    <w:rsid w:val="0089257D"/>
    <w:rsid w:val="008B26F5"/>
    <w:rsid w:val="008B6DA9"/>
    <w:rsid w:val="008F4EE8"/>
    <w:rsid w:val="009116D7"/>
    <w:rsid w:val="009153D9"/>
    <w:rsid w:val="00980503"/>
    <w:rsid w:val="00995E57"/>
    <w:rsid w:val="009B2A49"/>
    <w:rsid w:val="009E1C36"/>
    <w:rsid w:val="00A27911"/>
    <w:rsid w:val="00A47CE2"/>
    <w:rsid w:val="00A54F1E"/>
    <w:rsid w:val="00A829E0"/>
    <w:rsid w:val="00A838A3"/>
    <w:rsid w:val="00AC0665"/>
    <w:rsid w:val="00AC65A7"/>
    <w:rsid w:val="00AD174F"/>
    <w:rsid w:val="00AD7C3F"/>
    <w:rsid w:val="00AE4B4E"/>
    <w:rsid w:val="00B35C16"/>
    <w:rsid w:val="00B51A06"/>
    <w:rsid w:val="00B64F99"/>
    <w:rsid w:val="00B75070"/>
    <w:rsid w:val="00B87724"/>
    <w:rsid w:val="00B87934"/>
    <w:rsid w:val="00B9136C"/>
    <w:rsid w:val="00BD7977"/>
    <w:rsid w:val="00C050B3"/>
    <w:rsid w:val="00C20D4F"/>
    <w:rsid w:val="00C20E1B"/>
    <w:rsid w:val="00C322EA"/>
    <w:rsid w:val="00C64030"/>
    <w:rsid w:val="00C67B46"/>
    <w:rsid w:val="00C75945"/>
    <w:rsid w:val="00CB1B60"/>
    <w:rsid w:val="00CB1E47"/>
    <w:rsid w:val="00CB7E8C"/>
    <w:rsid w:val="00CC08D5"/>
    <w:rsid w:val="00CC19CD"/>
    <w:rsid w:val="00CC26A2"/>
    <w:rsid w:val="00CC555B"/>
    <w:rsid w:val="00CC798E"/>
    <w:rsid w:val="00CD4FA4"/>
    <w:rsid w:val="00CE6319"/>
    <w:rsid w:val="00D03548"/>
    <w:rsid w:val="00D81BF9"/>
    <w:rsid w:val="00D86E0A"/>
    <w:rsid w:val="00DA78DE"/>
    <w:rsid w:val="00DC1AAE"/>
    <w:rsid w:val="00DF173B"/>
    <w:rsid w:val="00E04863"/>
    <w:rsid w:val="00E1314F"/>
    <w:rsid w:val="00E15688"/>
    <w:rsid w:val="00E2675D"/>
    <w:rsid w:val="00E40606"/>
    <w:rsid w:val="00E41DFC"/>
    <w:rsid w:val="00E9221A"/>
    <w:rsid w:val="00E9707D"/>
    <w:rsid w:val="00EC33C7"/>
    <w:rsid w:val="00ED7272"/>
    <w:rsid w:val="00EF5238"/>
    <w:rsid w:val="00F409C9"/>
    <w:rsid w:val="00F46765"/>
    <w:rsid w:val="00F557C6"/>
    <w:rsid w:val="00F70B76"/>
    <w:rsid w:val="00F70FA7"/>
    <w:rsid w:val="00F87CA7"/>
    <w:rsid w:val="00F947A0"/>
    <w:rsid w:val="00FE302D"/>
    <w:rsid w:val="00FE5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4929"/>
  <w15:chartTrackingRefBased/>
  <w15:docId w15:val="{360B8648-5B8C-47EA-BDE0-62B6A119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57C6"/>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098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098E"/>
  </w:style>
  <w:style w:type="paragraph" w:styleId="Zpat">
    <w:name w:val="footer"/>
    <w:basedOn w:val="Normln"/>
    <w:link w:val="ZpatChar"/>
    <w:uiPriority w:val="99"/>
    <w:unhideWhenUsed/>
    <w:rsid w:val="0040098E"/>
    <w:pPr>
      <w:tabs>
        <w:tab w:val="center" w:pos="4536"/>
        <w:tab w:val="right" w:pos="9072"/>
      </w:tabs>
      <w:spacing w:after="0" w:line="240" w:lineRule="auto"/>
    </w:pPr>
  </w:style>
  <w:style w:type="character" w:customStyle="1" w:styleId="ZpatChar">
    <w:name w:val="Zápatí Char"/>
    <w:basedOn w:val="Standardnpsmoodstavce"/>
    <w:link w:val="Zpat"/>
    <w:uiPriority w:val="99"/>
    <w:rsid w:val="0040098E"/>
  </w:style>
  <w:style w:type="paragraph" w:styleId="Odstavecseseznamem">
    <w:name w:val="List Paragraph"/>
    <w:aliases w:val="Nad,Odstavec_muj,nad 1,List Paragraph,Odstavec cíl se seznamem,Odstavec se seznamem5,Odrážky,_Odstavec se seznamem,Odstavec_muj1,Odstavec_muj2,Odstavec_muj3,Nad1,Odstavec_muj4,Nad2,List Paragraph2,Odstavec_muj5,Odstavec_muj6"/>
    <w:basedOn w:val="Normln"/>
    <w:link w:val="OdstavecseseznamemChar"/>
    <w:uiPriority w:val="1"/>
    <w:qFormat/>
    <w:rsid w:val="007263CC"/>
    <w:pPr>
      <w:ind w:left="720"/>
      <w:contextualSpacing/>
    </w:pPr>
  </w:style>
  <w:style w:type="character" w:customStyle="1" w:styleId="OdstavecseseznamemChar">
    <w:name w:val="Odstavec se seznamem Char"/>
    <w:aliases w:val="Nad Char,Odstavec_muj Char,nad 1 Char,List Paragraph Char,Odstavec cíl se seznamem Char,Odstavec se seznamem5 Char,Odrážky Char,_Odstavec se seznamem Char,Odstavec_muj1 Char,Odstavec_muj2 Char,Odstavec_muj3 Char,Nad1 Char"/>
    <w:link w:val="Odstavecseseznamem"/>
    <w:uiPriority w:val="34"/>
    <w:locked/>
    <w:rsid w:val="007263CC"/>
  </w:style>
  <w:style w:type="paragraph" w:customStyle="1" w:styleId="Textprce">
    <w:name w:val="Text práce"/>
    <w:basedOn w:val="Normln"/>
    <w:link w:val="TextprceChar"/>
    <w:qFormat/>
    <w:rsid w:val="00551CDE"/>
    <w:pPr>
      <w:jc w:val="both"/>
    </w:pPr>
    <w:rPr>
      <w:rFonts w:ascii="Arial" w:hAnsi="Arial"/>
    </w:rPr>
  </w:style>
  <w:style w:type="character" w:customStyle="1" w:styleId="TextprceChar">
    <w:name w:val="Text práce Char"/>
    <w:basedOn w:val="Standardnpsmoodstavce"/>
    <w:link w:val="Textprce"/>
    <w:rsid w:val="00551CDE"/>
    <w:rPr>
      <w:rFonts w:ascii="Arial" w:hAnsi="Arial"/>
    </w:rPr>
  </w:style>
  <w:style w:type="paragraph" w:customStyle="1" w:styleId="Normal">
    <w:name w:val="[Normal]"/>
    <w:rsid w:val="000D6482"/>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xmsonormal">
    <w:name w:val="x_msonormal"/>
    <w:basedOn w:val="Normln"/>
    <w:uiPriority w:val="99"/>
    <w:rsid w:val="000D6482"/>
    <w:pPr>
      <w:spacing w:after="0" w:line="240" w:lineRule="auto"/>
    </w:pPr>
    <w:rPr>
      <w:rFonts w:ascii="Times New Roman" w:hAnsi="Times New Roman" w:cs="Times New Roman"/>
      <w:sz w:val="24"/>
      <w:szCs w:val="24"/>
      <w:lang w:eastAsia="cs-CZ"/>
    </w:rPr>
  </w:style>
  <w:style w:type="paragraph" w:customStyle="1" w:styleId="Default">
    <w:name w:val="Default"/>
    <w:rsid w:val="000D6482"/>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D03548"/>
    <w:rPr>
      <w:color w:val="0563C1" w:themeColor="hyperlink"/>
      <w:u w:val="single"/>
    </w:rPr>
  </w:style>
  <w:style w:type="paragraph" w:styleId="Zkladntext">
    <w:name w:val="Body Text"/>
    <w:basedOn w:val="Normln"/>
    <w:link w:val="ZkladntextChar"/>
    <w:uiPriority w:val="1"/>
    <w:qFormat/>
    <w:rsid w:val="000F34BA"/>
    <w:pPr>
      <w:widowControl w:val="0"/>
      <w:autoSpaceDE w:val="0"/>
      <w:autoSpaceDN w:val="0"/>
      <w:spacing w:after="0" w:line="240" w:lineRule="auto"/>
      <w:ind w:left="116"/>
      <w:jc w:val="both"/>
    </w:pPr>
    <w:rPr>
      <w:rFonts w:ascii="Arial" w:eastAsia="Arial" w:hAnsi="Arial" w:cs="Arial"/>
      <w:sz w:val="20"/>
      <w:szCs w:val="20"/>
    </w:rPr>
  </w:style>
  <w:style w:type="character" w:customStyle="1" w:styleId="ZkladntextChar">
    <w:name w:val="Základní text Char"/>
    <w:basedOn w:val="Standardnpsmoodstavce"/>
    <w:link w:val="Zkladntext"/>
    <w:uiPriority w:val="1"/>
    <w:rsid w:val="000F34BA"/>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30995">
      <w:bodyDiv w:val="1"/>
      <w:marLeft w:val="0"/>
      <w:marRight w:val="0"/>
      <w:marTop w:val="0"/>
      <w:marBottom w:val="0"/>
      <w:divBdr>
        <w:top w:val="none" w:sz="0" w:space="0" w:color="auto"/>
        <w:left w:val="none" w:sz="0" w:space="0" w:color="auto"/>
        <w:bottom w:val="none" w:sz="0" w:space="0" w:color="auto"/>
        <w:right w:val="none" w:sz="0" w:space="0" w:color="auto"/>
      </w:divBdr>
    </w:div>
    <w:div w:id="479007956">
      <w:bodyDiv w:val="1"/>
      <w:marLeft w:val="0"/>
      <w:marRight w:val="0"/>
      <w:marTop w:val="0"/>
      <w:marBottom w:val="0"/>
      <w:divBdr>
        <w:top w:val="none" w:sz="0" w:space="0" w:color="auto"/>
        <w:left w:val="none" w:sz="0" w:space="0" w:color="auto"/>
        <w:bottom w:val="none" w:sz="0" w:space="0" w:color="auto"/>
        <w:right w:val="none" w:sz="0" w:space="0" w:color="auto"/>
      </w:divBdr>
    </w:div>
    <w:div w:id="203869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482</Words>
  <Characters>2847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Petříková Jana</dc:creator>
  <cp:keywords/>
  <dc:description/>
  <cp:lastModifiedBy>Petříková Jana</cp:lastModifiedBy>
  <cp:revision>56</cp:revision>
  <dcterms:created xsi:type="dcterms:W3CDTF">2025-01-14T14:23:00Z</dcterms:created>
  <dcterms:modified xsi:type="dcterms:W3CDTF">2026-04-15T10:42:00Z</dcterms:modified>
</cp:coreProperties>
</file>