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5809"/>
      </w:tblGrid>
      <w:tr w:rsidR="00132826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132826" w:rsidRPr="00792A65" w:rsidRDefault="00132826" w:rsidP="00AC72EB">
            <w:pPr>
              <w:pStyle w:val="Nadpis3"/>
              <w:spacing w:before="0" w:after="0"/>
            </w:pPr>
            <w:bookmarkStart w:id="0" w:name="_Toc230571812"/>
            <w:bookmarkStart w:id="1" w:name="_Toc230572276"/>
            <w:bookmarkStart w:id="2" w:name="_Toc231293065"/>
            <w:bookmarkStart w:id="3" w:name="_Toc231293434"/>
            <w:bookmarkStart w:id="4" w:name="_Toc270790278"/>
            <w:bookmarkStart w:id="5" w:name="_Toc275961618"/>
            <w:bookmarkStart w:id="6" w:name="_Toc316386851"/>
            <w:bookmarkStart w:id="7" w:name="_Toc316387080"/>
            <w:bookmarkStart w:id="8" w:name="_Toc345403071"/>
            <w:bookmarkStart w:id="9" w:name="_Toc349899187"/>
            <w:bookmarkStart w:id="10" w:name="_Toc364779427"/>
            <w:r w:rsidRPr="00792A65">
              <w:t>Zatřídění ploch s rozdílným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 w:rsidRPr="00792A65">
              <w:t xml:space="preserve"> </w:t>
            </w:r>
          </w:p>
          <w:p w:rsidR="00132826" w:rsidRPr="00792A65" w:rsidRDefault="00132826" w:rsidP="00AC72EB">
            <w:pPr>
              <w:pStyle w:val="Nadpis3"/>
              <w:spacing w:before="0" w:after="0"/>
            </w:pPr>
            <w:bookmarkStart w:id="11" w:name="_Toc230571813"/>
            <w:bookmarkStart w:id="12" w:name="_Toc230572277"/>
            <w:bookmarkStart w:id="13" w:name="_Toc231293066"/>
            <w:bookmarkStart w:id="14" w:name="_Toc231293435"/>
            <w:bookmarkStart w:id="15" w:name="_Toc270790279"/>
            <w:bookmarkStart w:id="16" w:name="_Toc275961619"/>
            <w:bookmarkStart w:id="17" w:name="_Toc316386852"/>
            <w:bookmarkStart w:id="18" w:name="_Toc316387081"/>
            <w:bookmarkStart w:id="19" w:name="_Toc345403072"/>
            <w:bookmarkStart w:id="20" w:name="_Toc349899188"/>
            <w:bookmarkStart w:id="21" w:name="_Toc364779428"/>
            <w:r w:rsidRPr="00792A65">
              <w:t>způsobem využití</w:t>
            </w:r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</w:tc>
        <w:tc>
          <w:tcPr>
            <w:tcW w:w="5809" w:type="dxa"/>
            <w:shd w:val="pct15" w:color="auto" w:fill="auto"/>
          </w:tcPr>
          <w:p w:rsidR="00132826" w:rsidRPr="00792A65" w:rsidRDefault="00132826" w:rsidP="00AC72EB">
            <w:pPr>
              <w:pStyle w:val="Nadpis3"/>
              <w:rPr>
                <w:bCs/>
                <w:i/>
                <w:iCs/>
                <w:caps/>
                <w:sz w:val="28"/>
                <w:u w:val="none"/>
              </w:rPr>
            </w:pPr>
            <w:bookmarkStart w:id="22" w:name="_Toc230571814"/>
            <w:bookmarkStart w:id="23" w:name="_Toc230571846"/>
            <w:bookmarkStart w:id="24" w:name="_Toc230572278"/>
            <w:bookmarkStart w:id="25" w:name="_Toc231293067"/>
            <w:bookmarkStart w:id="26" w:name="_Toc231293436"/>
            <w:bookmarkStart w:id="27" w:name="_Toc270790280"/>
            <w:bookmarkStart w:id="28" w:name="_Toc275961620"/>
            <w:bookmarkStart w:id="29" w:name="_Toc316386853"/>
            <w:bookmarkStart w:id="30" w:name="_Toc316387082"/>
            <w:bookmarkStart w:id="31" w:name="_Toc345403073"/>
            <w:bookmarkStart w:id="32" w:name="_Toc349899189"/>
            <w:bookmarkStart w:id="33" w:name="_Toc364779429"/>
            <w:r w:rsidRPr="00792A65">
              <w:rPr>
                <w:bCs/>
                <w:i/>
                <w:iCs/>
                <w:caps/>
                <w:sz w:val="28"/>
                <w:u w:val="none"/>
              </w:rPr>
              <w:t>Plochy přírodní (P)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</w:p>
        </w:tc>
      </w:tr>
      <w:tr w:rsidR="00132826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132826" w:rsidRPr="00792A65" w:rsidRDefault="00132826" w:rsidP="00AC72EB">
            <w:pPr>
              <w:pStyle w:val="Nadpis3"/>
              <w:rPr>
                <w:szCs w:val="24"/>
              </w:rPr>
            </w:pPr>
            <w:bookmarkStart w:id="34" w:name="_Toc270790281"/>
            <w:bookmarkStart w:id="35" w:name="_Toc275961621"/>
            <w:bookmarkStart w:id="36" w:name="_Toc316386854"/>
            <w:bookmarkStart w:id="37" w:name="_Toc316387083"/>
            <w:bookmarkStart w:id="38" w:name="_Toc345403074"/>
            <w:bookmarkStart w:id="39" w:name="_Toc349899190"/>
            <w:bookmarkStart w:id="40" w:name="_Toc364779430"/>
            <w:r w:rsidRPr="00792A65">
              <w:rPr>
                <w:rFonts w:cs="Arial"/>
                <w:szCs w:val="24"/>
              </w:rPr>
              <w:t xml:space="preserve">Zatřídění dle zákl. </w:t>
            </w:r>
            <w:proofErr w:type="gramStart"/>
            <w:r w:rsidRPr="00792A65">
              <w:rPr>
                <w:rFonts w:cs="Arial"/>
                <w:szCs w:val="24"/>
              </w:rPr>
              <w:t>členění</w:t>
            </w:r>
            <w:proofErr w:type="gramEnd"/>
            <w:r w:rsidRPr="00792A65">
              <w:rPr>
                <w:rFonts w:cs="Arial"/>
                <w:szCs w:val="24"/>
              </w:rPr>
              <w:t xml:space="preserve"> území</w:t>
            </w:r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</w:p>
        </w:tc>
        <w:tc>
          <w:tcPr>
            <w:tcW w:w="5809" w:type="dxa"/>
            <w:shd w:val="pct15" w:color="auto" w:fill="auto"/>
          </w:tcPr>
          <w:p w:rsidR="00132826" w:rsidRPr="00792A65" w:rsidRDefault="00132826" w:rsidP="00AC72EB">
            <w:r w:rsidRPr="00792A65">
              <w:t>plochy nezastavěné</w:t>
            </w:r>
          </w:p>
          <w:p w:rsidR="00132826" w:rsidRPr="00792A65" w:rsidRDefault="00132826" w:rsidP="00AC72EB">
            <w:bookmarkStart w:id="41" w:name="_GoBack"/>
            <w:bookmarkEnd w:id="41"/>
          </w:p>
        </w:tc>
      </w:tr>
      <w:tr w:rsidR="00132826" w:rsidRPr="00792A65" w:rsidTr="00AC72EB">
        <w:tc>
          <w:tcPr>
            <w:tcW w:w="3088" w:type="dxa"/>
          </w:tcPr>
          <w:p w:rsidR="00132826" w:rsidRPr="00792A65" w:rsidRDefault="00132826" w:rsidP="00AC72EB">
            <w:pPr>
              <w:rPr>
                <w:b/>
              </w:rPr>
            </w:pPr>
            <w:r w:rsidRPr="00792A65">
              <w:rPr>
                <w:b/>
              </w:rPr>
              <w:t>Hlavní využití</w:t>
            </w:r>
          </w:p>
          <w:p w:rsidR="00132826" w:rsidRPr="00792A65" w:rsidRDefault="00132826" w:rsidP="00AC72EB"/>
        </w:tc>
        <w:tc>
          <w:tcPr>
            <w:tcW w:w="5809" w:type="dxa"/>
          </w:tcPr>
          <w:p w:rsidR="00132826" w:rsidRPr="00792A65" w:rsidRDefault="00132826" w:rsidP="00132826">
            <w:pPr>
              <w:numPr>
                <w:ilvl w:val="0"/>
                <w:numId w:val="1"/>
              </w:numPr>
              <w:spacing w:line="240" w:lineRule="atLeast"/>
              <w:rPr>
                <w:szCs w:val="24"/>
              </w:rPr>
            </w:pPr>
            <w:r w:rsidRPr="00792A65">
              <w:rPr>
                <w:rFonts w:cs="Arial"/>
                <w:szCs w:val="24"/>
              </w:rPr>
              <w:t>plochy přírodní</w:t>
            </w:r>
          </w:p>
        </w:tc>
      </w:tr>
      <w:tr w:rsidR="00132826" w:rsidRPr="00792A65" w:rsidTr="00AC72EB">
        <w:tc>
          <w:tcPr>
            <w:tcW w:w="3088" w:type="dxa"/>
          </w:tcPr>
          <w:p w:rsidR="00132826" w:rsidRPr="00792A65" w:rsidRDefault="00132826" w:rsidP="00AC72EB"/>
          <w:p w:rsidR="00132826" w:rsidRPr="00792A65" w:rsidRDefault="00132826" w:rsidP="00AC72EB">
            <w:pPr>
              <w:rPr>
                <w:b/>
              </w:rPr>
            </w:pPr>
            <w:r w:rsidRPr="00792A65">
              <w:rPr>
                <w:b/>
              </w:rPr>
              <w:t>Přípustné</w:t>
            </w:r>
          </w:p>
          <w:p w:rsidR="00132826" w:rsidRPr="00792A65" w:rsidRDefault="00132826" w:rsidP="00AC72EB"/>
        </w:tc>
        <w:tc>
          <w:tcPr>
            <w:tcW w:w="5809" w:type="dxa"/>
          </w:tcPr>
          <w:p w:rsidR="00132826" w:rsidRPr="00792A65" w:rsidRDefault="00132826" w:rsidP="00132826">
            <w:pPr>
              <w:numPr>
                <w:ilvl w:val="0"/>
                <w:numId w:val="1"/>
              </w:numPr>
              <w:spacing w:line="240" w:lineRule="atLeast"/>
            </w:pPr>
            <w:r>
              <w:t xml:space="preserve">související </w:t>
            </w:r>
            <w:r w:rsidRPr="00792A65">
              <w:t>dopravní a technická infrastruktura</w:t>
            </w:r>
          </w:p>
          <w:p w:rsidR="00132826" w:rsidRPr="00792A65" w:rsidRDefault="00132826" w:rsidP="00132826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územní systém ekologické stability</w:t>
            </w:r>
          </w:p>
          <w:p w:rsidR="00132826" w:rsidRPr="00792A65" w:rsidRDefault="00132826" w:rsidP="00132826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vodní toky</w:t>
            </w:r>
          </w:p>
          <w:p w:rsidR="00132826" w:rsidRPr="00792A65" w:rsidRDefault="00132826" w:rsidP="00132826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les</w:t>
            </w:r>
          </w:p>
        </w:tc>
      </w:tr>
    </w:tbl>
    <w:p w:rsidR="00963076" w:rsidRDefault="00963076"/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F96E12"/>
    <w:multiLevelType w:val="hybridMultilevel"/>
    <w:tmpl w:val="9020A1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826"/>
    <w:rsid w:val="00132826"/>
    <w:rsid w:val="00963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3282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132826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132826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3282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132826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132826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1</cp:revision>
  <dcterms:created xsi:type="dcterms:W3CDTF">2013-11-13T09:28:00Z</dcterms:created>
  <dcterms:modified xsi:type="dcterms:W3CDTF">2013-11-13T09:29:00Z</dcterms:modified>
</cp:coreProperties>
</file>