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8"/>
        <w:gridCol w:w="5809"/>
      </w:tblGrid>
      <w:tr w:rsidR="003004C9" w:rsidRPr="00792A65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3004C9" w:rsidRPr="00792A65" w:rsidRDefault="003004C9" w:rsidP="00AC72EB">
            <w:pPr>
              <w:pStyle w:val="Nadpis3"/>
            </w:pPr>
            <w:bookmarkStart w:id="0" w:name="_Toc230571780"/>
            <w:bookmarkStart w:id="1" w:name="_Toc230572244"/>
            <w:bookmarkStart w:id="2" w:name="_Toc231293025"/>
            <w:bookmarkStart w:id="3" w:name="_Toc231293394"/>
            <w:bookmarkStart w:id="4" w:name="_Toc270790242"/>
            <w:bookmarkStart w:id="5" w:name="_Toc275961582"/>
            <w:bookmarkStart w:id="6" w:name="_Toc316386823"/>
            <w:bookmarkStart w:id="7" w:name="_Toc316387052"/>
            <w:bookmarkStart w:id="8" w:name="_Toc345403043"/>
            <w:bookmarkStart w:id="9" w:name="_Toc349899163"/>
            <w:bookmarkStart w:id="10" w:name="_Toc364779395"/>
            <w:r w:rsidRPr="00792A65">
              <w:t>Zatřídění ploch s rozdílným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r w:rsidRPr="00792A65">
              <w:t xml:space="preserve"> </w:t>
            </w:r>
          </w:p>
          <w:p w:rsidR="003004C9" w:rsidRPr="00792A65" w:rsidRDefault="003004C9" w:rsidP="00AC72EB">
            <w:pPr>
              <w:pStyle w:val="Nadpis3"/>
            </w:pPr>
            <w:bookmarkStart w:id="11" w:name="_Toc230571781"/>
            <w:bookmarkStart w:id="12" w:name="_Toc230572245"/>
            <w:bookmarkStart w:id="13" w:name="_Toc231293026"/>
            <w:bookmarkStart w:id="14" w:name="_Toc231293395"/>
            <w:bookmarkStart w:id="15" w:name="_Toc270790243"/>
            <w:bookmarkStart w:id="16" w:name="_Toc275961583"/>
            <w:bookmarkStart w:id="17" w:name="_Toc316386824"/>
            <w:bookmarkStart w:id="18" w:name="_Toc316387053"/>
            <w:bookmarkStart w:id="19" w:name="_Toc345403044"/>
            <w:bookmarkStart w:id="20" w:name="_Toc349899164"/>
            <w:bookmarkStart w:id="21" w:name="_Toc364779396"/>
            <w:r w:rsidRPr="00792A65">
              <w:t>způsobem využití</w:t>
            </w:r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</w:p>
        </w:tc>
        <w:tc>
          <w:tcPr>
            <w:tcW w:w="5809" w:type="dxa"/>
            <w:shd w:val="pct15" w:color="auto" w:fill="auto"/>
          </w:tcPr>
          <w:p w:rsidR="003004C9" w:rsidRPr="00792A65" w:rsidRDefault="003004C9" w:rsidP="00AC72EB">
            <w:pPr>
              <w:pStyle w:val="Nadpis3"/>
              <w:rPr>
                <w:bCs/>
                <w:i/>
                <w:iCs/>
                <w:caps/>
                <w:sz w:val="28"/>
                <w:u w:val="none"/>
              </w:rPr>
            </w:pPr>
            <w:bookmarkStart w:id="22" w:name="_Toc230571782"/>
            <w:bookmarkStart w:id="23" w:name="_Toc230571843"/>
            <w:bookmarkStart w:id="24" w:name="_Toc230572246"/>
            <w:bookmarkStart w:id="25" w:name="_Toc231293027"/>
            <w:bookmarkStart w:id="26" w:name="_Toc231293396"/>
            <w:bookmarkStart w:id="27" w:name="_Toc270790244"/>
            <w:bookmarkStart w:id="28" w:name="_Toc275961584"/>
            <w:bookmarkStart w:id="29" w:name="_Toc316386825"/>
            <w:bookmarkStart w:id="30" w:name="_Toc316387054"/>
            <w:bookmarkStart w:id="31" w:name="_Toc345403045"/>
            <w:bookmarkStart w:id="32" w:name="_Toc349899165"/>
            <w:bookmarkStart w:id="33" w:name="_Toc364779397"/>
            <w:r w:rsidRPr="00792A65">
              <w:rPr>
                <w:bCs/>
                <w:i/>
                <w:iCs/>
                <w:caps/>
                <w:sz w:val="28"/>
                <w:u w:val="none"/>
              </w:rPr>
              <w:t>Plochy technické infrast</w:t>
            </w:r>
            <w:r>
              <w:rPr>
                <w:bCs/>
                <w:i/>
                <w:iCs/>
                <w:caps/>
                <w:sz w:val="28"/>
                <w:u w:val="none"/>
              </w:rPr>
              <w:t>r</w:t>
            </w:r>
            <w:r w:rsidRPr="00792A65">
              <w:rPr>
                <w:bCs/>
                <w:i/>
                <w:iCs/>
                <w:caps/>
                <w:sz w:val="28"/>
                <w:u w:val="none"/>
              </w:rPr>
              <w:t xml:space="preserve">uktury vodní </w:t>
            </w:r>
            <w:proofErr w:type="gramStart"/>
            <w:r w:rsidRPr="00792A65">
              <w:rPr>
                <w:bCs/>
                <w:i/>
                <w:iCs/>
                <w:caps/>
                <w:sz w:val="28"/>
                <w:u w:val="none"/>
              </w:rPr>
              <w:t>hospodářství   (tV</w:t>
            </w:r>
            <w:proofErr w:type="gramEnd"/>
            <w:r w:rsidRPr="00792A65">
              <w:rPr>
                <w:bCs/>
                <w:i/>
                <w:iCs/>
                <w:caps/>
                <w:sz w:val="28"/>
                <w:u w:val="none"/>
              </w:rPr>
              <w:t>)</w:t>
            </w:r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</w:p>
        </w:tc>
      </w:tr>
      <w:tr w:rsidR="003004C9" w:rsidRPr="00792A65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3004C9" w:rsidRPr="00792A65" w:rsidRDefault="003004C9" w:rsidP="00AC72EB">
            <w:pPr>
              <w:pStyle w:val="Nadpis3"/>
              <w:rPr>
                <w:szCs w:val="24"/>
              </w:rPr>
            </w:pPr>
            <w:bookmarkStart w:id="34" w:name="_Toc230571783"/>
            <w:bookmarkStart w:id="35" w:name="_Toc230572247"/>
            <w:bookmarkStart w:id="36" w:name="_Toc231293028"/>
            <w:bookmarkStart w:id="37" w:name="_Toc231293397"/>
            <w:bookmarkStart w:id="38" w:name="_Toc270790245"/>
            <w:bookmarkStart w:id="39" w:name="_Toc275961585"/>
            <w:bookmarkStart w:id="40" w:name="_Toc316386826"/>
            <w:bookmarkStart w:id="41" w:name="_Toc316387055"/>
            <w:bookmarkStart w:id="42" w:name="_Toc345403046"/>
            <w:bookmarkStart w:id="43" w:name="_Toc349899166"/>
            <w:bookmarkStart w:id="44" w:name="_Toc364779398"/>
            <w:r w:rsidRPr="00792A65">
              <w:rPr>
                <w:rFonts w:cs="Arial"/>
                <w:szCs w:val="24"/>
              </w:rPr>
              <w:t xml:space="preserve">Zatřídění dle zákl. </w:t>
            </w:r>
            <w:proofErr w:type="gramStart"/>
            <w:r w:rsidRPr="00792A65">
              <w:rPr>
                <w:rFonts w:cs="Arial"/>
                <w:szCs w:val="24"/>
              </w:rPr>
              <w:t>členění</w:t>
            </w:r>
            <w:proofErr w:type="gramEnd"/>
            <w:r w:rsidRPr="00792A65">
              <w:rPr>
                <w:rFonts w:cs="Arial"/>
                <w:szCs w:val="24"/>
              </w:rPr>
              <w:t xml:space="preserve"> území</w:t>
            </w:r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</w:p>
        </w:tc>
        <w:tc>
          <w:tcPr>
            <w:tcW w:w="5809" w:type="dxa"/>
            <w:shd w:val="pct15" w:color="auto" w:fill="auto"/>
          </w:tcPr>
          <w:p w:rsidR="003004C9" w:rsidRPr="00792A65" w:rsidRDefault="003004C9" w:rsidP="00AC72EB">
            <w:r w:rsidRPr="00792A65">
              <w:t>plochy zastavěné</w:t>
            </w:r>
          </w:p>
          <w:p w:rsidR="003004C9" w:rsidRPr="00792A65" w:rsidRDefault="003004C9" w:rsidP="001123D4">
            <w:pPr>
              <w:pStyle w:val="Styl2"/>
              <w:ind w:firstLine="0"/>
            </w:pPr>
            <w:bookmarkStart w:id="45" w:name="_GoBack"/>
            <w:bookmarkEnd w:id="45"/>
          </w:p>
        </w:tc>
      </w:tr>
      <w:tr w:rsidR="003004C9" w:rsidRPr="00792A65" w:rsidTr="00AC72EB">
        <w:tc>
          <w:tcPr>
            <w:tcW w:w="3088" w:type="dxa"/>
          </w:tcPr>
          <w:p w:rsidR="003004C9" w:rsidRPr="00792A65" w:rsidRDefault="003004C9" w:rsidP="00AC72EB"/>
          <w:p w:rsidR="003004C9" w:rsidRPr="00792A65" w:rsidRDefault="003004C9" w:rsidP="00AC72EB">
            <w:pPr>
              <w:rPr>
                <w:b/>
              </w:rPr>
            </w:pPr>
            <w:r w:rsidRPr="00792A65">
              <w:rPr>
                <w:b/>
              </w:rPr>
              <w:t>Hlavní využití</w:t>
            </w:r>
          </w:p>
          <w:p w:rsidR="003004C9" w:rsidRPr="00792A65" w:rsidRDefault="003004C9" w:rsidP="00AC72EB"/>
        </w:tc>
        <w:tc>
          <w:tcPr>
            <w:tcW w:w="5809" w:type="dxa"/>
          </w:tcPr>
          <w:p w:rsidR="003004C9" w:rsidRPr="00792A65" w:rsidRDefault="003004C9" w:rsidP="003004C9">
            <w:pPr>
              <w:numPr>
                <w:ilvl w:val="0"/>
                <w:numId w:val="1"/>
              </w:numPr>
              <w:spacing w:line="240" w:lineRule="atLeast"/>
            </w:pPr>
            <w:r w:rsidRPr="00792A65">
              <w:t>zařízení pro zabezpečování zásobování vodou</w:t>
            </w:r>
          </w:p>
          <w:p w:rsidR="003004C9" w:rsidRPr="00792A65" w:rsidRDefault="003004C9" w:rsidP="003004C9">
            <w:pPr>
              <w:numPr>
                <w:ilvl w:val="0"/>
                <w:numId w:val="1"/>
              </w:numPr>
              <w:spacing w:line="240" w:lineRule="atLeast"/>
            </w:pPr>
            <w:r w:rsidRPr="00792A65">
              <w:t xml:space="preserve">zařízení sloužící pro odvádění a likvidaci dešťových a odpadních vod </w:t>
            </w:r>
          </w:p>
        </w:tc>
      </w:tr>
      <w:tr w:rsidR="003004C9" w:rsidRPr="00792A65" w:rsidTr="00AC72EB">
        <w:tc>
          <w:tcPr>
            <w:tcW w:w="3088" w:type="dxa"/>
          </w:tcPr>
          <w:p w:rsidR="003004C9" w:rsidRPr="00792A65" w:rsidRDefault="003004C9" w:rsidP="00AC72EB"/>
          <w:p w:rsidR="003004C9" w:rsidRPr="00792A65" w:rsidRDefault="003004C9" w:rsidP="00AC72EB">
            <w:pPr>
              <w:rPr>
                <w:b/>
              </w:rPr>
            </w:pPr>
            <w:r w:rsidRPr="00792A65">
              <w:rPr>
                <w:b/>
              </w:rPr>
              <w:t>Přípustné</w:t>
            </w:r>
          </w:p>
        </w:tc>
        <w:tc>
          <w:tcPr>
            <w:tcW w:w="5809" w:type="dxa"/>
          </w:tcPr>
          <w:p w:rsidR="003004C9" w:rsidRPr="00792A65" w:rsidRDefault="003004C9" w:rsidP="003004C9">
            <w:pPr>
              <w:numPr>
                <w:ilvl w:val="0"/>
                <w:numId w:val="1"/>
              </w:numPr>
              <w:spacing w:line="240" w:lineRule="atLeast"/>
            </w:pPr>
            <w:r>
              <w:t xml:space="preserve">související </w:t>
            </w:r>
            <w:r w:rsidRPr="00792A65">
              <w:t xml:space="preserve">dopravní a technická infrastruktura </w:t>
            </w:r>
          </w:p>
          <w:p w:rsidR="003004C9" w:rsidRPr="00792A65" w:rsidRDefault="003004C9" w:rsidP="003004C9">
            <w:pPr>
              <w:numPr>
                <w:ilvl w:val="0"/>
                <w:numId w:val="1"/>
              </w:numPr>
              <w:spacing w:line="240" w:lineRule="atLeast"/>
            </w:pPr>
            <w:r w:rsidRPr="00792A65">
              <w:t>doprovodná zeleň</w:t>
            </w:r>
          </w:p>
        </w:tc>
      </w:tr>
    </w:tbl>
    <w:p w:rsidR="00963076" w:rsidRDefault="00963076"/>
    <w:sectPr w:rsidR="009630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286F65"/>
    <w:multiLevelType w:val="hybridMultilevel"/>
    <w:tmpl w:val="E6C0F4B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4C9"/>
    <w:rsid w:val="001123D4"/>
    <w:rsid w:val="003004C9"/>
    <w:rsid w:val="00963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004C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aliases w:val="Nadpis 3 Char Char Char Char Char,Nadpis 3 Char Char Char Char,Nadpis 3 Char Char Char,Nadpis 3 Char Char,Nadpis 3 Char Char Char Char Char Char Char Char Char,Nadpis 3 Char Char Char Char Char Char Char Char,Nadpis 31"/>
    <w:basedOn w:val="Normln"/>
    <w:next w:val="Normln"/>
    <w:link w:val="Nadpis3Char"/>
    <w:qFormat/>
    <w:rsid w:val="003004C9"/>
    <w:pPr>
      <w:keepNext/>
      <w:spacing w:before="240" w:after="60"/>
      <w:outlineLvl w:val="2"/>
    </w:pPr>
    <w:rPr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3004C9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  <w:style w:type="paragraph" w:customStyle="1" w:styleId="Styl2">
    <w:name w:val="Styl2"/>
    <w:basedOn w:val="Normln"/>
    <w:rsid w:val="003004C9"/>
    <w:pPr>
      <w:ind w:firstLine="284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004C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3">
    <w:name w:val="heading 3"/>
    <w:aliases w:val="Nadpis 3 Char Char Char Char Char,Nadpis 3 Char Char Char Char,Nadpis 3 Char Char Char,Nadpis 3 Char Char,Nadpis 3 Char Char Char Char Char Char Char Char Char,Nadpis 3 Char Char Char Char Char Char Char Char,Nadpis 31"/>
    <w:basedOn w:val="Normln"/>
    <w:next w:val="Normln"/>
    <w:link w:val="Nadpis3Char"/>
    <w:qFormat/>
    <w:rsid w:val="003004C9"/>
    <w:pPr>
      <w:keepNext/>
      <w:spacing w:before="240" w:after="60"/>
      <w:outlineLvl w:val="2"/>
    </w:pPr>
    <w:rPr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3004C9"/>
    <w:rPr>
      <w:rFonts w:ascii="Times New Roman" w:eastAsia="Times New Roman" w:hAnsi="Times New Roman" w:cs="Times New Roman"/>
      <w:b/>
      <w:sz w:val="24"/>
      <w:szCs w:val="20"/>
      <w:u w:val="single"/>
      <w:lang w:eastAsia="cs-CZ"/>
    </w:rPr>
  </w:style>
  <w:style w:type="paragraph" w:customStyle="1" w:styleId="Styl2">
    <w:name w:val="Styl2"/>
    <w:basedOn w:val="Normln"/>
    <w:rsid w:val="003004C9"/>
    <w:pPr>
      <w:ind w:firstLine="28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Simordova</dc:creator>
  <cp:lastModifiedBy>Simordova</cp:lastModifiedBy>
  <cp:revision>2</cp:revision>
  <dcterms:created xsi:type="dcterms:W3CDTF">2013-11-13T09:21:00Z</dcterms:created>
  <dcterms:modified xsi:type="dcterms:W3CDTF">2013-11-13T09:22:00Z</dcterms:modified>
</cp:coreProperties>
</file>