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EA91" w14:textId="77777777" w:rsidR="00E437BF" w:rsidRPr="005A558B" w:rsidRDefault="00E437BF" w:rsidP="000B106B">
      <w:pPr>
        <w:spacing w:line="276" w:lineRule="auto"/>
        <w:jc w:val="both"/>
        <w:rPr>
          <w:rFonts w:ascii="Arial" w:hAnsi="Arial" w:cs="Arial"/>
          <w:color w:val="00B050"/>
          <w:sz w:val="20"/>
          <w:szCs w:val="20"/>
        </w:rPr>
      </w:pPr>
    </w:p>
    <w:p w14:paraId="0FA1A488" w14:textId="77777777" w:rsidR="000B106B" w:rsidRPr="000B106B" w:rsidRDefault="000B106B" w:rsidP="000B106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7319F71" w14:textId="77777777" w:rsidR="002C4CD3" w:rsidRPr="00712648" w:rsidRDefault="002C4CD3" w:rsidP="0021368F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712648">
        <w:rPr>
          <w:rFonts w:ascii="Arial" w:hAnsi="Arial" w:cs="Arial"/>
          <w:b/>
          <w:sz w:val="22"/>
          <w:szCs w:val="22"/>
        </w:rPr>
        <w:t>Pověření</w:t>
      </w:r>
    </w:p>
    <w:p w14:paraId="55BE8811" w14:textId="77777777" w:rsidR="002C4CD3" w:rsidRPr="00712648" w:rsidRDefault="002C4CD3" w:rsidP="0021368F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712648">
        <w:rPr>
          <w:rFonts w:ascii="Arial" w:hAnsi="Arial" w:cs="Arial"/>
          <w:b/>
          <w:sz w:val="22"/>
          <w:szCs w:val="22"/>
        </w:rPr>
        <w:t>k poskytování služ</w:t>
      </w:r>
      <w:r w:rsidR="00F1048F">
        <w:rPr>
          <w:rFonts w:ascii="Arial" w:hAnsi="Arial" w:cs="Arial"/>
          <w:b/>
          <w:sz w:val="22"/>
          <w:szCs w:val="22"/>
        </w:rPr>
        <w:t>e</w:t>
      </w:r>
      <w:r w:rsidR="004A310B" w:rsidRPr="00712648">
        <w:rPr>
          <w:rFonts w:ascii="Arial" w:hAnsi="Arial" w:cs="Arial"/>
          <w:b/>
          <w:sz w:val="22"/>
          <w:szCs w:val="22"/>
        </w:rPr>
        <w:t>b</w:t>
      </w:r>
      <w:r w:rsidR="009E087A">
        <w:rPr>
          <w:rFonts w:ascii="Arial" w:hAnsi="Arial" w:cs="Arial"/>
          <w:b/>
          <w:sz w:val="22"/>
          <w:szCs w:val="22"/>
        </w:rPr>
        <w:t xml:space="preserve"> </w:t>
      </w:r>
      <w:r w:rsidRPr="00712648">
        <w:rPr>
          <w:rFonts w:ascii="Arial" w:hAnsi="Arial" w:cs="Arial"/>
          <w:b/>
          <w:sz w:val="22"/>
          <w:szCs w:val="22"/>
        </w:rPr>
        <w:t>obecného hospodářského zájmu</w:t>
      </w:r>
    </w:p>
    <w:p w14:paraId="0976E219" w14:textId="77777777" w:rsidR="009E797D" w:rsidRDefault="009E797D" w:rsidP="002136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30CC9E78" w14:textId="77777777" w:rsidR="00175CCC" w:rsidRDefault="00175CCC" w:rsidP="002136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34E81CB7" w14:textId="77777777" w:rsidR="0088559E" w:rsidRPr="00712648" w:rsidRDefault="002C4CD3" w:rsidP="005D2708">
      <w:pPr>
        <w:pStyle w:val="Zkladntext"/>
        <w:widowControl w:val="0"/>
        <w:tabs>
          <w:tab w:val="left" w:pos="426"/>
          <w:tab w:val="left" w:pos="2552"/>
        </w:tabs>
        <w:spacing w:after="240" w:line="276" w:lineRule="auto"/>
        <w:rPr>
          <w:rFonts w:cs="Arial"/>
          <w:b/>
          <w:i w:val="0"/>
          <w:sz w:val="20"/>
        </w:rPr>
      </w:pPr>
      <w:r w:rsidRPr="00712648">
        <w:rPr>
          <w:rFonts w:cs="Arial"/>
          <w:b/>
          <w:i w:val="0"/>
          <w:sz w:val="20"/>
        </w:rPr>
        <w:t>Pověřovatel:</w:t>
      </w:r>
    </w:p>
    <w:p w14:paraId="47A25805" w14:textId="77777777" w:rsidR="002C4CD3" w:rsidRPr="00712648" w:rsidRDefault="008201B0" w:rsidP="0021368F">
      <w:pPr>
        <w:pStyle w:val="Zkladntext"/>
        <w:widowControl w:val="0"/>
        <w:tabs>
          <w:tab w:val="left" w:pos="426"/>
          <w:tab w:val="left" w:pos="2552"/>
        </w:tabs>
        <w:spacing w:after="120" w:line="276" w:lineRule="auto"/>
        <w:rPr>
          <w:rFonts w:cs="Arial"/>
          <w:b/>
          <w:i w:val="0"/>
          <w:sz w:val="20"/>
        </w:rPr>
      </w:pPr>
      <w:r>
        <w:rPr>
          <w:rFonts w:cs="Arial"/>
          <w:b/>
          <w:i w:val="0"/>
          <w:sz w:val="20"/>
        </w:rPr>
        <w:t>Zlínský kraj</w:t>
      </w:r>
    </w:p>
    <w:p w14:paraId="3A1792DB" w14:textId="77777777" w:rsidR="002C4CD3" w:rsidRPr="00712648" w:rsidRDefault="002C4CD3" w:rsidP="0021368F">
      <w:pPr>
        <w:pStyle w:val="Zkladntext"/>
        <w:spacing w:line="276" w:lineRule="auto"/>
        <w:rPr>
          <w:rFonts w:cs="Arial"/>
          <w:i w:val="0"/>
          <w:sz w:val="20"/>
        </w:rPr>
      </w:pPr>
      <w:r w:rsidRPr="00712648">
        <w:rPr>
          <w:rFonts w:cs="Arial"/>
          <w:i w:val="0"/>
          <w:sz w:val="20"/>
        </w:rPr>
        <w:t>se sídlem: Zlín, tř. T. Bati 21, PSČ 761 90</w:t>
      </w:r>
    </w:p>
    <w:p w14:paraId="3569A9A3" w14:textId="45043D99" w:rsidR="002C4CD3" w:rsidRDefault="002C4CD3" w:rsidP="0021368F">
      <w:pPr>
        <w:pStyle w:val="Zkladntext"/>
        <w:spacing w:line="276" w:lineRule="auto"/>
        <w:rPr>
          <w:rFonts w:cs="Arial"/>
          <w:i w:val="0"/>
          <w:sz w:val="20"/>
        </w:rPr>
      </w:pPr>
      <w:r w:rsidRPr="00712648">
        <w:rPr>
          <w:rFonts w:cs="Arial"/>
          <w:i w:val="0"/>
          <w:sz w:val="20"/>
        </w:rPr>
        <w:t>IČ</w:t>
      </w:r>
      <w:r w:rsidR="00EB2D10">
        <w:rPr>
          <w:rFonts w:cs="Arial"/>
          <w:i w:val="0"/>
          <w:sz w:val="20"/>
        </w:rPr>
        <w:t>O</w:t>
      </w:r>
      <w:r w:rsidRPr="00712648">
        <w:rPr>
          <w:rFonts w:cs="Arial"/>
          <w:i w:val="0"/>
          <w:sz w:val="20"/>
        </w:rPr>
        <w:t>: 70891320</w:t>
      </w:r>
    </w:p>
    <w:p w14:paraId="7BB8499F" w14:textId="3382D219" w:rsidR="00482EA6" w:rsidRDefault="00244F7F" w:rsidP="00482EA6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j</w:t>
      </w:r>
      <w:r w:rsidRPr="00712648">
        <w:rPr>
          <w:rFonts w:ascii="Arial" w:hAnsi="Arial" w:cs="Arial"/>
          <w:color w:val="000000" w:themeColor="text1"/>
          <w:sz w:val="20"/>
          <w:szCs w:val="20"/>
        </w:rPr>
        <w:t>ednající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  <w:r w:rsidRPr="0071264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44F7F">
        <w:rPr>
          <w:rFonts w:ascii="Arial" w:hAnsi="Arial" w:cs="Arial"/>
          <w:iCs/>
          <w:sz w:val="20"/>
          <w:szCs w:val="20"/>
        </w:rPr>
        <w:t>Mgr</w:t>
      </w:r>
      <w:r>
        <w:rPr>
          <w:rFonts w:ascii="Arial" w:hAnsi="Arial" w:cs="Arial"/>
          <w:i/>
          <w:color w:val="00B050"/>
          <w:sz w:val="20"/>
          <w:szCs w:val="20"/>
        </w:rPr>
        <w:t>.</w:t>
      </w:r>
      <w:r w:rsidR="00482EA6">
        <w:rPr>
          <w:rFonts w:ascii="Arial" w:hAnsi="Arial" w:cs="Arial"/>
          <w:color w:val="000000" w:themeColor="text1"/>
          <w:sz w:val="20"/>
          <w:szCs w:val="20"/>
        </w:rPr>
        <w:t xml:space="preserve"> Eliška Olšáková, náměstkyně hejtmana Zlínského kraje, na základě plné moci hejtmana Zlínského kraje ze dne 13</w:t>
      </w:r>
      <w:r w:rsidR="00482EA6">
        <w:rPr>
          <w:rFonts w:ascii="Arial" w:hAnsi="Arial" w:cs="Arial"/>
          <w:sz w:val="20"/>
          <w:szCs w:val="20"/>
        </w:rPr>
        <w:t>. 11. 2024</w:t>
      </w:r>
    </w:p>
    <w:p w14:paraId="3C3A46C2" w14:textId="67ED4688" w:rsidR="002C4CD3" w:rsidRPr="00482EA6" w:rsidRDefault="002C4CD3" w:rsidP="00482EA6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82EA6">
        <w:rPr>
          <w:rFonts w:ascii="Arial" w:hAnsi="Arial" w:cs="Arial"/>
          <w:color w:val="000000" w:themeColor="text1"/>
          <w:sz w:val="20"/>
          <w:szCs w:val="20"/>
        </w:rPr>
        <w:t>(dále jen „</w:t>
      </w:r>
      <w:r w:rsidR="006935FE" w:rsidRPr="00482EA6">
        <w:rPr>
          <w:rFonts w:ascii="Arial" w:hAnsi="Arial" w:cs="Arial"/>
          <w:color w:val="000000" w:themeColor="text1"/>
          <w:sz w:val="20"/>
          <w:szCs w:val="20"/>
        </w:rPr>
        <w:t>K</w:t>
      </w:r>
      <w:r w:rsidRPr="00482EA6">
        <w:rPr>
          <w:rFonts w:ascii="Arial" w:hAnsi="Arial" w:cs="Arial"/>
          <w:color w:val="000000" w:themeColor="text1"/>
          <w:sz w:val="20"/>
          <w:szCs w:val="20"/>
        </w:rPr>
        <w:t>raj“)</w:t>
      </w:r>
    </w:p>
    <w:p w14:paraId="22B95C0B" w14:textId="77777777" w:rsidR="002C4CD3" w:rsidRDefault="002C4CD3" w:rsidP="0021368F">
      <w:pPr>
        <w:spacing w:after="120" w:line="276" w:lineRule="auto"/>
        <w:ind w:left="1701" w:hanging="1701"/>
        <w:jc w:val="both"/>
        <w:rPr>
          <w:rFonts w:ascii="Arial" w:hAnsi="Arial" w:cs="Arial"/>
          <w:sz w:val="20"/>
          <w:szCs w:val="20"/>
        </w:rPr>
      </w:pPr>
    </w:p>
    <w:p w14:paraId="3C0CC420" w14:textId="77777777" w:rsidR="002C4CD3" w:rsidRPr="008A3288" w:rsidRDefault="002C4CD3" w:rsidP="005D2708">
      <w:pPr>
        <w:spacing w:after="240" w:line="276" w:lineRule="auto"/>
        <w:ind w:left="1701" w:hanging="1701"/>
        <w:jc w:val="both"/>
        <w:rPr>
          <w:rFonts w:ascii="Arial" w:hAnsi="Arial" w:cs="Arial"/>
          <w:b/>
          <w:sz w:val="20"/>
          <w:szCs w:val="20"/>
        </w:rPr>
      </w:pPr>
      <w:r w:rsidRPr="008A3288">
        <w:rPr>
          <w:rFonts w:ascii="Arial" w:hAnsi="Arial" w:cs="Arial"/>
          <w:b/>
          <w:sz w:val="20"/>
          <w:szCs w:val="20"/>
        </w:rPr>
        <w:t>Pověřovaný:</w:t>
      </w:r>
    </w:p>
    <w:p w14:paraId="6F2276E4" w14:textId="77777777" w:rsidR="00556E72" w:rsidRDefault="00556E72" w:rsidP="00556E72">
      <w:pPr>
        <w:spacing w:after="120"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Centrum pro seniory, příspěvková organizace</w:t>
      </w:r>
    </w:p>
    <w:p w14:paraId="1837E8D0" w14:textId="77777777" w:rsidR="00556E72" w:rsidRDefault="00556E72" w:rsidP="00556E7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sídlem: Příční 1475, 769 01 Holešov</w:t>
      </w:r>
    </w:p>
    <w:p w14:paraId="33EB4144" w14:textId="77777777" w:rsidR="00556E72" w:rsidRDefault="00556E72" w:rsidP="00556E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>47934531</w:t>
      </w:r>
    </w:p>
    <w:p w14:paraId="63338F0A" w14:textId="77777777" w:rsidR="00556E72" w:rsidRDefault="00556E72" w:rsidP="00556E72">
      <w:pPr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právní forma: Právnická osoba – Příspěvková organizace</w:t>
      </w:r>
    </w:p>
    <w:p w14:paraId="4C035B75" w14:textId="77777777" w:rsidR="00556E72" w:rsidRDefault="00556E72" w:rsidP="00556E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jednající: </w:t>
      </w:r>
      <w:r>
        <w:rPr>
          <w:rFonts w:ascii="Arial" w:hAnsi="Arial" w:cs="Arial"/>
          <w:sz w:val="20"/>
          <w:szCs w:val="20"/>
        </w:rPr>
        <w:t>Bc. Dušan Zapletal, ředitel</w:t>
      </w:r>
    </w:p>
    <w:p w14:paraId="37D875C4" w14:textId="77777777" w:rsidR="00556E72" w:rsidRDefault="00556E72" w:rsidP="00556E7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zapsaná u Krajského soudu v Brně, oddíl Pr, vložka 1566</w:t>
      </w:r>
    </w:p>
    <w:p w14:paraId="062AA704" w14:textId="77777777" w:rsidR="00556E72" w:rsidRDefault="00556E72" w:rsidP="00556E7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zřizovatel: </w:t>
      </w:r>
      <w:r>
        <w:rPr>
          <w:rFonts w:ascii="Arial" w:hAnsi="Arial" w:cs="Arial"/>
          <w:sz w:val="20"/>
          <w:szCs w:val="20"/>
        </w:rPr>
        <w:t>Město Holešov IČO: 00287172</w:t>
      </w:r>
    </w:p>
    <w:p w14:paraId="0E528EB8" w14:textId="6AA02D5F" w:rsidR="002C4CD3" w:rsidRPr="00556E72" w:rsidRDefault="002C4CD3" w:rsidP="00DB43B6">
      <w:pPr>
        <w:pStyle w:val="Zkladntext"/>
        <w:spacing w:line="276" w:lineRule="auto"/>
        <w:rPr>
          <w:rFonts w:cs="Arial"/>
          <w:i w:val="0"/>
          <w:iCs w:val="0"/>
          <w:sz w:val="20"/>
        </w:rPr>
      </w:pPr>
      <w:r w:rsidRPr="00556E72">
        <w:rPr>
          <w:rFonts w:cs="Arial"/>
          <w:i w:val="0"/>
          <w:iCs w:val="0"/>
          <w:sz w:val="20"/>
        </w:rPr>
        <w:t xml:space="preserve">(dále </w:t>
      </w:r>
      <w:r w:rsidR="00294DB0" w:rsidRPr="00556E72">
        <w:rPr>
          <w:rFonts w:cs="Arial"/>
          <w:i w:val="0"/>
          <w:iCs w:val="0"/>
          <w:sz w:val="20"/>
        </w:rPr>
        <w:t xml:space="preserve">jen </w:t>
      </w:r>
      <w:r w:rsidR="006D7EA7" w:rsidRPr="00556E72">
        <w:rPr>
          <w:rFonts w:cs="Arial"/>
          <w:i w:val="0"/>
          <w:iCs w:val="0"/>
          <w:sz w:val="20"/>
        </w:rPr>
        <w:t>„Poskytovatel</w:t>
      </w:r>
      <w:r w:rsidR="00F60FD0" w:rsidRPr="00556E72">
        <w:rPr>
          <w:rFonts w:cs="Arial"/>
          <w:i w:val="0"/>
          <w:iCs w:val="0"/>
          <w:sz w:val="20"/>
        </w:rPr>
        <w:t xml:space="preserve"> sociální služby</w:t>
      </w:r>
      <w:r w:rsidRPr="00556E72">
        <w:rPr>
          <w:rFonts w:cs="Arial"/>
          <w:i w:val="0"/>
          <w:iCs w:val="0"/>
          <w:sz w:val="20"/>
        </w:rPr>
        <w:t>“)</w:t>
      </w:r>
      <w:r w:rsidR="00C03CF9" w:rsidRPr="00556E72">
        <w:rPr>
          <w:rFonts w:cs="Arial"/>
          <w:i w:val="0"/>
          <w:iCs w:val="0"/>
          <w:sz w:val="20"/>
        </w:rPr>
        <w:t xml:space="preserve"> </w:t>
      </w:r>
    </w:p>
    <w:p w14:paraId="1039E52A" w14:textId="77777777" w:rsidR="00ED1BE0" w:rsidRDefault="00ED1BE0" w:rsidP="002136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8193834" w14:textId="77777777" w:rsidR="00356016" w:rsidRPr="008B5FA2" w:rsidRDefault="007117EE" w:rsidP="0021368F">
      <w:pPr>
        <w:spacing w:after="120" w:line="276" w:lineRule="auto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8B5FA2">
        <w:rPr>
          <w:rFonts w:ascii="Arial" w:hAnsi="Arial" w:cs="Arial"/>
          <w:b/>
          <w:sz w:val="20"/>
          <w:szCs w:val="20"/>
          <w:u w:val="single"/>
        </w:rPr>
        <w:t xml:space="preserve">Článek </w:t>
      </w:r>
      <w:r w:rsidR="00356016" w:rsidRPr="008B5FA2">
        <w:rPr>
          <w:rFonts w:ascii="Arial" w:hAnsi="Arial" w:cs="Arial"/>
          <w:b/>
          <w:sz w:val="20"/>
          <w:szCs w:val="20"/>
          <w:u w:val="single"/>
        </w:rPr>
        <w:t>I.</w:t>
      </w:r>
    </w:p>
    <w:p w14:paraId="1A8DE25C" w14:textId="77777777" w:rsidR="00356016" w:rsidRPr="00712648" w:rsidRDefault="00A23D9A" w:rsidP="0021368F">
      <w:pPr>
        <w:spacing w:after="120"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712648">
        <w:rPr>
          <w:rFonts w:ascii="Arial" w:hAnsi="Arial" w:cs="Arial"/>
          <w:b/>
          <w:sz w:val="20"/>
          <w:szCs w:val="20"/>
        </w:rPr>
        <w:t>Úvodní ustanovení</w:t>
      </w:r>
    </w:p>
    <w:p w14:paraId="50319121" w14:textId="77777777" w:rsidR="005C59A4" w:rsidRPr="00BA2F90" w:rsidRDefault="005C59A4" w:rsidP="0021368F">
      <w:pPr>
        <w:spacing w:after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18997130" w14:textId="77E57B1A" w:rsidR="009638BE" w:rsidRPr="009638BE" w:rsidRDefault="00C57D74" w:rsidP="00890724">
      <w:pPr>
        <w:pStyle w:val="Odstavecseseznamem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12648">
        <w:rPr>
          <w:rFonts w:ascii="Arial" w:hAnsi="Arial" w:cs="Arial"/>
          <w:sz w:val="20"/>
          <w:szCs w:val="20"/>
        </w:rPr>
        <w:t>K</w:t>
      </w:r>
      <w:r w:rsidR="00356016" w:rsidRPr="00712648">
        <w:rPr>
          <w:rFonts w:ascii="Arial" w:hAnsi="Arial" w:cs="Arial"/>
          <w:sz w:val="20"/>
          <w:szCs w:val="20"/>
        </w:rPr>
        <w:t xml:space="preserve">raj v souladu s </w:t>
      </w:r>
      <w:r w:rsidR="00E01F18" w:rsidRPr="00C03CF9">
        <w:rPr>
          <w:rFonts w:ascii="Arial" w:hAnsi="Arial" w:cs="Arial"/>
          <w:sz w:val="20"/>
          <w:szCs w:val="20"/>
        </w:rPr>
        <w:t>Rozhodnutí Komise (EU) 2025/2630 ze dne 16. prosince 2025 o použití čl. 106 odst. 2 Smlouvy o fungování Evropské unie na státní podporu ve formě vyrovnávací platby za závazek veřejné služby udělené určitým podnikům pověřeným poskytováním služeb obecného hospodářského zájmu a o zrušení rozhodnutí 2012/21/EU</w:t>
      </w:r>
      <w:r w:rsidR="00E01F18">
        <w:rPr>
          <w:rFonts w:ascii="Arial" w:hAnsi="Arial" w:cs="Arial"/>
          <w:sz w:val="20"/>
          <w:szCs w:val="20"/>
        </w:rPr>
        <w:t xml:space="preserve"> </w:t>
      </w:r>
      <w:r w:rsidR="00356016" w:rsidRPr="00712648">
        <w:rPr>
          <w:rFonts w:ascii="Arial" w:hAnsi="Arial" w:cs="Arial"/>
          <w:sz w:val="20"/>
          <w:szCs w:val="20"/>
        </w:rPr>
        <w:t xml:space="preserve">zveřejněného v Úředním věstníku dne </w:t>
      </w:r>
      <w:r w:rsidR="00197645">
        <w:rPr>
          <w:rFonts w:ascii="Arial" w:hAnsi="Arial" w:cs="Arial"/>
          <w:sz w:val="20"/>
          <w:szCs w:val="20"/>
        </w:rPr>
        <w:t>19</w:t>
      </w:r>
      <w:r w:rsidR="00356016" w:rsidRPr="00712648">
        <w:rPr>
          <w:rFonts w:ascii="Arial" w:hAnsi="Arial" w:cs="Arial"/>
          <w:sz w:val="20"/>
          <w:szCs w:val="20"/>
        </w:rPr>
        <w:t>.</w:t>
      </w:r>
      <w:r w:rsidR="00493264">
        <w:rPr>
          <w:rFonts w:ascii="Arial" w:hAnsi="Arial" w:cs="Arial"/>
          <w:sz w:val="20"/>
          <w:szCs w:val="20"/>
        </w:rPr>
        <w:t> </w:t>
      </w:r>
      <w:r w:rsidR="00356016" w:rsidRPr="00712648">
        <w:rPr>
          <w:rFonts w:ascii="Arial" w:hAnsi="Arial" w:cs="Arial"/>
          <w:sz w:val="20"/>
          <w:szCs w:val="20"/>
        </w:rPr>
        <w:t>1</w:t>
      </w:r>
      <w:r w:rsidR="00197645">
        <w:rPr>
          <w:rFonts w:ascii="Arial" w:hAnsi="Arial" w:cs="Arial"/>
          <w:sz w:val="20"/>
          <w:szCs w:val="20"/>
        </w:rPr>
        <w:t>2</w:t>
      </w:r>
      <w:r w:rsidR="00356016" w:rsidRPr="00712648">
        <w:rPr>
          <w:rFonts w:ascii="Arial" w:hAnsi="Arial" w:cs="Arial"/>
          <w:sz w:val="20"/>
          <w:szCs w:val="20"/>
        </w:rPr>
        <w:t>.</w:t>
      </w:r>
      <w:r w:rsidR="00493264">
        <w:rPr>
          <w:rFonts w:ascii="Arial" w:hAnsi="Arial" w:cs="Arial"/>
          <w:sz w:val="20"/>
          <w:szCs w:val="20"/>
        </w:rPr>
        <w:t> </w:t>
      </w:r>
      <w:r w:rsidR="00CD23FB">
        <w:rPr>
          <w:rFonts w:ascii="Arial" w:hAnsi="Arial" w:cs="Arial"/>
          <w:sz w:val="20"/>
          <w:szCs w:val="20"/>
        </w:rPr>
        <w:t>20</w:t>
      </w:r>
      <w:r w:rsidR="00197645">
        <w:rPr>
          <w:rFonts w:ascii="Arial" w:hAnsi="Arial" w:cs="Arial"/>
          <w:sz w:val="20"/>
          <w:szCs w:val="20"/>
        </w:rPr>
        <w:t>25</w:t>
      </w:r>
      <w:r w:rsidR="00CD23FB">
        <w:rPr>
          <w:rFonts w:ascii="Arial" w:hAnsi="Arial" w:cs="Arial"/>
          <w:sz w:val="20"/>
          <w:szCs w:val="20"/>
        </w:rPr>
        <w:t xml:space="preserve"> (dále jen </w:t>
      </w:r>
      <w:r w:rsidR="007559DE">
        <w:rPr>
          <w:rFonts w:ascii="Arial" w:hAnsi="Arial" w:cs="Arial"/>
          <w:sz w:val="20"/>
          <w:szCs w:val="20"/>
        </w:rPr>
        <w:t>„</w:t>
      </w:r>
      <w:r w:rsidR="00051829" w:rsidRPr="00C03CF9">
        <w:rPr>
          <w:rFonts w:ascii="Arial" w:hAnsi="Arial" w:cs="Arial"/>
          <w:sz w:val="20"/>
          <w:szCs w:val="20"/>
        </w:rPr>
        <w:t>Rozhodnutí Komise (EU) 2025/2630 ze dne 16. prosince 2025</w:t>
      </w:r>
      <w:r w:rsidR="007559DE">
        <w:rPr>
          <w:rFonts w:ascii="Arial" w:hAnsi="Arial" w:cs="Arial"/>
          <w:sz w:val="20"/>
          <w:szCs w:val="20"/>
        </w:rPr>
        <w:t>“</w:t>
      </w:r>
      <w:r w:rsidR="00356016" w:rsidRPr="00712648">
        <w:rPr>
          <w:rFonts w:ascii="Arial" w:hAnsi="Arial" w:cs="Arial"/>
          <w:sz w:val="20"/>
          <w:szCs w:val="20"/>
        </w:rPr>
        <w:t xml:space="preserve">) pověřuje </w:t>
      </w:r>
      <w:r w:rsidR="00356016" w:rsidRPr="00CD23FB">
        <w:rPr>
          <w:rFonts w:ascii="Arial" w:hAnsi="Arial" w:cs="Arial"/>
          <w:sz w:val="20"/>
          <w:szCs w:val="20"/>
        </w:rPr>
        <w:t xml:space="preserve">Poskytovatele </w:t>
      </w:r>
      <w:r w:rsidR="00ED0453" w:rsidRPr="00CD23FB">
        <w:rPr>
          <w:rFonts w:ascii="Arial" w:hAnsi="Arial" w:cs="Arial"/>
          <w:sz w:val="20"/>
          <w:szCs w:val="20"/>
        </w:rPr>
        <w:t>sociální služby</w:t>
      </w:r>
      <w:r w:rsidR="006A7E7B" w:rsidRPr="00712648">
        <w:rPr>
          <w:rFonts w:ascii="Arial" w:hAnsi="Arial" w:cs="Arial"/>
          <w:sz w:val="20"/>
          <w:szCs w:val="20"/>
        </w:rPr>
        <w:t xml:space="preserve"> </w:t>
      </w:r>
      <w:r w:rsidR="00356016" w:rsidRPr="00712648">
        <w:rPr>
          <w:rFonts w:ascii="Arial" w:hAnsi="Arial" w:cs="Arial"/>
          <w:sz w:val="20"/>
          <w:szCs w:val="20"/>
        </w:rPr>
        <w:t>službou obecného hospodářského zájmu – poskytováním sociálních služeb na území Zlínského kraje</w:t>
      </w:r>
      <w:r w:rsidR="006A7E7B" w:rsidRPr="00712648">
        <w:rPr>
          <w:rFonts w:ascii="Arial" w:hAnsi="Arial" w:cs="Arial"/>
          <w:sz w:val="20"/>
          <w:szCs w:val="20"/>
        </w:rPr>
        <w:t>.</w:t>
      </w:r>
    </w:p>
    <w:p w14:paraId="5197FBE1" w14:textId="08EC5510" w:rsidR="004A5506" w:rsidRPr="008E5724" w:rsidRDefault="00356016" w:rsidP="00890724">
      <w:pPr>
        <w:pStyle w:val="Odstavecseseznamem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Arial" w:hAnsi="Arial" w:cs="Arial"/>
          <w:spacing w:val="-2"/>
          <w:sz w:val="20"/>
          <w:szCs w:val="20"/>
        </w:rPr>
      </w:pPr>
      <w:r w:rsidRPr="004A5506">
        <w:rPr>
          <w:rFonts w:ascii="Arial" w:hAnsi="Arial" w:cs="Arial"/>
          <w:sz w:val="20"/>
          <w:szCs w:val="20"/>
        </w:rPr>
        <w:t xml:space="preserve">Pověření </w:t>
      </w:r>
      <w:r w:rsidR="00B22E21" w:rsidRPr="004A5506">
        <w:rPr>
          <w:rFonts w:ascii="Arial" w:hAnsi="Arial" w:cs="Arial"/>
          <w:sz w:val="20"/>
          <w:szCs w:val="20"/>
        </w:rPr>
        <w:t xml:space="preserve">k poskytování </w:t>
      </w:r>
      <w:r w:rsidR="009E087A" w:rsidRPr="004A5506">
        <w:rPr>
          <w:rFonts w:ascii="Arial" w:hAnsi="Arial" w:cs="Arial"/>
          <w:sz w:val="20"/>
          <w:szCs w:val="20"/>
        </w:rPr>
        <w:t>služeb</w:t>
      </w:r>
      <w:r w:rsidR="008F72B9" w:rsidRPr="004A5506">
        <w:rPr>
          <w:rFonts w:ascii="Arial" w:hAnsi="Arial" w:cs="Arial"/>
          <w:sz w:val="20"/>
          <w:szCs w:val="20"/>
        </w:rPr>
        <w:t xml:space="preserve"> </w:t>
      </w:r>
      <w:r w:rsidR="00B22E21" w:rsidRPr="004A5506">
        <w:rPr>
          <w:rFonts w:ascii="Arial" w:hAnsi="Arial" w:cs="Arial"/>
          <w:sz w:val="20"/>
          <w:szCs w:val="20"/>
        </w:rPr>
        <w:t xml:space="preserve">obecného hospodářského zájmu (dále jen </w:t>
      </w:r>
      <w:r w:rsidR="007559DE" w:rsidRPr="004A5506">
        <w:rPr>
          <w:rFonts w:ascii="Arial" w:hAnsi="Arial" w:cs="Arial"/>
          <w:sz w:val="20"/>
          <w:szCs w:val="20"/>
        </w:rPr>
        <w:t>„</w:t>
      </w:r>
      <w:r w:rsidR="00B22E21" w:rsidRPr="004A5506">
        <w:rPr>
          <w:rFonts w:ascii="Arial" w:hAnsi="Arial" w:cs="Arial"/>
          <w:sz w:val="20"/>
          <w:szCs w:val="20"/>
        </w:rPr>
        <w:t>Pověření</w:t>
      </w:r>
      <w:r w:rsidR="007559DE" w:rsidRPr="004A5506">
        <w:rPr>
          <w:rFonts w:ascii="Arial" w:hAnsi="Arial" w:cs="Arial"/>
          <w:sz w:val="20"/>
          <w:szCs w:val="20"/>
        </w:rPr>
        <w:t>“</w:t>
      </w:r>
      <w:r w:rsidR="00B22E21" w:rsidRPr="004A5506">
        <w:rPr>
          <w:rFonts w:ascii="Arial" w:hAnsi="Arial" w:cs="Arial"/>
          <w:sz w:val="20"/>
          <w:szCs w:val="20"/>
        </w:rPr>
        <w:t xml:space="preserve">) </w:t>
      </w:r>
      <w:r w:rsidRPr="004A5506">
        <w:rPr>
          <w:rFonts w:ascii="Arial" w:hAnsi="Arial" w:cs="Arial"/>
          <w:sz w:val="20"/>
          <w:szCs w:val="20"/>
        </w:rPr>
        <w:t>je</w:t>
      </w:r>
      <w:r w:rsidR="00865F9E" w:rsidRPr="004A5506">
        <w:rPr>
          <w:rFonts w:ascii="Arial" w:hAnsi="Arial" w:cs="Arial"/>
          <w:sz w:val="20"/>
          <w:szCs w:val="20"/>
        </w:rPr>
        <w:t xml:space="preserve"> </w:t>
      </w:r>
      <w:r w:rsidRPr="004A5506">
        <w:rPr>
          <w:rFonts w:ascii="Arial" w:hAnsi="Arial" w:cs="Arial"/>
          <w:sz w:val="20"/>
          <w:szCs w:val="20"/>
        </w:rPr>
        <w:t>v</w:t>
      </w:r>
      <w:r w:rsidR="00571A03" w:rsidRPr="004A5506">
        <w:rPr>
          <w:rFonts w:ascii="Arial" w:hAnsi="Arial" w:cs="Arial"/>
          <w:sz w:val="20"/>
          <w:szCs w:val="20"/>
        </w:rPr>
        <w:t> </w:t>
      </w:r>
      <w:r w:rsidRPr="004A5506">
        <w:rPr>
          <w:rFonts w:ascii="Arial" w:hAnsi="Arial" w:cs="Arial"/>
          <w:sz w:val="20"/>
          <w:szCs w:val="20"/>
        </w:rPr>
        <w:t>souladu</w:t>
      </w:r>
      <w:r w:rsidR="00571A03" w:rsidRPr="004A5506">
        <w:rPr>
          <w:rFonts w:ascii="Arial" w:hAnsi="Arial" w:cs="Arial"/>
          <w:sz w:val="20"/>
          <w:szCs w:val="20"/>
        </w:rPr>
        <w:t xml:space="preserve"> </w:t>
      </w:r>
      <w:r w:rsidR="005E2C44" w:rsidRPr="008E5724">
        <w:rPr>
          <w:rFonts w:ascii="Arial" w:hAnsi="Arial" w:cs="Arial"/>
          <w:sz w:val="20"/>
          <w:szCs w:val="20"/>
        </w:rPr>
        <w:t xml:space="preserve">s Akčním plánem rozvoje sociálních služeb ve Zlínském kraji pro </w:t>
      </w:r>
      <w:r w:rsidR="004A5506" w:rsidRPr="008E5724">
        <w:rPr>
          <w:rFonts w:ascii="Arial" w:hAnsi="Arial" w:cs="Arial"/>
          <w:sz w:val="20"/>
          <w:szCs w:val="20"/>
        </w:rPr>
        <w:t>daný rok</w:t>
      </w:r>
      <w:r w:rsidR="005E2C44" w:rsidRPr="008E5724">
        <w:rPr>
          <w:rFonts w:ascii="Arial" w:hAnsi="Arial" w:cs="Arial"/>
          <w:sz w:val="20"/>
          <w:szCs w:val="20"/>
        </w:rPr>
        <w:t xml:space="preserve">, který je prováděcím dokumentem Střednědobého plánu rozvoje sociálních služeb </w:t>
      </w:r>
      <w:r w:rsidR="00DC68BA" w:rsidRPr="008E5724">
        <w:rPr>
          <w:rFonts w:ascii="Arial" w:hAnsi="Arial" w:cs="Arial"/>
          <w:spacing w:val="-2"/>
          <w:sz w:val="20"/>
          <w:szCs w:val="20"/>
        </w:rPr>
        <w:t xml:space="preserve">ve Zlínském kraji pro období </w:t>
      </w:r>
      <w:r w:rsidR="005747D8">
        <w:rPr>
          <w:rFonts w:ascii="Arial" w:hAnsi="Arial" w:cs="Arial"/>
          <w:spacing w:val="-2"/>
          <w:sz w:val="20"/>
          <w:szCs w:val="20"/>
        </w:rPr>
        <w:br/>
      </w:r>
      <w:r w:rsidR="008E5724" w:rsidRPr="008E5724">
        <w:rPr>
          <w:rFonts w:ascii="Arial" w:hAnsi="Arial" w:cs="Arial"/>
          <w:spacing w:val="-2"/>
          <w:sz w:val="20"/>
          <w:szCs w:val="20"/>
        </w:rPr>
        <w:t>202</w:t>
      </w:r>
      <w:r w:rsidR="00051829">
        <w:rPr>
          <w:rFonts w:ascii="Arial" w:hAnsi="Arial" w:cs="Arial"/>
          <w:spacing w:val="-2"/>
          <w:sz w:val="20"/>
          <w:szCs w:val="20"/>
        </w:rPr>
        <w:t>6</w:t>
      </w:r>
      <w:r w:rsidR="005747D8">
        <w:rPr>
          <w:rFonts w:ascii="Arial" w:hAnsi="Arial" w:cs="Arial"/>
          <w:spacing w:val="-2"/>
          <w:sz w:val="20"/>
          <w:szCs w:val="20"/>
        </w:rPr>
        <w:t>–</w:t>
      </w:r>
      <w:r w:rsidR="00686EC2" w:rsidRPr="008E5724">
        <w:rPr>
          <w:rFonts w:ascii="Arial" w:hAnsi="Arial" w:cs="Arial"/>
          <w:spacing w:val="-2"/>
          <w:sz w:val="20"/>
          <w:szCs w:val="20"/>
        </w:rPr>
        <w:t>202</w:t>
      </w:r>
      <w:r w:rsidR="00051829">
        <w:rPr>
          <w:rFonts w:ascii="Arial" w:hAnsi="Arial" w:cs="Arial"/>
          <w:spacing w:val="-2"/>
          <w:sz w:val="20"/>
          <w:szCs w:val="20"/>
        </w:rPr>
        <w:t>8</w:t>
      </w:r>
      <w:r w:rsidR="004A5506" w:rsidRPr="008E5724">
        <w:rPr>
          <w:rFonts w:ascii="Arial" w:hAnsi="Arial" w:cs="Arial"/>
          <w:spacing w:val="-2"/>
          <w:sz w:val="20"/>
          <w:szCs w:val="20"/>
        </w:rPr>
        <w:t>.</w:t>
      </w:r>
      <w:r w:rsidR="009F0426" w:rsidRPr="008E5724">
        <w:rPr>
          <w:rFonts w:ascii="Arial" w:hAnsi="Arial" w:cs="Arial"/>
          <w:spacing w:val="-2"/>
          <w:sz w:val="20"/>
          <w:szCs w:val="20"/>
        </w:rPr>
        <w:t xml:space="preserve"> Pověření se vydává na základě žádosti Poskytovatele sociální služby ze </w:t>
      </w:r>
      <w:r w:rsidR="009F0426" w:rsidRPr="00BE12E7">
        <w:rPr>
          <w:rFonts w:ascii="Arial" w:hAnsi="Arial" w:cs="Arial"/>
          <w:spacing w:val="-2"/>
          <w:sz w:val="20"/>
          <w:szCs w:val="20"/>
        </w:rPr>
        <w:t xml:space="preserve">dne </w:t>
      </w:r>
      <w:r w:rsidR="00556E72">
        <w:rPr>
          <w:rFonts w:ascii="Arial" w:hAnsi="Arial" w:cs="Arial"/>
          <w:spacing w:val="-2"/>
          <w:sz w:val="20"/>
          <w:szCs w:val="20"/>
        </w:rPr>
        <w:t>12</w:t>
      </w:r>
      <w:r w:rsidR="004848F0" w:rsidRPr="00DB43B6">
        <w:rPr>
          <w:rFonts w:ascii="Arial" w:hAnsi="Arial" w:cs="Arial"/>
          <w:spacing w:val="-2"/>
          <w:sz w:val="20"/>
          <w:szCs w:val="20"/>
        </w:rPr>
        <w:t>.0</w:t>
      </w:r>
      <w:r w:rsidR="00556E72">
        <w:rPr>
          <w:rFonts w:ascii="Arial" w:hAnsi="Arial" w:cs="Arial"/>
          <w:spacing w:val="-2"/>
          <w:sz w:val="20"/>
          <w:szCs w:val="20"/>
        </w:rPr>
        <w:t>8</w:t>
      </w:r>
      <w:r w:rsidR="00375C7C" w:rsidRPr="00DB43B6">
        <w:rPr>
          <w:rFonts w:ascii="Arial" w:hAnsi="Arial" w:cs="Arial"/>
          <w:spacing w:val="-2"/>
          <w:sz w:val="20"/>
          <w:szCs w:val="20"/>
        </w:rPr>
        <w:t>.</w:t>
      </w:r>
      <w:r w:rsidR="00375C7C" w:rsidRPr="0003720C">
        <w:rPr>
          <w:rFonts w:ascii="Arial" w:hAnsi="Arial" w:cs="Arial"/>
          <w:spacing w:val="-2"/>
          <w:sz w:val="20"/>
          <w:szCs w:val="20"/>
        </w:rPr>
        <w:t xml:space="preserve"> 202</w:t>
      </w:r>
      <w:r w:rsidR="00051829" w:rsidRPr="0003720C">
        <w:rPr>
          <w:rFonts w:ascii="Arial" w:hAnsi="Arial" w:cs="Arial"/>
          <w:spacing w:val="-2"/>
          <w:sz w:val="20"/>
          <w:szCs w:val="20"/>
        </w:rPr>
        <w:t>6</w:t>
      </w:r>
      <w:r w:rsidR="00224631" w:rsidRPr="0003720C">
        <w:rPr>
          <w:rFonts w:ascii="Arial" w:hAnsi="Arial" w:cs="Arial"/>
          <w:spacing w:val="-2"/>
          <w:sz w:val="20"/>
          <w:szCs w:val="20"/>
        </w:rPr>
        <w:t>.</w:t>
      </w:r>
      <w:r w:rsidR="009F0426" w:rsidRPr="0003720C">
        <w:rPr>
          <w:rFonts w:ascii="Arial" w:hAnsi="Arial" w:cs="Arial"/>
          <w:spacing w:val="-2"/>
          <w:sz w:val="20"/>
          <w:szCs w:val="20"/>
        </w:rPr>
        <w:t xml:space="preserve"> </w:t>
      </w:r>
    </w:p>
    <w:p w14:paraId="4EA6BE7B" w14:textId="0B1EAF46" w:rsidR="00C66DF2" w:rsidRDefault="00C66DF2" w:rsidP="0089072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pacing w:val="-2"/>
          <w:sz w:val="20"/>
          <w:szCs w:val="20"/>
        </w:rPr>
      </w:pPr>
      <w:r w:rsidRPr="00890724">
        <w:rPr>
          <w:rFonts w:ascii="Arial" w:hAnsi="Arial" w:cs="Arial"/>
          <w:spacing w:val="-2"/>
          <w:sz w:val="20"/>
          <w:szCs w:val="20"/>
        </w:rPr>
        <w:t xml:space="preserve">Poskytovatel sociální služby </w:t>
      </w:r>
      <w:r w:rsidR="00D27138" w:rsidRPr="00890724">
        <w:rPr>
          <w:rFonts w:ascii="Arial" w:hAnsi="Arial" w:cs="Arial"/>
          <w:spacing w:val="-2"/>
          <w:sz w:val="20"/>
          <w:szCs w:val="20"/>
        </w:rPr>
        <w:t>P</w:t>
      </w:r>
      <w:r w:rsidRPr="00890724">
        <w:rPr>
          <w:rFonts w:ascii="Arial" w:hAnsi="Arial" w:cs="Arial"/>
          <w:spacing w:val="-2"/>
          <w:sz w:val="20"/>
          <w:szCs w:val="20"/>
        </w:rPr>
        <w:t xml:space="preserve">ověření přijímá a zavazuje se, že bude </w:t>
      </w:r>
      <w:r w:rsidR="002C180D" w:rsidRPr="00890724">
        <w:rPr>
          <w:rFonts w:ascii="Arial" w:hAnsi="Arial" w:cs="Arial"/>
          <w:spacing w:val="-2"/>
          <w:sz w:val="20"/>
          <w:szCs w:val="20"/>
        </w:rPr>
        <w:t xml:space="preserve">sociální </w:t>
      </w:r>
      <w:r w:rsidRPr="00890724">
        <w:rPr>
          <w:rFonts w:ascii="Arial" w:hAnsi="Arial" w:cs="Arial"/>
          <w:spacing w:val="-2"/>
          <w:sz w:val="20"/>
          <w:szCs w:val="20"/>
        </w:rPr>
        <w:t>služb</w:t>
      </w:r>
      <w:r w:rsidR="002C180D" w:rsidRPr="00890724">
        <w:rPr>
          <w:rFonts w:ascii="Arial" w:hAnsi="Arial" w:cs="Arial"/>
          <w:spacing w:val="-2"/>
          <w:sz w:val="20"/>
          <w:szCs w:val="20"/>
        </w:rPr>
        <w:t>u/</w:t>
      </w:r>
      <w:r w:rsidRPr="00890724">
        <w:rPr>
          <w:rFonts w:ascii="Arial" w:hAnsi="Arial" w:cs="Arial"/>
          <w:spacing w:val="-2"/>
          <w:sz w:val="20"/>
          <w:szCs w:val="20"/>
        </w:rPr>
        <w:t xml:space="preserve">y dle tohoto </w:t>
      </w:r>
      <w:r w:rsidR="00D27138" w:rsidRPr="00890724">
        <w:rPr>
          <w:rFonts w:ascii="Arial" w:hAnsi="Arial" w:cs="Arial"/>
          <w:spacing w:val="-2"/>
          <w:sz w:val="20"/>
          <w:szCs w:val="20"/>
        </w:rPr>
        <w:t>P</w:t>
      </w:r>
      <w:r w:rsidRPr="00890724">
        <w:rPr>
          <w:rFonts w:ascii="Arial" w:hAnsi="Arial" w:cs="Arial"/>
          <w:spacing w:val="-2"/>
          <w:sz w:val="20"/>
          <w:szCs w:val="20"/>
        </w:rPr>
        <w:t xml:space="preserve">ověření realizovat na svou vlastní odpovědnost, v maximální možné kvalitě a v souladu s právními předpisy a podmínkami tohoto </w:t>
      </w:r>
      <w:r w:rsidR="00D27138" w:rsidRPr="00890724">
        <w:rPr>
          <w:rFonts w:ascii="Arial" w:hAnsi="Arial" w:cs="Arial"/>
          <w:spacing w:val="-2"/>
          <w:sz w:val="20"/>
          <w:szCs w:val="20"/>
        </w:rPr>
        <w:t>P</w:t>
      </w:r>
      <w:r w:rsidR="004A363C" w:rsidRPr="00890724">
        <w:rPr>
          <w:rFonts w:ascii="Arial" w:hAnsi="Arial" w:cs="Arial"/>
          <w:spacing w:val="-2"/>
          <w:sz w:val="20"/>
          <w:szCs w:val="20"/>
        </w:rPr>
        <w:t>ověření.</w:t>
      </w:r>
    </w:p>
    <w:p w14:paraId="6DE6430E" w14:textId="77777777" w:rsidR="00AA1AE1" w:rsidRPr="00AA1AE1" w:rsidRDefault="00AA1AE1" w:rsidP="00AA1AE1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35A77024" w14:textId="77777777" w:rsidR="000D627C" w:rsidRPr="008B5FA2" w:rsidRDefault="000D627C" w:rsidP="0021368F">
      <w:pPr>
        <w:spacing w:after="120" w:line="276" w:lineRule="auto"/>
        <w:ind w:firstLine="6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B5FA2">
        <w:rPr>
          <w:rFonts w:ascii="Arial" w:hAnsi="Arial" w:cs="Arial"/>
          <w:b/>
          <w:sz w:val="20"/>
          <w:szCs w:val="20"/>
          <w:u w:val="single"/>
        </w:rPr>
        <w:lastRenderedPageBreak/>
        <w:t>Článek II.</w:t>
      </w:r>
    </w:p>
    <w:p w14:paraId="7385D8E3" w14:textId="77777777" w:rsidR="000D627C" w:rsidRDefault="000D627C" w:rsidP="0021368F">
      <w:pPr>
        <w:spacing w:after="120"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712648">
        <w:rPr>
          <w:rFonts w:ascii="Arial" w:hAnsi="Arial" w:cs="Arial"/>
          <w:b/>
          <w:sz w:val="20"/>
          <w:szCs w:val="20"/>
        </w:rPr>
        <w:t xml:space="preserve">Předmět </w:t>
      </w:r>
      <w:r w:rsidRPr="00170C7A">
        <w:rPr>
          <w:rFonts w:ascii="Arial" w:hAnsi="Arial" w:cs="Arial"/>
          <w:b/>
          <w:sz w:val="20"/>
          <w:szCs w:val="20"/>
        </w:rPr>
        <w:t>Pověření</w:t>
      </w:r>
    </w:p>
    <w:p w14:paraId="70DE6510" w14:textId="77777777" w:rsidR="00AF275A" w:rsidRPr="0021368F" w:rsidRDefault="00AF275A" w:rsidP="0021368F">
      <w:pPr>
        <w:spacing w:after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1ED80688" w14:textId="1FFE7783" w:rsidR="00A1670D" w:rsidRPr="00244F7F" w:rsidRDefault="005D2708" w:rsidP="0021368F">
      <w:pPr>
        <w:pStyle w:val="Odstavecseseznamem"/>
        <w:numPr>
          <w:ilvl w:val="0"/>
          <w:numId w:val="14"/>
        </w:numPr>
        <w:tabs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trike/>
          <w:sz w:val="20"/>
          <w:szCs w:val="20"/>
        </w:rPr>
      </w:pPr>
      <w:r w:rsidRPr="00DB43B6">
        <w:rPr>
          <w:rFonts w:ascii="Arial" w:hAnsi="Arial" w:cs="Arial"/>
          <w:sz w:val="20"/>
          <w:szCs w:val="20"/>
        </w:rPr>
        <w:t>Obsah a r</w:t>
      </w:r>
      <w:r w:rsidR="00AF275A" w:rsidRPr="00DB43B6">
        <w:rPr>
          <w:rFonts w:ascii="Arial" w:hAnsi="Arial" w:cs="Arial"/>
          <w:sz w:val="20"/>
          <w:szCs w:val="20"/>
        </w:rPr>
        <w:t>ozsah</w:t>
      </w:r>
      <w:r w:rsidRPr="00DB43B6">
        <w:rPr>
          <w:rFonts w:ascii="Arial" w:hAnsi="Arial" w:cs="Arial"/>
          <w:sz w:val="20"/>
          <w:szCs w:val="20"/>
        </w:rPr>
        <w:t xml:space="preserve"> </w:t>
      </w:r>
      <w:r w:rsidR="00AF275A" w:rsidRPr="00DB43B6">
        <w:rPr>
          <w:rFonts w:ascii="Arial" w:hAnsi="Arial" w:cs="Arial"/>
          <w:sz w:val="20"/>
          <w:szCs w:val="20"/>
        </w:rPr>
        <w:t>závazku</w:t>
      </w:r>
      <w:r w:rsidR="004733F3" w:rsidRPr="00DB43B6">
        <w:rPr>
          <w:rFonts w:ascii="Arial" w:hAnsi="Arial" w:cs="Arial"/>
          <w:sz w:val="20"/>
          <w:szCs w:val="20"/>
        </w:rPr>
        <w:t xml:space="preserve"> </w:t>
      </w:r>
      <w:r w:rsidR="00AF275A" w:rsidRPr="00DB43B6">
        <w:rPr>
          <w:rFonts w:ascii="Arial" w:hAnsi="Arial" w:cs="Arial"/>
          <w:sz w:val="20"/>
          <w:szCs w:val="20"/>
        </w:rPr>
        <w:t xml:space="preserve">a území </w:t>
      </w:r>
      <w:r w:rsidR="006032B9" w:rsidRPr="00DB43B6">
        <w:rPr>
          <w:rFonts w:ascii="Arial" w:hAnsi="Arial" w:cs="Arial"/>
          <w:sz w:val="20"/>
          <w:szCs w:val="20"/>
        </w:rPr>
        <w:t>poskytování služ</w:t>
      </w:r>
      <w:r w:rsidR="00170C7A" w:rsidRPr="00DB43B6">
        <w:rPr>
          <w:rFonts w:ascii="Arial" w:hAnsi="Arial" w:cs="Arial"/>
          <w:sz w:val="20"/>
          <w:szCs w:val="20"/>
        </w:rPr>
        <w:t xml:space="preserve">eb obecného hospodářského zájmu jsou vymezeny </w:t>
      </w:r>
      <w:r w:rsidR="00AF275A" w:rsidRPr="00DB43B6">
        <w:rPr>
          <w:rFonts w:ascii="Arial" w:hAnsi="Arial" w:cs="Arial"/>
          <w:sz w:val="20"/>
          <w:szCs w:val="20"/>
        </w:rPr>
        <w:t>v příloze č. 1 tohoto Pověření</w:t>
      </w:r>
      <w:r w:rsidR="0021368F" w:rsidRPr="00DB43B6">
        <w:rPr>
          <w:rFonts w:ascii="Arial" w:hAnsi="Arial" w:cs="Arial"/>
          <w:sz w:val="20"/>
          <w:szCs w:val="20"/>
        </w:rPr>
        <w:t>.</w:t>
      </w:r>
      <w:r w:rsidR="00362033" w:rsidRPr="00DB43B6">
        <w:rPr>
          <w:rFonts w:ascii="Arial" w:hAnsi="Arial" w:cs="Arial"/>
          <w:sz w:val="20"/>
          <w:szCs w:val="20"/>
        </w:rPr>
        <w:t xml:space="preserve"> </w:t>
      </w:r>
    </w:p>
    <w:p w14:paraId="5309B0D9" w14:textId="4E799D60" w:rsidR="004733F3" w:rsidRPr="00244F7F" w:rsidRDefault="004733F3" w:rsidP="0021368F">
      <w:pPr>
        <w:pStyle w:val="Odstavecseseznamem"/>
        <w:numPr>
          <w:ilvl w:val="0"/>
          <w:numId w:val="14"/>
        </w:numPr>
        <w:tabs>
          <w:tab w:val="num" w:pos="426"/>
        </w:tabs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44F7F">
        <w:rPr>
          <w:rFonts w:ascii="Arial" w:hAnsi="Arial" w:cs="Arial"/>
          <w:sz w:val="20"/>
          <w:szCs w:val="20"/>
        </w:rPr>
        <w:t xml:space="preserve">Toto Pověření se vydává na období od </w:t>
      </w:r>
      <w:r w:rsidR="009D21CA" w:rsidRPr="00244F7F">
        <w:rPr>
          <w:rFonts w:ascii="Arial" w:hAnsi="Arial" w:cs="Arial"/>
          <w:sz w:val="20"/>
          <w:szCs w:val="20"/>
        </w:rPr>
        <w:t>01.</w:t>
      </w:r>
      <w:r w:rsidR="00113B37" w:rsidRPr="00244F7F">
        <w:rPr>
          <w:rFonts w:ascii="Arial" w:hAnsi="Arial" w:cs="Arial"/>
          <w:sz w:val="20"/>
          <w:szCs w:val="20"/>
        </w:rPr>
        <w:t>10</w:t>
      </w:r>
      <w:r w:rsidR="009D21CA" w:rsidRPr="00244F7F">
        <w:rPr>
          <w:rFonts w:ascii="Arial" w:hAnsi="Arial" w:cs="Arial"/>
          <w:sz w:val="20"/>
          <w:szCs w:val="20"/>
        </w:rPr>
        <w:t>.2026</w:t>
      </w:r>
      <w:r w:rsidRPr="00244F7F">
        <w:rPr>
          <w:rFonts w:ascii="Arial" w:hAnsi="Arial" w:cs="Arial"/>
          <w:sz w:val="20"/>
          <w:szCs w:val="20"/>
        </w:rPr>
        <w:t xml:space="preserve"> do </w:t>
      </w:r>
      <w:r w:rsidR="009D21CA" w:rsidRPr="00244F7F">
        <w:rPr>
          <w:rFonts w:ascii="Arial" w:hAnsi="Arial" w:cs="Arial"/>
          <w:sz w:val="20"/>
          <w:szCs w:val="20"/>
        </w:rPr>
        <w:t>3</w:t>
      </w:r>
      <w:r w:rsidR="00556E72" w:rsidRPr="00244F7F">
        <w:rPr>
          <w:rFonts w:ascii="Arial" w:hAnsi="Arial" w:cs="Arial"/>
          <w:sz w:val="20"/>
          <w:szCs w:val="20"/>
        </w:rPr>
        <w:t>1</w:t>
      </w:r>
      <w:r w:rsidR="009D21CA" w:rsidRPr="00244F7F">
        <w:rPr>
          <w:rFonts w:ascii="Arial" w:hAnsi="Arial" w:cs="Arial"/>
          <w:sz w:val="20"/>
          <w:szCs w:val="20"/>
        </w:rPr>
        <w:t>.</w:t>
      </w:r>
      <w:r w:rsidR="00556E72" w:rsidRPr="00244F7F">
        <w:rPr>
          <w:rFonts w:ascii="Arial" w:hAnsi="Arial" w:cs="Arial"/>
          <w:sz w:val="20"/>
          <w:szCs w:val="20"/>
        </w:rPr>
        <w:t>12</w:t>
      </w:r>
      <w:r w:rsidR="009D21CA" w:rsidRPr="00244F7F">
        <w:rPr>
          <w:rFonts w:ascii="Arial" w:hAnsi="Arial" w:cs="Arial"/>
          <w:sz w:val="20"/>
          <w:szCs w:val="20"/>
        </w:rPr>
        <w:t>.202</w:t>
      </w:r>
      <w:r w:rsidR="00556E72" w:rsidRPr="00244F7F">
        <w:rPr>
          <w:rFonts w:ascii="Arial" w:hAnsi="Arial" w:cs="Arial"/>
          <w:sz w:val="20"/>
          <w:szCs w:val="20"/>
        </w:rPr>
        <w:t>6</w:t>
      </w:r>
      <w:r w:rsidRPr="00244F7F">
        <w:rPr>
          <w:rFonts w:ascii="Arial" w:hAnsi="Arial" w:cs="Arial"/>
          <w:sz w:val="20"/>
          <w:szCs w:val="20"/>
        </w:rPr>
        <w:t>.</w:t>
      </w:r>
    </w:p>
    <w:p w14:paraId="607F62A6" w14:textId="0882347F" w:rsidR="002165AE" w:rsidRPr="00BE12E7" w:rsidRDefault="002165AE" w:rsidP="00D14E1F">
      <w:pPr>
        <w:pStyle w:val="Odstavecseseznamem"/>
        <w:numPr>
          <w:ilvl w:val="0"/>
          <w:numId w:val="14"/>
        </w:numPr>
        <w:tabs>
          <w:tab w:val="left" w:pos="426"/>
        </w:tabs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B43B6">
        <w:rPr>
          <w:rFonts w:ascii="Arial" w:hAnsi="Arial" w:cs="Arial"/>
          <w:sz w:val="20"/>
          <w:szCs w:val="20"/>
        </w:rPr>
        <w:t xml:space="preserve">Na základě usnesení </w:t>
      </w:r>
      <w:r w:rsidR="00300B77" w:rsidRPr="00244F7F">
        <w:rPr>
          <w:rFonts w:ascii="Arial" w:hAnsi="Arial" w:cs="Arial"/>
          <w:sz w:val="20"/>
          <w:szCs w:val="20"/>
        </w:rPr>
        <w:t xml:space="preserve">Zastupitelstva </w:t>
      </w:r>
      <w:r w:rsidRPr="00244F7F">
        <w:rPr>
          <w:rFonts w:ascii="Arial" w:hAnsi="Arial" w:cs="Arial"/>
          <w:sz w:val="20"/>
          <w:szCs w:val="20"/>
        </w:rPr>
        <w:t xml:space="preserve">Zlínského kraje ze dne </w:t>
      </w:r>
      <w:r w:rsidR="00300B77" w:rsidRPr="00244F7F">
        <w:rPr>
          <w:rFonts w:ascii="Arial" w:hAnsi="Arial" w:cs="Arial"/>
          <w:sz w:val="20"/>
          <w:szCs w:val="20"/>
        </w:rPr>
        <w:t>14</w:t>
      </w:r>
      <w:r w:rsidR="009D21CA" w:rsidRPr="00244F7F">
        <w:rPr>
          <w:rFonts w:ascii="Arial" w:hAnsi="Arial" w:cs="Arial"/>
          <w:sz w:val="20"/>
          <w:szCs w:val="20"/>
        </w:rPr>
        <w:t>.0</w:t>
      </w:r>
      <w:r w:rsidR="00300B77" w:rsidRPr="00244F7F">
        <w:rPr>
          <w:rFonts w:ascii="Arial" w:hAnsi="Arial" w:cs="Arial"/>
          <w:sz w:val="20"/>
          <w:szCs w:val="20"/>
        </w:rPr>
        <w:t>9</w:t>
      </w:r>
      <w:r w:rsidR="00022DF3" w:rsidRPr="00244F7F">
        <w:rPr>
          <w:rFonts w:ascii="Arial" w:hAnsi="Arial" w:cs="Arial"/>
          <w:sz w:val="20"/>
          <w:szCs w:val="20"/>
        </w:rPr>
        <w:t>.2026</w:t>
      </w:r>
      <w:r w:rsidRPr="00244F7F">
        <w:rPr>
          <w:rFonts w:ascii="Arial" w:hAnsi="Arial" w:cs="Arial"/>
          <w:sz w:val="20"/>
          <w:szCs w:val="20"/>
        </w:rPr>
        <w:t xml:space="preserve"> </w:t>
      </w:r>
      <w:r w:rsidR="002A097D" w:rsidRPr="00244F7F">
        <w:rPr>
          <w:rFonts w:ascii="Arial" w:hAnsi="Arial" w:cs="Arial"/>
          <w:sz w:val="20"/>
          <w:szCs w:val="20"/>
        </w:rPr>
        <w:t xml:space="preserve">č.j. ………………… </w:t>
      </w:r>
      <w:r w:rsidRPr="00244F7F">
        <w:rPr>
          <w:rFonts w:ascii="Arial" w:hAnsi="Arial" w:cs="Arial"/>
          <w:sz w:val="20"/>
          <w:szCs w:val="20"/>
        </w:rPr>
        <w:t>byl</w:t>
      </w:r>
      <w:r w:rsidR="00A50509" w:rsidRPr="00244F7F">
        <w:rPr>
          <w:rFonts w:ascii="Arial" w:hAnsi="Arial" w:cs="Arial"/>
          <w:sz w:val="20"/>
          <w:szCs w:val="20"/>
        </w:rPr>
        <w:t>a</w:t>
      </w:r>
      <w:r w:rsidRPr="00244F7F">
        <w:rPr>
          <w:rFonts w:ascii="Arial" w:hAnsi="Arial" w:cs="Arial"/>
          <w:sz w:val="20"/>
          <w:szCs w:val="20"/>
        </w:rPr>
        <w:t xml:space="preserve"> </w:t>
      </w:r>
      <w:r w:rsidR="002D3A61" w:rsidRPr="00244F7F">
        <w:rPr>
          <w:rFonts w:ascii="Arial" w:hAnsi="Arial" w:cs="Arial"/>
          <w:sz w:val="20"/>
          <w:szCs w:val="20"/>
        </w:rPr>
        <w:t>služb</w:t>
      </w:r>
      <w:r w:rsidR="00A50509" w:rsidRPr="00244F7F">
        <w:rPr>
          <w:rFonts w:ascii="Arial" w:hAnsi="Arial" w:cs="Arial"/>
          <w:sz w:val="20"/>
          <w:szCs w:val="20"/>
        </w:rPr>
        <w:t>a</w:t>
      </w:r>
      <w:r w:rsidR="002D3A61" w:rsidRPr="00244F7F">
        <w:rPr>
          <w:rFonts w:ascii="Arial" w:hAnsi="Arial" w:cs="Arial"/>
          <w:sz w:val="20"/>
          <w:szCs w:val="20"/>
        </w:rPr>
        <w:t xml:space="preserve"> </w:t>
      </w:r>
      <w:r w:rsidR="00556E72" w:rsidRPr="00244F7F">
        <w:rPr>
          <w:rFonts w:ascii="Arial" w:hAnsi="Arial" w:cs="Arial"/>
          <w:sz w:val="20"/>
          <w:szCs w:val="20"/>
        </w:rPr>
        <w:t>Domov se zvláštním režimem Novosady</w:t>
      </w:r>
      <w:r w:rsidR="00113B37" w:rsidRPr="00244F7F">
        <w:rPr>
          <w:rFonts w:ascii="Arial" w:hAnsi="Arial" w:cs="Arial"/>
          <w:sz w:val="20"/>
          <w:szCs w:val="20"/>
        </w:rPr>
        <w:t xml:space="preserve"> </w:t>
      </w:r>
      <w:r w:rsidR="009D21CA" w:rsidRPr="00244F7F">
        <w:rPr>
          <w:rFonts w:ascii="Arial" w:hAnsi="Arial" w:cs="Arial"/>
          <w:sz w:val="20"/>
          <w:szCs w:val="20"/>
        </w:rPr>
        <w:t xml:space="preserve">(ID </w:t>
      </w:r>
      <w:r w:rsidR="00556E72" w:rsidRPr="00244F7F">
        <w:rPr>
          <w:rFonts w:ascii="Arial" w:hAnsi="Arial" w:cs="Arial"/>
          <w:sz w:val="20"/>
          <w:szCs w:val="20"/>
        </w:rPr>
        <w:t>5575901</w:t>
      </w:r>
      <w:r w:rsidR="009D21CA" w:rsidRPr="00244F7F">
        <w:rPr>
          <w:rFonts w:ascii="Arial" w:hAnsi="Arial" w:cs="Arial"/>
          <w:sz w:val="20"/>
          <w:szCs w:val="20"/>
        </w:rPr>
        <w:t>)</w:t>
      </w:r>
      <w:r w:rsidR="00BF5A38" w:rsidRPr="00244F7F">
        <w:rPr>
          <w:rFonts w:ascii="Arial" w:hAnsi="Arial" w:cs="Arial"/>
          <w:sz w:val="20"/>
          <w:szCs w:val="20"/>
        </w:rPr>
        <w:t>,</w:t>
      </w:r>
      <w:r w:rsidR="002D3A61" w:rsidRPr="00244F7F">
        <w:rPr>
          <w:rFonts w:ascii="Arial" w:hAnsi="Arial" w:cs="Arial"/>
          <w:sz w:val="20"/>
          <w:szCs w:val="20"/>
        </w:rPr>
        <w:t xml:space="preserve"> zařazen</w:t>
      </w:r>
      <w:r w:rsidR="00A50509" w:rsidRPr="00244F7F">
        <w:rPr>
          <w:rFonts w:ascii="Arial" w:hAnsi="Arial" w:cs="Arial"/>
          <w:sz w:val="20"/>
          <w:szCs w:val="20"/>
        </w:rPr>
        <w:t>a</w:t>
      </w:r>
      <w:r w:rsidR="002D3A61" w:rsidRPr="00244F7F">
        <w:rPr>
          <w:rFonts w:ascii="Arial" w:hAnsi="Arial" w:cs="Arial"/>
          <w:sz w:val="20"/>
          <w:szCs w:val="20"/>
        </w:rPr>
        <w:t xml:space="preserve"> do Dočasné sítě</w:t>
      </w:r>
      <w:r w:rsidR="00951147" w:rsidRPr="00244F7F">
        <w:rPr>
          <w:rFonts w:ascii="Arial" w:hAnsi="Arial" w:cs="Arial"/>
          <w:sz w:val="20"/>
          <w:szCs w:val="20"/>
        </w:rPr>
        <w:t xml:space="preserve"> sociálních služeb</w:t>
      </w:r>
      <w:r w:rsidR="002D3A61" w:rsidRPr="00244F7F">
        <w:rPr>
          <w:rFonts w:ascii="Arial" w:hAnsi="Arial" w:cs="Arial"/>
          <w:sz w:val="20"/>
          <w:szCs w:val="20"/>
        </w:rPr>
        <w:t xml:space="preserve"> </w:t>
      </w:r>
      <w:r w:rsidR="00735B8F" w:rsidRPr="00244F7F">
        <w:rPr>
          <w:rFonts w:ascii="Arial" w:hAnsi="Arial" w:cs="Arial"/>
          <w:sz w:val="20"/>
          <w:szCs w:val="20"/>
        </w:rPr>
        <w:t xml:space="preserve">(dále jen „Dočasná síť) </w:t>
      </w:r>
      <w:r w:rsidR="002D3A61" w:rsidRPr="00244F7F">
        <w:rPr>
          <w:rFonts w:ascii="Arial" w:hAnsi="Arial" w:cs="Arial"/>
          <w:sz w:val="20"/>
          <w:szCs w:val="20"/>
        </w:rPr>
        <w:t xml:space="preserve">v rozsahu dle přílohy </w:t>
      </w:r>
      <w:r w:rsidR="00310C9B" w:rsidRPr="00244F7F">
        <w:rPr>
          <w:rFonts w:ascii="Arial" w:hAnsi="Arial" w:cs="Arial"/>
          <w:sz w:val="20"/>
          <w:szCs w:val="20"/>
        </w:rPr>
        <w:t>č. 1 tohoto</w:t>
      </w:r>
      <w:r w:rsidR="002D3A61" w:rsidRPr="00244F7F">
        <w:rPr>
          <w:rFonts w:ascii="Arial" w:hAnsi="Arial" w:cs="Arial"/>
          <w:sz w:val="20"/>
          <w:szCs w:val="20"/>
        </w:rPr>
        <w:t xml:space="preserve"> Pověření. Definice Dočasné sítě je uvedena v aktuálně platné verzi </w:t>
      </w:r>
      <w:r w:rsidR="00DC09B8">
        <w:rPr>
          <w:rFonts w:ascii="Arial" w:hAnsi="Arial" w:cs="Arial"/>
          <w:sz w:val="20"/>
          <w:szCs w:val="20"/>
        </w:rPr>
        <w:t>Střednědobého</w:t>
      </w:r>
      <w:r w:rsidR="002D3A61" w:rsidRPr="00244F7F">
        <w:rPr>
          <w:rFonts w:ascii="Arial" w:hAnsi="Arial" w:cs="Arial"/>
          <w:sz w:val="20"/>
          <w:szCs w:val="20"/>
        </w:rPr>
        <w:t xml:space="preserve"> plánu.</w:t>
      </w:r>
    </w:p>
    <w:p w14:paraId="50E93667" w14:textId="77777777" w:rsidR="00375C7C" w:rsidRDefault="00375C7C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5E4BF7" w14:textId="77777777" w:rsidR="00C2539C" w:rsidRPr="008B5FA2" w:rsidRDefault="00C2539C" w:rsidP="0021368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B5FA2">
        <w:rPr>
          <w:rFonts w:ascii="Arial" w:hAnsi="Arial" w:cs="Arial"/>
          <w:b/>
          <w:sz w:val="20"/>
          <w:szCs w:val="20"/>
          <w:u w:val="single"/>
        </w:rPr>
        <w:t>Článek III.</w:t>
      </w:r>
    </w:p>
    <w:p w14:paraId="5394EFFC" w14:textId="77777777" w:rsidR="00D71296" w:rsidRPr="00712648" w:rsidRDefault="00890724" w:rsidP="0021368F">
      <w:pPr>
        <w:spacing w:after="120" w:line="276" w:lineRule="auto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Financování</w:t>
      </w:r>
    </w:p>
    <w:p w14:paraId="13C78BAA" w14:textId="77777777" w:rsidR="005C59A4" w:rsidRPr="00F43416" w:rsidRDefault="005C59A4" w:rsidP="0021368F">
      <w:pPr>
        <w:spacing w:after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6945A88F" w14:textId="77777777" w:rsidR="00A33BC1" w:rsidRPr="002165AE" w:rsidRDefault="00B14A05" w:rsidP="002165AE">
      <w:pPr>
        <w:pStyle w:val="Odstavecseseznamem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165AE">
        <w:rPr>
          <w:rFonts w:ascii="Arial" w:hAnsi="Arial" w:cs="Arial"/>
          <w:sz w:val="20"/>
          <w:szCs w:val="20"/>
        </w:rPr>
        <w:t>Popis kompenzačního mechanismu a parametrů pro výpočet, kontrolu a přezkoumání finanční podpory je stanoven v </w:t>
      </w:r>
      <w:r w:rsidRPr="00F20238">
        <w:rPr>
          <w:rFonts w:ascii="Arial" w:hAnsi="Arial" w:cs="Arial"/>
          <w:sz w:val="20"/>
          <w:szCs w:val="20"/>
        </w:rPr>
        <w:t>dokumentech</w:t>
      </w:r>
      <w:r w:rsidRPr="002165AE">
        <w:rPr>
          <w:rFonts w:ascii="Arial" w:hAnsi="Arial" w:cs="Arial"/>
          <w:sz w:val="20"/>
          <w:szCs w:val="20"/>
        </w:rPr>
        <w:t xml:space="preserve"> </w:t>
      </w:r>
      <w:r w:rsidR="009F0426">
        <w:rPr>
          <w:rFonts w:ascii="Arial" w:hAnsi="Arial" w:cs="Arial"/>
          <w:sz w:val="20"/>
          <w:szCs w:val="20"/>
        </w:rPr>
        <w:t>P</w:t>
      </w:r>
      <w:r w:rsidR="00C12A49" w:rsidRPr="002165AE">
        <w:rPr>
          <w:rFonts w:ascii="Arial" w:hAnsi="Arial" w:cs="Arial"/>
          <w:sz w:val="20"/>
          <w:szCs w:val="20"/>
        </w:rPr>
        <w:t>oskytovatele finanční</w:t>
      </w:r>
      <w:r w:rsidR="009F0426">
        <w:rPr>
          <w:rFonts w:ascii="Arial" w:hAnsi="Arial" w:cs="Arial"/>
          <w:sz w:val="20"/>
          <w:szCs w:val="20"/>
        </w:rPr>
        <w:t xml:space="preserve"> podpory</w:t>
      </w:r>
      <w:r w:rsidRPr="002165AE">
        <w:rPr>
          <w:rFonts w:ascii="Arial" w:hAnsi="Arial" w:cs="Arial"/>
          <w:sz w:val="20"/>
          <w:szCs w:val="20"/>
        </w:rPr>
        <w:t xml:space="preserve">. </w:t>
      </w:r>
    </w:p>
    <w:p w14:paraId="306071CF" w14:textId="082A5149" w:rsidR="001B29DB" w:rsidRDefault="00DF01EC" w:rsidP="00B63A9C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 i Poskytovatel sociální služby berou na vědomí, že </w:t>
      </w:r>
      <w:r w:rsidR="00D03FD7">
        <w:rPr>
          <w:rFonts w:ascii="Arial" w:hAnsi="Arial" w:cs="Arial"/>
          <w:sz w:val="20"/>
          <w:szCs w:val="20"/>
        </w:rPr>
        <w:t xml:space="preserve">finanční podpora </w:t>
      </w:r>
      <w:r>
        <w:rPr>
          <w:rFonts w:ascii="Arial" w:hAnsi="Arial" w:cs="Arial"/>
          <w:sz w:val="20"/>
          <w:szCs w:val="20"/>
        </w:rPr>
        <w:t>je rovněž veřejnou podporou ve smyslu čl.</w:t>
      </w:r>
      <w:r w:rsidR="0021368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107 odst.</w:t>
      </w:r>
      <w:r w:rsidR="0021368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1 Smlouvy o fungování EU, která však naplňuje všechny podmínky </w:t>
      </w:r>
      <w:r w:rsidR="00DC4C68" w:rsidRPr="00594AC0">
        <w:rPr>
          <w:rFonts w:ascii="Arial" w:hAnsi="Arial" w:cs="Arial"/>
          <w:sz w:val="20"/>
          <w:szCs w:val="20"/>
        </w:rPr>
        <w:t>Rozhodnutí Komise (EU) 2025/2630 ze dne 16. prosince 2025</w:t>
      </w:r>
      <w:r>
        <w:rPr>
          <w:rFonts w:ascii="Arial" w:hAnsi="Arial" w:cs="Arial"/>
          <w:sz w:val="20"/>
          <w:szCs w:val="20"/>
        </w:rPr>
        <w:t xml:space="preserve">, a proto je vyňata z povinnosti ohlašování (notifikace) veřejné </w:t>
      </w:r>
      <w:r w:rsidR="001B29DB">
        <w:rPr>
          <w:rFonts w:ascii="Arial" w:hAnsi="Arial" w:cs="Arial"/>
          <w:sz w:val="20"/>
          <w:szCs w:val="20"/>
        </w:rPr>
        <w:t>podpory před jejím poskytnutím.</w:t>
      </w:r>
    </w:p>
    <w:p w14:paraId="7EFACF56" w14:textId="77777777" w:rsidR="00CB0DE1" w:rsidRDefault="00CB0DE1" w:rsidP="00B63A9C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Výši vyrovnávací platby stanoví </w:t>
      </w:r>
      <w:r w:rsidR="009F0426">
        <w:rPr>
          <w:rFonts w:ascii="Arial" w:hAnsi="Arial" w:cs="Arial"/>
          <w:sz w:val="20"/>
          <w:szCs w:val="20"/>
        </w:rPr>
        <w:t xml:space="preserve">Poskytovatel </w:t>
      </w:r>
      <w:r w:rsidR="008944D3">
        <w:rPr>
          <w:rFonts w:ascii="Arial" w:hAnsi="Arial" w:cs="Arial"/>
          <w:sz w:val="20"/>
          <w:szCs w:val="20"/>
        </w:rPr>
        <w:t>finanční podpory</w:t>
      </w:r>
      <w:r>
        <w:rPr>
          <w:rFonts w:ascii="Arial" w:hAnsi="Arial" w:cs="Arial"/>
          <w:sz w:val="20"/>
          <w:szCs w:val="20"/>
        </w:rPr>
        <w:t xml:space="preserve"> jako poskytovatel vyrovnávací platby</w:t>
      </w:r>
      <w:r w:rsidR="00890724">
        <w:rPr>
          <w:rFonts w:ascii="Arial" w:hAnsi="Arial" w:cs="Arial"/>
          <w:sz w:val="20"/>
          <w:szCs w:val="20"/>
        </w:rPr>
        <w:t>.</w:t>
      </w:r>
    </w:p>
    <w:p w14:paraId="76F11ED5" w14:textId="1C754C81" w:rsidR="00CB0DE1" w:rsidRDefault="00CB0DE1" w:rsidP="00B63A9C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účelem zajištění dodržení podmínek Pověření a zamezení nadměrného financování </w:t>
      </w:r>
      <w:r w:rsidR="00890724">
        <w:rPr>
          <w:rFonts w:ascii="Arial" w:hAnsi="Arial" w:cs="Arial"/>
          <w:sz w:val="20"/>
          <w:szCs w:val="20"/>
        </w:rPr>
        <w:t xml:space="preserve">sociální služby </w:t>
      </w:r>
      <w:r>
        <w:rPr>
          <w:rFonts w:ascii="Arial" w:hAnsi="Arial" w:cs="Arial"/>
          <w:sz w:val="20"/>
          <w:szCs w:val="20"/>
        </w:rPr>
        <w:t xml:space="preserve">je Poskytovatel </w:t>
      </w:r>
      <w:r w:rsidR="00890724">
        <w:rPr>
          <w:rFonts w:ascii="Arial" w:hAnsi="Arial" w:cs="Arial"/>
          <w:sz w:val="20"/>
          <w:szCs w:val="20"/>
        </w:rPr>
        <w:t xml:space="preserve">sociální služby </w:t>
      </w:r>
      <w:r>
        <w:rPr>
          <w:rFonts w:ascii="Arial" w:hAnsi="Arial" w:cs="Arial"/>
          <w:sz w:val="20"/>
          <w:szCs w:val="20"/>
        </w:rPr>
        <w:t xml:space="preserve">povinen neprodleně informovat </w:t>
      </w:r>
      <w:r w:rsidR="008944D3">
        <w:rPr>
          <w:rFonts w:ascii="Arial" w:hAnsi="Arial" w:cs="Arial"/>
          <w:sz w:val="20"/>
          <w:szCs w:val="20"/>
        </w:rPr>
        <w:t>Poskytovatele finanční podpory</w:t>
      </w:r>
      <w:r w:rsidR="00305E44">
        <w:rPr>
          <w:rFonts w:ascii="Arial" w:hAnsi="Arial" w:cs="Arial"/>
          <w:sz w:val="20"/>
          <w:szCs w:val="20"/>
        </w:rPr>
        <w:t xml:space="preserve"> o všech finančních prostředcích, které má </w:t>
      </w:r>
      <w:r w:rsidR="00244F7F">
        <w:rPr>
          <w:rFonts w:ascii="Arial" w:hAnsi="Arial" w:cs="Arial"/>
          <w:sz w:val="20"/>
          <w:szCs w:val="20"/>
        </w:rPr>
        <w:t>obdržet,</w:t>
      </w:r>
      <w:r w:rsidR="00305E44">
        <w:rPr>
          <w:rFonts w:ascii="Arial" w:hAnsi="Arial" w:cs="Arial"/>
          <w:sz w:val="20"/>
          <w:szCs w:val="20"/>
        </w:rPr>
        <w:t xml:space="preserve"> resp. obdrží od třetích osob za účelem nebo v souvislosti s financováním sociální služby dle přílohy </w:t>
      </w:r>
      <w:r w:rsidR="00310C9B">
        <w:rPr>
          <w:rFonts w:ascii="Arial" w:hAnsi="Arial" w:cs="Arial"/>
          <w:sz w:val="20"/>
          <w:szCs w:val="20"/>
        </w:rPr>
        <w:t>č. 1.</w:t>
      </w:r>
    </w:p>
    <w:p w14:paraId="1B38D6AE" w14:textId="4CBCBA43" w:rsidR="00305E44" w:rsidRDefault="00305E44" w:rsidP="00B63A9C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Vyrovnávací platbou se rozumí poskytnutí finanční podpory z</w:t>
      </w:r>
      <w:r w:rsidR="0046626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veřejných</w:t>
      </w:r>
      <w:r w:rsidR="004662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rozpočtů na podporu financování základních činností souvisejících s poskytováním sociálních služeb dle zákona č.108/2006 Sb</w:t>
      </w:r>
      <w:r w:rsidR="00990277">
        <w:rPr>
          <w:rFonts w:ascii="Arial" w:hAnsi="Arial" w:cs="Arial"/>
          <w:sz w:val="20"/>
          <w:szCs w:val="20"/>
        </w:rPr>
        <w:t>.</w:t>
      </w:r>
    </w:p>
    <w:p w14:paraId="6E908A14" w14:textId="30DFD9B4" w:rsidR="001B29DB" w:rsidRDefault="0092539B" w:rsidP="00B63A9C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F01EC" w:rsidRPr="001B29DB">
        <w:rPr>
          <w:rFonts w:ascii="Arial" w:hAnsi="Arial" w:cs="Arial"/>
          <w:sz w:val="20"/>
          <w:szCs w:val="20"/>
        </w:rPr>
        <w:t xml:space="preserve">oskytovatel sociální služby bere na vědomí, že </w:t>
      </w:r>
      <w:r w:rsidR="008944D3">
        <w:rPr>
          <w:rFonts w:ascii="Arial" w:hAnsi="Arial" w:cs="Arial"/>
          <w:sz w:val="20"/>
          <w:szCs w:val="20"/>
        </w:rPr>
        <w:t>Poskytovatel finanční podpory</w:t>
      </w:r>
      <w:r w:rsidR="00C12A49" w:rsidRPr="001B29DB">
        <w:rPr>
          <w:rFonts w:ascii="Arial" w:hAnsi="Arial" w:cs="Arial"/>
          <w:sz w:val="20"/>
          <w:szCs w:val="20"/>
        </w:rPr>
        <w:t xml:space="preserve"> </w:t>
      </w:r>
      <w:r w:rsidR="00DF01EC" w:rsidRPr="001B29DB">
        <w:rPr>
          <w:rFonts w:ascii="Arial" w:hAnsi="Arial" w:cs="Arial"/>
          <w:sz w:val="20"/>
          <w:szCs w:val="20"/>
        </w:rPr>
        <w:t xml:space="preserve">je povinen průběžně ověřovat naplnění podmínek </w:t>
      </w:r>
      <w:r w:rsidR="00DC4C68" w:rsidRPr="00594AC0">
        <w:rPr>
          <w:rFonts w:ascii="Arial" w:hAnsi="Arial" w:cs="Arial"/>
          <w:sz w:val="20"/>
          <w:szCs w:val="20"/>
        </w:rPr>
        <w:t>Rozhodnutí Komise (EU) 2025/2630 ze dne 16. prosince 2025</w:t>
      </w:r>
      <w:r w:rsidR="00DC4C68">
        <w:rPr>
          <w:rFonts w:ascii="Arial" w:hAnsi="Arial" w:cs="Arial"/>
          <w:sz w:val="20"/>
          <w:szCs w:val="20"/>
        </w:rPr>
        <w:t xml:space="preserve"> </w:t>
      </w:r>
      <w:r w:rsidR="00DF01EC" w:rsidRPr="001B29DB">
        <w:rPr>
          <w:rFonts w:ascii="Arial" w:hAnsi="Arial" w:cs="Arial"/>
          <w:sz w:val="20"/>
          <w:szCs w:val="20"/>
        </w:rPr>
        <w:t xml:space="preserve">a je srozuměn s tím, že v případě jejich nenaplnění bude </w:t>
      </w:r>
      <w:r w:rsidR="008944D3">
        <w:rPr>
          <w:rFonts w:ascii="Arial" w:hAnsi="Arial" w:cs="Arial"/>
          <w:sz w:val="20"/>
          <w:szCs w:val="20"/>
        </w:rPr>
        <w:t xml:space="preserve">Poskytovatel finanční podpory </w:t>
      </w:r>
      <w:r w:rsidR="00DF01EC" w:rsidRPr="001B29DB">
        <w:rPr>
          <w:rFonts w:ascii="Arial" w:hAnsi="Arial" w:cs="Arial"/>
          <w:sz w:val="20"/>
          <w:szCs w:val="20"/>
        </w:rPr>
        <w:t>postupovat podle příslušných předpisů pro oblast veřejné podpory. V takovém případě Poskytovatel sociální služby posky</w:t>
      </w:r>
      <w:r w:rsidR="001B29DB">
        <w:rPr>
          <w:rFonts w:ascii="Arial" w:hAnsi="Arial" w:cs="Arial"/>
          <w:sz w:val="20"/>
          <w:szCs w:val="20"/>
        </w:rPr>
        <w:t xml:space="preserve">tne </w:t>
      </w:r>
      <w:r w:rsidR="00D01DF0">
        <w:rPr>
          <w:rFonts w:ascii="Arial" w:hAnsi="Arial" w:cs="Arial"/>
          <w:sz w:val="20"/>
          <w:szCs w:val="20"/>
        </w:rPr>
        <w:t xml:space="preserve">Poskytovateli finanční podpory i </w:t>
      </w:r>
      <w:r w:rsidR="001B29DB">
        <w:rPr>
          <w:rFonts w:ascii="Arial" w:hAnsi="Arial" w:cs="Arial"/>
          <w:sz w:val="20"/>
          <w:szCs w:val="20"/>
        </w:rPr>
        <w:t>Kraji</w:t>
      </w:r>
      <w:r w:rsidR="00735B8F">
        <w:rPr>
          <w:rFonts w:ascii="Arial" w:hAnsi="Arial" w:cs="Arial"/>
          <w:sz w:val="20"/>
          <w:szCs w:val="20"/>
        </w:rPr>
        <w:t xml:space="preserve"> </w:t>
      </w:r>
      <w:r w:rsidR="001B29DB">
        <w:rPr>
          <w:rFonts w:ascii="Arial" w:hAnsi="Arial" w:cs="Arial"/>
          <w:sz w:val="20"/>
          <w:szCs w:val="20"/>
        </w:rPr>
        <w:t>potřebnou součinnost.</w:t>
      </w:r>
    </w:p>
    <w:p w14:paraId="3A0E1C4C" w14:textId="6D880E11" w:rsidR="00CE5DAB" w:rsidRPr="00556E72" w:rsidRDefault="00BB71E4" w:rsidP="00890724">
      <w:pPr>
        <w:numPr>
          <w:ilvl w:val="0"/>
          <w:numId w:val="27"/>
        </w:numPr>
        <w:spacing w:after="120" w:line="276" w:lineRule="auto"/>
        <w:ind w:left="425" w:hanging="425"/>
        <w:jc w:val="both"/>
        <w:rPr>
          <w:rFonts w:ascii="Arial" w:hAnsi="Arial" w:cs="Arial"/>
          <w:strike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2D3A61">
        <w:rPr>
          <w:rFonts w:ascii="Arial" w:hAnsi="Arial" w:cs="Arial"/>
          <w:sz w:val="20"/>
          <w:szCs w:val="20"/>
        </w:rPr>
        <w:t xml:space="preserve">raj nebude podporované </w:t>
      </w:r>
      <w:r w:rsidR="00F20238">
        <w:rPr>
          <w:rFonts w:ascii="Arial" w:hAnsi="Arial" w:cs="Arial"/>
          <w:sz w:val="20"/>
          <w:szCs w:val="20"/>
        </w:rPr>
        <w:t xml:space="preserve">sociální služby dle přílohy </w:t>
      </w:r>
      <w:r w:rsidR="00310C9B">
        <w:rPr>
          <w:rFonts w:ascii="Arial" w:hAnsi="Arial" w:cs="Arial"/>
          <w:sz w:val="20"/>
          <w:szCs w:val="20"/>
        </w:rPr>
        <w:t xml:space="preserve">č. 1 </w:t>
      </w:r>
      <w:r w:rsidR="00556E72" w:rsidRPr="00244F7F">
        <w:rPr>
          <w:rFonts w:ascii="Arial" w:hAnsi="Arial" w:cs="Arial"/>
          <w:sz w:val="20"/>
          <w:szCs w:val="20"/>
        </w:rPr>
        <w:t xml:space="preserve">do 31. 12. 2026 </w:t>
      </w:r>
      <w:r w:rsidR="00310C9B">
        <w:rPr>
          <w:rFonts w:ascii="Arial" w:hAnsi="Arial" w:cs="Arial"/>
          <w:sz w:val="20"/>
          <w:szCs w:val="20"/>
        </w:rPr>
        <w:t>financovat</w:t>
      </w:r>
      <w:r w:rsidR="00556E72">
        <w:rPr>
          <w:rFonts w:ascii="Arial" w:hAnsi="Arial" w:cs="Arial"/>
          <w:sz w:val="20"/>
          <w:szCs w:val="20"/>
        </w:rPr>
        <w:t>.</w:t>
      </w:r>
      <w:r w:rsidR="002D3A61">
        <w:rPr>
          <w:rFonts w:ascii="Arial" w:hAnsi="Arial" w:cs="Arial"/>
          <w:sz w:val="20"/>
          <w:szCs w:val="20"/>
        </w:rPr>
        <w:t xml:space="preserve"> </w:t>
      </w:r>
    </w:p>
    <w:p w14:paraId="4A607357" w14:textId="77777777" w:rsidR="002034F5" w:rsidRPr="00DF7A3E" w:rsidRDefault="002034F5" w:rsidP="002034F5">
      <w:pPr>
        <w:pStyle w:val="Odstavecseseznamem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budou prokazatelné náklady Poskytovatele sociální služby vzniklé v souvislosti s výkonem služby obecného hospodářského zájmu po odečtení výnosů z takové služby</w:t>
      </w:r>
      <w:r w:rsidRPr="006A594B">
        <w:rPr>
          <w:rFonts w:ascii="Arial" w:hAnsi="Arial" w:cs="Arial"/>
          <w:sz w:val="20"/>
          <w:szCs w:val="20"/>
        </w:rPr>
        <w:t xml:space="preserve"> nižší než</w:t>
      </w:r>
      <w:r>
        <w:rPr>
          <w:rFonts w:ascii="Arial" w:hAnsi="Arial" w:cs="Arial"/>
          <w:sz w:val="20"/>
          <w:szCs w:val="20"/>
        </w:rPr>
        <w:t xml:space="preserve"> výše finanční podpory poskytnutá Poskytovatelem finanční podpory (dále jen nadměrná platba), je Poskytovatel sociální služby povinen o této skutečnosti informovat Poskytovatele finanční podpory a takovou nadměrnou platbu vrátit, a to způsobem a v termínu určeném Poskytovatelem finanční podpory.</w:t>
      </w:r>
      <w:r w:rsidR="00DF7A3E">
        <w:rPr>
          <w:rFonts w:ascii="Arial" w:hAnsi="Arial" w:cs="Arial"/>
          <w:sz w:val="20"/>
          <w:szCs w:val="20"/>
        </w:rPr>
        <w:t xml:space="preserve"> </w:t>
      </w:r>
      <w:r w:rsidR="009A49C2" w:rsidRPr="00DF7A3E">
        <w:rPr>
          <w:rFonts w:ascii="Arial" w:hAnsi="Arial" w:cs="Arial"/>
          <w:color w:val="000000" w:themeColor="text1"/>
          <w:sz w:val="20"/>
          <w:szCs w:val="20"/>
        </w:rPr>
        <w:t>Postup pro zamezení nadměrné vyrovnávací platby a případně její vrácení stanoví poskytovatel finančních prostředků</w:t>
      </w:r>
      <w:r w:rsidR="009A49C2" w:rsidRPr="00DF7A3E">
        <w:rPr>
          <w:rFonts w:ascii="Arial" w:hAnsi="Arial" w:cs="Arial"/>
          <w:color w:val="1F497D"/>
          <w:sz w:val="20"/>
          <w:szCs w:val="20"/>
        </w:rPr>
        <w:t>.</w:t>
      </w:r>
    </w:p>
    <w:p w14:paraId="7135A160" w14:textId="77777777" w:rsidR="003C21F3" w:rsidRDefault="003C21F3" w:rsidP="00CE5DAB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79AACF5" w14:textId="77777777" w:rsidR="003E29AE" w:rsidRPr="00CE5DAB" w:rsidRDefault="003E29AE" w:rsidP="00CE5DAB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7CD8BC" w14:textId="77777777" w:rsidR="00DF2E94" w:rsidRDefault="00DF2E94" w:rsidP="0021368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8B5FA2">
        <w:rPr>
          <w:rFonts w:ascii="Arial" w:hAnsi="Arial" w:cs="Arial"/>
          <w:b/>
          <w:sz w:val="20"/>
          <w:szCs w:val="20"/>
          <w:u w:val="single"/>
        </w:rPr>
        <w:lastRenderedPageBreak/>
        <w:t>Článek IV.</w:t>
      </w:r>
    </w:p>
    <w:p w14:paraId="1D937DB0" w14:textId="77777777" w:rsidR="00623013" w:rsidRPr="001B29DB" w:rsidRDefault="00623013" w:rsidP="0021368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B29DB">
        <w:rPr>
          <w:rFonts w:ascii="Arial" w:hAnsi="Arial" w:cs="Arial"/>
          <w:b/>
          <w:sz w:val="20"/>
          <w:szCs w:val="20"/>
        </w:rPr>
        <w:t>P</w:t>
      </w:r>
      <w:r w:rsidR="001B29DB" w:rsidRPr="001B29DB">
        <w:rPr>
          <w:rFonts w:ascii="Arial" w:hAnsi="Arial" w:cs="Arial"/>
          <w:b/>
          <w:sz w:val="20"/>
          <w:szCs w:val="20"/>
        </w:rPr>
        <w:t>ráva a povinnosti Poskytovatele</w:t>
      </w:r>
      <w:r w:rsidR="004F6D2B">
        <w:rPr>
          <w:rFonts w:ascii="Arial" w:hAnsi="Arial" w:cs="Arial"/>
          <w:b/>
          <w:sz w:val="20"/>
          <w:szCs w:val="20"/>
        </w:rPr>
        <w:t xml:space="preserve"> sociální služby</w:t>
      </w:r>
    </w:p>
    <w:p w14:paraId="3E49972A" w14:textId="77777777" w:rsidR="001B29DB" w:rsidRPr="001B29DB" w:rsidRDefault="001B29DB" w:rsidP="002136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838F203" w14:textId="77777777" w:rsidR="00623013" w:rsidRDefault="00623013" w:rsidP="0021368F">
      <w:pPr>
        <w:pStyle w:val="Odstavecseseznamem"/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F70755">
        <w:rPr>
          <w:rFonts w:ascii="Arial" w:hAnsi="Arial" w:cs="Arial"/>
          <w:sz w:val="20"/>
          <w:szCs w:val="20"/>
        </w:rPr>
        <w:t>Sociální služb</w:t>
      </w:r>
      <w:r w:rsidR="00665133">
        <w:rPr>
          <w:rFonts w:ascii="Arial" w:hAnsi="Arial" w:cs="Arial"/>
          <w:sz w:val="20"/>
          <w:szCs w:val="20"/>
        </w:rPr>
        <w:t>a</w:t>
      </w:r>
      <w:r w:rsidRPr="00F70755">
        <w:rPr>
          <w:rFonts w:ascii="Arial" w:hAnsi="Arial" w:cs="Arial"/>
          <w:sz w:val="20"/>
          <w:szCs w:val="20"/>
        </w:rPr>
        <w:t xml:space="preserve"> musí být poskytován</w:t>
      </w:r>
      <w:r w:rsidR="00665133">
        <w:rPr>
          <w:rFonts w:ascii="Arial" w:hAnsi="Arial" w:cs="Arial"/>
          <w:sz w:val="20"/>
          <w:szCs w:val="20"/>
        </w:rPr>
        <w:t>a</w:t>
      </w:r>
      <w:r w:rsidRPr="00F70755">
        <w:rPr>
          <w:rFonts w:ascii="Arial" w:hAnsi="Arial" w:cs="Arial"/>
          <w:sz w:val="20"/>
          <w:szCs w:val="20"/>
        </w:rPr>
        <w:t xml:space="preserve"> v rozsahu a kvalitě základních činností stanovených zákonem č. 108/2006 Sb., o sociálních službách, ve znění pozdějších předpisů, prováděcími předpisy a dalšími obecně závaznými právními předpisy.</w:t>
      </w:r>
    </w:p>
    <w:p w14:paraId="2BA92912" w14:textId="77777777" w:rsidR="00623013" w:rsidRPr="00493B85" w:rsidRDefault="00623013" w:rsidP="0021368F">
      <w:pPr>
        <w:numPr>
          <w:ilvl w:val="0"/>
          <w:numId w:val="2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43C5C">
        <w:rPr>
          <w:rFonts w:ascii="Arial" w:hAnsi="Arial" w:cs="Arial"/>
          <w:sz w:val="20"/>
          <w:szCs w:val="20"/>
        </w:rPr>
        <w:t>Činnost Poskytovatele sociální služby podle tohoto Pověření bude vykonávána jeho jménem a na jeho účet a odpovědnost</w:t>
      </w:r>
      <w:r w:rsidR="004F6D2B">
        <w:rPr>
          <w:rFonts w:ascii="Arial" w:hAnsi="Arial" w:cs="Arial"/>
          <w:sz w:val="20"/>
          <w:szCs w:val="20"/>
        </w:rPr>
        <w:t>.</w:t>
      </w:r>
    </w:p>
    <w:p w14:paraId="13995210" w14:textId="77777777" w:rsidR="00623013" w:rsidRPr="000E266A" w:rsidRDefault="00623013" w:rsidP="0021368F">
      <w:pPr>
        <w:pStyle w:val="Odstavecseseznamem"/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contextualSpacing w:val="0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0E266A">
        <w:rPr>
          <w:rFonts w:ascii="Arial" w:hAnsi="Arial" w:cs="Arial"/>
          <w:sz w:val="20"/>
          <w:szCs w:val="20"/>
        </w:rPr>
        <w:t>Poskytovatel sociální služby odpovídá za věcné personální a technické vybavení prostor, kde bude poskytování sociální služby</w:t>
      </w:r>
      <w:r w:rsidRPr="000E266A">
        <w:rPr>
          <w:rFonts w:ascii="Arial" w:hAnsi="Arial" w:cs="Arial"/>
          <w:i/>
          <w:color w:val="00B050"/>
          <w:sz w:val="20"/>
          <w:szCs w:val="20"/>
        </w:rPr>
        <w:t xml:space="preserve"> </w:t>
      </w:r>
      <w:r w:rsidRPr="000E266A">
        <w:rPr>
          <w:rFonts w:ascii="Arial" w:hAnsi="Arial" w:cs="Arial"/>
          <w:sz w:val="20"/>
          <w:szCs w:val="20"/>
        </w:rPr>
        <w:t xml:space="preserve">uskutečňováno dle platných právních předpisů a za vytvoření vhodných </w:t>
      </w:r>
      <w:r w:rsidR="004F6D2B">
        <w:rPr>
          <w:rFonts w:ascii="Arial" w:hAnsi="Arial" w:cs="Arial"/>
          <w:sz w:val="20"/>
          <w:szCs w:val="20"/>
        </w:rPr>
        <w:t>podmínek pro její poskytování.</w:t>
      </w:r>
    </w:p>
    <w:p w14:paraId="7BEDDDF7" w14:textId="77777777" w:rsidR="00623013" w:rsidRPr="001D00FE" w:rsidRDefault="00623013" w:rsidP="0021368F">
      <w:pPr>
        <w:pStyle w:val="Odstavecseseznamem"/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contextualSpacing w:val="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712648">
        <w:rPr>
          <w:rFonts w:ascii="Arial" w:hAnsi="Arial" w:cs="Arial"/>
          <w:sz w:val="20"/>
          <w:szCs w:val="20"/>
        </w:rPr>
        <w:t xml:space="preserve">Poskytovatel sociální služby se zavazuje sdělit </w:t>
      </w:r>
      <w:r>
        <w:rPr>
          <w:rFonts w:ascii="Arial" w:hAnsi="Arial" w:cs="Arial"/>
          <w:sz w:val="20"/>
          <w:szCs w:val="20"/>
        </w:rPr>
        <w:t>K</w:t>
      </w:r>
      <w:r w:rsidRPr="00712648">
        <w:rPr>
          <w:rFonts w:ascii="Arial" w:hAnsi="Arial" w:cs="Arial"/>
          <w:sz w:val="20"/>
          <w:szCs w:val="20"/>
        </w:rPr>
        <w:t>raji veškeré skutečnosti, které by mu bránily v plnění povinností dle</w:t>
      </w:r>
      <w:r>
        <w:rPr>
          <w:rFonts w:ascii="Arial" w:hAnsi="Arial" w:cs="Arial"/>
          <w:sz w:val="20"/>
          <w:szCs w:val="20"/>
        </w:rPr>
        <w:t> </w:t>
      </w:r>
      <w:r w:rsidR="004F6D2B">
        <w:rPr>
          <w:rFonts w:ascii="Arial" w:hAnsi="Arial" w:cs="Arial"/>
          <w:sz w:val="20"/>
          <w:szCs w:val="20"/>
        </w:rPr>
        <w:t xml:space="preserve">tohoto </w:t>
      </w:r>
      <w:r w:rsidRPr="00493B85">
        <w:rPr>
          <w:rFonts w:ascii="Arial" w:hAnsi="Arial" w:cs="Arial"/>
          <w:color w:val="000000" w:themeColor="text1"/>
          <w:sz w:val="20"/>
          <w:szCs w:val="20"/>
        </w:rPr>
        <w:t>Pověření.</w:t>
      </w:r>
    </w:p>
    <w:p w14:paraId="6F6948BC" w14:textId="77777777" w:rsidR="00623013" w:rsidRPr="001D00FE" w:rsidRDefault="00623013" w:rsidP="0021368F">
      <w:pPr>
        <w:pStyle w:val="Odstavecseseznamem"/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contextualSpacing w:val="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sociální služby je povinen poskytnout Kraji součinnost při plnění všech povinností vyplývajících z pravidel pro veřejnou podporu vůči Úřadu pro ochranu hospodářské soutěže a</w:t>
      </w:r>
      <w:r w:rsidR="004F6D2B">
        <w:rPr>
          <w:rFonts w:ascii="Arial" w:hAnsi="Arial" w:cs="Arial"/>
          <w:sz w:val="20"/>
          <w:szCs w:val="20"/>
        </w:rPr>
        <w:t> Evropské komisi.</w:t>
      </w:r>
    </w:p>
    <w:p w14:paraId="351845D0" w14:textId="77777777" w:rsidR="00A54744" w:rsidRDefault="00A54744" w:rsidP="006876E7">
      <w:pPr>
        <w:widowControl w:val="0"/>
        <w:numPr>
          <w:ilvl w:val="0"/>
          <w:numId w:val="24"/>
        </w:numPr>
        <w:tabs>
          <w:tab w:val="clear" w:pos="720"/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</w:t>
      </w:r>
      <w:r w:rsidR="004F6D2B">
        <w:rPr>
          <w:rFonts w:ascii="Arial" w:hAnsi="Arial" w:cs="Arial"/>
          <w:sz w:val="20"/>
          <w:szCs w:val="20"/>
        </w:rPr>
        <w:t xml:space="preserve">sociální služby </w:t>
      </w:r>
      <w:r>
        <w:rPr>
          <w:rFonts w:ascii="Arial" w:hAnsi="Arial" w:cs="Arial"/>
          <w:sz w:val="20"/>
          <w:szCs w:val="20"/>
        </w:rPr>
        <w:t>je povinen po dobu deseti let od ukončení služeb realizovaných</w:t>
      </w:r>
      <w:r w:rsidR="006876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režimu závazku veřejné služby archivovat následující podkladové materiály:</w:t>
      </w:r>
    </w:p>
    <w:p w14:paraId="7F3B1D97" w14:textId="77777777" w:rsidR="00A54744" w:rsidRDefault="00A54744" w:rsidP="0021368F">
      <w:pPr>
        <w:widowControl w:val="0"/>
        <w:numPr>
          <w:ilvl w:val="1"/>
          <w:numId w:val="24"/>
        </w:numPr>
        <w:tabs>
          <w:tab w:val="num" w:pos="851"/>
        </w:tabs>
        <w:spacing w:after="60" w:line="276" w:lineRule="auto"/>
        <w:ind w:left="851" w:right="300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originály dokladů pro</w:t>
      </w:r>
      <w:r w:rsidR="004F6D2B">
        <w:rPr>
          <w:rFonts w:ascii="Arial" w:hAnsi="Arial" w:cs="Arial"/>
          <w:sz w:val="20"/>
          <w:szCs w:val="20"/>
        </w:rPr>
        <w:t>kazujících veřejné financování</w:t>
      </w:r>
    </w:p>
    <w:p w14:paraId="19EB32AD" w14:textId="77777777" w:rsidR="007C21AD" w:rsidRPr="008A7B81" w:rsidRDefault="00A54744" w:rsidP="006876E7">
      <w:pPr>
        <w:widowControl w:val="0"/>
        <w:numPr>
          <w:ilvl w:val="1"/>
          <w:numId w:val="24"/>
        </w:numPr>
        <w:tabs>
          <w:tab w:val="num" w:pos="851"/>
        </w:tabs>
        <w:spacing w:after="60" w:line="276" w:lineRule="auto"/>
        <w:ind w:left="851" w:hanging="425"/>
        <w:jc w:val="both"/>
        <w:rPr>
          <w:rFonts w:ascii="Arial" w:hAnsi="Arial" w:cs="Arial"/>
          <w:color w:val="000000" w:themeColor="text1"/>
          <w:spacing w:val="-2"/>
          <w:sz w:val="20"/>
          <w:szCs w:val="20"/>
        </w:rPr>
      </w:pPr>
      <w:r w:rsidRPr="008A7B81">
        <w:rPr>
          <w:rFonts w:ascii="Arial" w:hAnsi="Arial" w:cs="Arial"/>
          <w:color w:val="000000" w:themeColor="text1"/>
          <w:sz w:val="20"/>
          <w:szCs w:val="20"/>
        </w:rPr>
        <w:t xml:space="preserve">toto </w:t>
      </w:r>
      <w:r w:rsidR="00B20FDC" w:rsidRPr="008A7B81">
        <w:rPr>
          <w:rFonts w:ascii="Arial" w:hAnsi="Arial" w:cs="Arial"/>
          <w:color w:val="000000" w:themeColor="text1"/>
          <w:sz w:val="20"/>
          <w:szCs w:val="20"/>
        </w:rPr>
        <w:t>P</w:t>
      </w:r>
      <w:r w:rsidRPr="008A7B81">
        <w:rPr>
          <w:rFonts w:ascii="Arial" w:hAnsi="Arial" w:cs="Arial"/>
          <w:color w:val="000000" w:themeColor="text1"/>
          <w:sz w:val="20"/>
          <w:szCs w:val="20"/>
        </w:rPr>
        <w:t xml:space="preserve">ověření, </w:t>
      </w:r>
      <w:r w:rsidR="0060733A" w:rsidRPr="008A7B81">
        <w:rPr>
          <w:rFonts w:ascii="Arial" w:hAnsi="Arial" w:cs="Arial"/>
          <w:color w:val="000000" w:themeColor="text1"/>
          <w:sz w:val="20"/>
          <w:szCs w:val="20"/>
        </w:rPr>
        <w:t xml:space="preserve">veškeré </w:t>
      </w:r>
      <w:r w:rsidRPr="008A7B81">
        <w:rPr>
          <w:rFonts w:ascii="Arial" w:hAnsi="Arial" w:cs="Arial"/>
          <w:color w:val="000000" w:themeColor="text1"/>
          <w:sz w:val="20"/>
          <w:szCs w:val="20"/>
        </w:rPr>
        <w:t>veřejnoprá</w:t>
      </w:r>
      <w:r w:rsidR="00CF28FC" w:rsidRPr="008A7B81">
        <w:rPr>
          <w:rFonts w:ascii="Arial" w:hAnsi="Arial" w:cs="Arial"/>
          <w:color w:val="000000" w:themeColor="text1"/>
          <w:sz w:val="20"/>
          <w:szCs w:val="20"/>
        </w:rPr>
        <w:t xml:space="preserve">vní smlouvy o poskytnutí finanční podpory na financování </w:t>
      </w:r>
      <w:r w:rsidR="00CF28FC" w:rsidRPr="008A7B81">
        <w:rPr>
          <w:rFonts w:ascii="Arial" w:hAnsi="Arial" w:cs="Arial"/>
          <w:color w:val="000000" w:themeColor="text1"/>
          <w:spacing w:val="-2"/>
          <w:sz w:val="20"/>
          <w:szCs w:val="20"/>
        </w:rPr>
        <w:t>sociálních služeb</w:t>
      </w:r>
      <w:r w:rsidR="0060733A" w:rsidRPr="008A7B81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, </w:t>
      </w:r>
      <w:r w:rsidR="00BB71E4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ev. </w:t>
      </w:r>
      <w:r w:rsidR="008A7B81" w:rsidRPr="00BB71E4">
        <w:rPr>
          <w:rFonts w:ascii="Arial" w:hAnsi="Arial" w:cs="Arial"/>
          <w:color w:val="000000" w:themeColor="text1"/>
          <w:spacing w:val="-2"/>
          <w:sz w:val="20"/>
          <w:szCs w:val="20"/>
        </w:rPr>
        <w:t>rozhodnutí o poskytnutí příspěvku na provoz na poskytování sociálních služeb</w:t>
      </w:r>
    </w:p>
    <w:p w14:paraId="6F03E465" w14:textId="4691524B" w:rsidR="00A54744" w:rsidRDefault="00E66509" w:rsidP="00E66509">
      <w:pPr>
        <w:widowControl w:val="0"/>
        <w:numPr>
          <w:ilvl w:val="0"/>
          <w:numId w:val="24"/>
        </w:numPr>
        <w:tabs>
          <w:tab w:val="clear" w:pos="720"/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sociální služby je povinen informovat Kraj o všech změnách, které mají nebo by měly dopad </w:t>
      </w:r>
      <w:r w:rsidR="007C4FEC">
        <w:rPr>
          <w:rFonts w:ascii="Arial" w:hAnsi="Arial" w:cs="Arial"/>
          <w:sz w:val="20"/>
          <w:szCs w:val="20"/>
        </w:rPr>
        <w:t xml:space="preserve">na období platnosti tohoto Pověření, </w:t>
      </w:r>
      <w:r>
        <w:rPr>
          <w:rFonts w:ascii="Arial" w:hAnsi="Arial" w:cs="Arial"/>
          <w:sz w:val="20"/>
          <w:szCs w:val="20"/>
        </w:rPr>
        <w:t xml:space="preserve">na zařazení do Dočasné </w:t>
      </w:r>
      <w:r w:rsidR="00244F7F">
        <w:rPr>
          <w:rFonts w:ascii="Arial" w:hAnsi="Arial" w:cs="Arial"/>
          <w:sz w:val="20"/>
          <w:szCs w:val="20"/>
        </w:rPr>
        <w:t>sítě,</w:t>
      </w:r>
      <w:r>
        <w:rPr>
          <w:rFonts w:ascii="Arial" w:hAnsi="Arial" w:cs="Arial"/>
          <w:sz w:val="20"/>
          <w:szCs w:val="20"/>
        </w:rPr>
        <w:t xml:space="preserve"> a to především změny údajů uvedené v příloze č.1.</w:t>
      </w:r>
    </w:p>
    <w:p w14:paraId="035DF6D3" w14:textId="77777777" w:rsidR="00DF7A3E" w:rsidRPr="00DF7A3E" w:rsidRDefault="00DF7A3E" w:rsidP="00DF7A3E">
      <w:pPr>
        <w:widowControl w:val="0"/>
        <w:numPr>
          <w:ilvl w:val="0"/>
          <w:numId w:val="24"/>
        </w:numPr>
        <w:tabs>
          <w:tab w:val="clear" w:pos="720"/>
          <w:tab w:val="left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DF7A3E">
        <w:rPr>
          <w:rFonts w:ascii="Arial" w:hAnsi="Arial" w:cs="Arial"/>
          <w:sz w:val="20"/>
          <w:szCs w:val="20"/>
        </w:rPr>
        <w:t>Poskytovatel sociální služby je povinen prostřednictvím webové aplikace KISSoS (Krajský informační systém sociálních služeb) provozované Odborem sociálních věcí Krajského úřadu Zlínského kraje vyplnit souhrnný Výkaz za skutečnost daného roku v záložce Moje výkazy v souladu s platnými metodikami pro sběr dat za jednotlivé sociální služby poskytované na území Zlínského kraj</w:t>
      </w:r>
      <w:r>
        <w:rPr>
          <w:rFonts w:ascii="Arial" w:hAnsi="Arial" w:cs="Arial"/>
          <w:sz w:val="20"/>
          <w:szCs w:val="20"/>
        </w:rPr>
        <w:t>e</w:t>
      </w:r>
      <w:r w:rsidRPr="00DF7A3E">
        <w:rPr>
          <w:rFonts w:ascii="Arial" w:hAnsi="Arial" w:cs="Arial"/>
          <w:sz w:val="20"/>
          <w:szCs w:val="20"/>
        </w:rPr>
        <w:t>, a to ve stanoveném termínu. Kraj si vyhrazuje právo vyžádat si výkaznictví i v jiné formě. O této skutečnosti bude Poskytovatel sociální služby informován v přiměřené lhůtě předem.</w:t>
      </w:r>
    </w:p>
    <w:p w14:paraId="46D2A124" w14:textId="16DB2052" w:rsidR="008944D3" w:rsidRDefault="008944D3" w:rsidP="008944D3">
      <w:pPr>
        <w:widowControl w:val="0"/>
        <w:tabs>
          <w:tab w:val="left" w:pos="426"/>
        </w:tabs>
        <w:spacing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6F73B40A" w14:textId="77777777" w:rsidR="00375C7C" w:rsidRPr="00E66509" w:rsidRDefault="00375C7C" w:rsidP="008944D3">
      <w:pPr>
        <w:widowControl w:val="0"/>
        <w:tabs>
          <w:tab w:val="left" w:pos="426"/>
        </w:tabs>
        <w:spacing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197CCD87" w14:textId="77777777" w:rsidR="00623013" w:rsidRPr="004F6D2B" w:rsidRDefault="00623013" w:rsidP="0021368F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4F6D2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Článek V.</w:t>
      </w:r>
    </w:p>
    <w:p w14:paraId="63E579A6" w14:textId="77777777" w:rsidR="0087257A" w:rsidRPr="00712648" w:rsidRDefault="00CD04D5" w:rsidP="0021368F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12648">
        <w:rPr>
          <w:rFonts w:ascii="Arial" w:hAnsi="Arial" w:cs="Arial"/>
          <w:b/>
          <w:color w:val="000000" w:themeColor="text1"/>
          <w:sz w:val="20"/>
          <w:szCs w:val="20"/>
        </w:rPr>
        <w:t>Z</w:t>
      </w:r>
      <w:r w:rsidR="00346E33" w:rsidRPr="00712648">
        <w:rPr>
          <w:rFonts w:ascii="Arial" w:hAnsi="Arial" w:cs="Arial"/>
          <w:b/>
          <w:color w:val="000000" w:themeColor="text1"/>
          <w:sz w:val="20"/>
          <w:szCs w:val="20"/>
        </w:rPr>
        <w:t>měna</w:t>
      </w:r>
      <w:r w:rsidR="00877FCF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Pr="00712648">
        <w:rPr>
          <w:rFonts w:ascii="Arial" w:hAnsi="Arial" w:cs="Arial"/>
          <w:b/>
          <w:color w:val="000000" w:themeColor="text1"/>
          <w:sz w:val="20"/>
          <w:szCs w:val="20"/>
        </w:rPr>
        <w:t xml:space="preserve"> zrušení</w:t>
      </w:r>
      <w:r w:rsidR="00823280" w:rsidRPr="00712648">
        <w:rPr>
          <w:rFonts w:ascii="Arial" w:hAnsi="Arial" w:cs="Arial"/>
          <w:b/>
          <w:color w:val="000000" w:themeColor="text1"/>
          <w:sz w:val="20"/>
          <w:szCs w:val="20"/>
        </w:rPr>
        <w:t xml:space="preserve"> a zánik</w:t>
      </w:r>
      <w:r w:rsidR="00DF2E94" w:rsidRPr="0071264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B54D44" w:rsidRPr="00712648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DF2E94" w:rsidRPr="00712648">
        <w:rPr>
          <w:rFonts w:ascii="Arial" w:hAnsi="Arial" w:cs="Arial"/>
          <w:b/>
          <w:color w:val="000000" w:themeColor="text1"/>
          <w:sz w:val="20"/>
          <w:szCs w:val="20"/>
        </w:rPr>
        <w:t>ověření</w:t>
      </w:r>
    </w:p>
    <w:p w14:paraId="7578CBB0" w14:textId="77777777" w:rsidR="005C59A4" w:rsidRPr="00493B85" w:rsidRDefault="005C59A4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2B1ED7" w14:textId="77777777" w:rsidR="00CD04D5" w:rsidRPr="00712648" w:rsidRDefault="00346E33" w:rsidP="0021368F">
      <w:pPr>
        <w:pStyle w:val="Odstavecseseznamem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12648">
        <w:rPr>
          <w:rFonts w:ascii="Arial" w:hAnsi="Arial" w:cs="Arial"/>
          <w:color w:val="000000" w:themeColor="text1"/>
          <w:sz w:val="20"/>
          <w:szCs w:val="20"/>
        </w:rPr>
        <w:t>Změny v </w:t>
      </w:r>
      <w:r w:rsidR="00746F68" w:rsidRPr="00712648">
        <w:rPr>
          <w:rFonts w:ascii="Arial" w:hAnsi="Arial" w:cs="Arial"/>
          <w:color w:val="000000" w:themeColor="text1"/>
          <w:sz w:val="20"/>
          <w:szCs w:val="20"/>
        </w:rPr>
        <w:t>P</w:t>
      </w:r>
      <w:r w:rsidRPr="00712648">
        <w:rPr>
          <w:rFonts w:ascii="Arial" w:hAnsi="Arial" w:cs="Arial"/>
          <w:color w:val="000000" w:themeColor="text1"/>
          <w:sz w:val="20"/>
          <w:szCs w:val="20"/>
        </w:rPr>
        <w:t>ověření budou řešeny formou písemných číslovaných dodatků</w:t>
      </w:r>
      <w:r w:rsidR="00877FCF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E21421" w:rsidRPr="00712648">
        <w:rPr>
          <w:rFonts w:ascii="Arial" w:hAnsi="Arial" w:cs="Arial"/>
          <w:color w:val="000000" w:themeColor="text1"/>
          <w:sz w:val="20"/>
          <w:szCs w:val="20"/>
        </w:rPr>
        <w:t>K</w:t>
      </w:r>
      <w:r w:rsidR="00CD04D5" w:rsidRPr="00712648">
        <w:rPr>
          <w:rFonts w:ascii="Arial" w:hAnsi="Arial" w:cs="Arial"/>
          <w:color w:val="000000" w:themeColor="text1"/>
          <w:sz w:val="20"/>
          <w:szCs w:val="20"/>
        </w:rPr>
        <w:t>raj může rozhodnout</w:t>
      </w:r>
      <w:r w:rsidR="00BB247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D04D5" w:rsidRPr="00712648">
        <w:rPr>
          <w:rFonts w:ascii="Arial" w:hAnsi="Arial" w:cs="Arial"/>
          <w:color w:val="000000" w:themeColor="text1"/>
          <w:sz w:val="20"/>
          <w:szCs w:val="20"/>
        </w:rPr>
        <w:t>o</w:t>
      </w:r>
      <w:r w:rsidR="00885BDB">
        <w:rPr>
          <w:rFonts w:ascii="Arial" w:hAnsi="Arial" w:cs="Arial"/>
          <w:color w:val="000000" w:themeColor="text1"/>
          <w:sz w:val="20"/>
          <w:szCs w:val="20"/>
        </w:rPr>
        <w:t> </w:t>
      </w:r>
      <w:r w:rsidR="00BB2473">
        <w:rPr>
          <w:rFonts w:ascii="Arial" w:hAnsi="Arial" w:cs="Arial"/>
          <w:color w:val="000000" w:themeColor="text1"/>
          <w:sz w:val="20"/>
          <w:szCs w:val="20"/>
        </w:rPr>
        <w:t xml:space="preserve">změně </w:t>
      </w:r>
      <w:r w:rsidR="00AB4359" w:rsidRPr="00712648">
        <w:rPr>
          <w:rFonts w:ascii="Arial" w:hAnsi="Arial" w:cs="Arial"/>
          <w:color w:val="000000" w:themeColor="text1"/>
          <w:sz w:val="20"/>
          <w:szCs w:val="20"/>
        </w:rPr>
        <w:t xml:space="preserve">nebo </w:t>
      </w:r>
      <w:r w:rsidR="00BB2473">
        <w:rPr>
          <w:rFonts w:ascii="Arial" w:hAnsi="Arial" w:cs="Arial"/>
          <w:color w:val="000000" w:themeColor="text1"/>
          <w:sz w:val="20"/>
          <w:szCs w:val="20"/>
        </w:rPr>
        <w:t xml:space="preserve">zrušení </w:t>
      </w:r>
      <w:r w:rsidR="00CD04D5" w:rsidRPr="00712648">
        <w:rPr>
          <w:rFonts w:ascii="Arial" w:hAnsi="Arial" w:cs="Arial"/>
          <w:color w:val="000000" w:themeColor="text1"/>
          <w:sz w:val="20"/>
          <w:szCs w:val="20"/>
        </w:rPr>
        <w:t xml:space="preserve">tohoto </w:t>
      </w:r>
      <w:r w:rsidR="00746F68" w:rsidRPr="00712648">
        <w:rPr>
          <w:rFonts w:ascii="Arial" w:hAnsi="Arial" w:cs="Arial"/>
          <w:color w:val="000000" w:themeColor="text1"/>
          <w:sz w:val="20"/>
          <w:szCs w:val="20"/>
        </w:rPr>
        <w:t>P</w:t>
      </w:r>
      <w:r w:rsidR="00CD04D5" w:rsidRPr="00712648">
        <w:rPr>
          <w:rFonts w:ascii="Arial" w:hAnsi="Arial" w:cs="Arial"/>
          <w:color w:val="000000" w:themeColor="text1"/>
          <w:sz w:val="20"/>
          <w:szCs w:val="20"/>
        </w:rPr>
        <w:t>ověření za předpokladu, že zjistí neplnění povinností v něm uvedených.</w:t>
      </w:r>
    </w:p>
    <w:p w14:paraId="2F4AFA58" w14:textId="7EECC7A4" w:rsidR="00CD04D5" w:rsidRPr="003A133D" w:rsidRDefault="00AA11FE" w:rsidP="0021368F">
      <w:pPr>
        <w:pStyle w:val="Odstavecseseznamem"/>
        <w:numPr>
          <w:ilvl w:val="0"/>
          <w:numId w:val="16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12648">
        <w:rPr>
          <w:rFonts w:ascii="Arial" w:hAnsi="Arial" w:cs="Arial"/>
          <w:color w:val="000000" w:themeColor="text1"/>
          <w:sz w:val="20"/>
          <w:szCs w:val="20"/>
        </w:rPr>
        <w:t>K</w:t>
      </w:r>
      <w:r w:rsidR="00CD04D5" w:rsidRPr="00712648">
        <w:rPr>
          <w:rFonts w:ascii="Arial" w:hAnsi="Arial" w:cs="Arial"/>
          <w:color w:val="000000" w:themeColor="text1"/>
          <w:sz w:val="20"/>
          <w:szCs w:val="20"/>
        </w:rPr>
        <w:t xml:space="preserve">raj </w:t>
      </w:r>
      <w:r w:rsidR="00BB2473">
        <w:rPr>
          <w:rFonts w:ascii="Arial" w:hAnsi="Arial" w:cs="Arial"/>
          <w:color w:val="000000" w:themeColor="text1"/>
          <w:sz w:val="20"/>
          <w:szCs w:val="20"/>
        </w:rPr>
        <w:t xml:space="preserve">změní nebo </w:t>
      </w:r>
      <w:r w:rsidR="00CD04D5" w:rsidRPr="00712648">
        <w:rPr>
          <w:rFonts w:ascii="Arial" w:hAnsi="Arial" w:cs="Arial"/>
          <w:color w:val="000000" w:themeColor="text1"/>
          <w:sz w:val="20"/>
          <w:szCs w:val="20"/>
        </w:rPr>
        <w:t>zruší</w:t>
      </w:r>
      <w:r w:rsidR="00AB4359" w:rsidRPr="00712648">
        <w:rPr>
          <w:rFonts w:ascii="Arial" w:hAnsi="Arial" w:cs="Arial"/>
          <w:color w:val="FF0000"/>
          <w:sz w:val="20"/>
          <w:szCs w:val="20"/>
        </w:rPr>
        <w:t xml:space="preserve"> </w:t>
      </w:r>
      <w:r w:rsidR="00CD04D5" w:rsidRPr="00712648">
        <w:rPr>
          <w:rFonts w:ascii="Arial" w:hAnsi="Arial" w:cs="Arial"/>
          <w:color w:val="000000" w:themeColor="text1"/>
          <w:sz w:val="20"/>
          <w:szCs w:val="20"/>
        </w:rPr>
        <w:t xml:space="preserve">toto </w:t>
      </w:r>
      <w:r w:rsidR="00746F68" w:rsidRPr="003A133D">
        <w:rPr>
          <w:rFonts w:ascii="Arial" w:hAnsi="Arial" w:cs="Arial"/>
          <w:sz w:val="20"/>
          <w:szCs w:val="20"/>
        </w:rPr>
        <w:t>P</w:t>
      </w:r>
      <w:r w:rsidR="00CD04D5" w:rsidRPr="003A133D">
        <w:rPr>
          <w:rFonts w:ascii="Arial" w:hAnsi="Arial" w:cs="Arial"/>
          <w:sz w:val="20"/>
          <w:szCs w:val="20"/>
        </w:rPr>
        <w:t>ověření,</w:t>
      </w:r>
      <w:r w:rsidR="00877FCF" w:rsidRPr="003A133D">
        <w:rPr>
          <w:rFonts w:ascii="Arial" w:hAnsi="Arial" w:cs="Arial"/>
          <w:sz w:val="20"/>
          <w:szCs w:val="20"/>
        </w:rPr>
        <w:t xml:space="preserve"> </w:t>
      </w:r>
      <w:r w:rsidR="00CD04D5" w:rsidRPr="003A133D">
        <w:rPr>
          <w:rFonts w:ascii="Arial" w:hAnsi="Arial" w:cs="Arial"/>
          <w:sz w:val="20"/>
          <w:szCs w:val="20"/>
        </w:rPr>
        <w:t>pokud ve správním řízení ve smyslu §</w:t>
      </w:r>
      <w:r w:rsidR="004F6D2B" w:rsidRPr="003A133D">
        <w:rPr>
          <w:rFonts w:ascii="Arial" w:hAnsi="Arial" w:cs="Arial"/>
          <w:sz w:val="20"/>
          <w:szCs w:val="20"/>
        </w:rPr>
        <w:t> </w:t>
      </w:r>
      <w:r w:rsidR="00CD04D5" w:rsidRPr="003A133D">
        <w:rPr>
          <w:rFonts w:ascii="Arial" w:hAnsi="Arial" w:cs="Arial"/>
          <w:sz w:val="20"/>
          <w:szCs w:val="20"/>
        </w:rPr>
        <w:t>81 a</w:t>
      </w:r>
      <w:r w:rsidR="00922724" w:rsidRPr="003A133D">
        <w:rPr>
          <w:rFonts w:ascii="Arial" w:hAnsi="Arial" w:cs="Arial"/>
          <w:sz w:val="20"/>
          <w:szCs w:val="20"/>
        </w:rPr>
        <w:t> </w:t>
      </w:r>
      <w:r w:rsidR="00CD04D5" w:rsidRPr="003A133D">
        <w:rPr>
          <w:rFonts w:ascii="Arial" w:hAnsi="Arial" w:cs="Arial"/>
          <w:sz w:val="20"/>
          <w:szCs w:val="20"/>
        </w:rPr>
        <w:t>násl. zákona o</w:t>
      </w:r>
      <w:r w:rsidR="008A7B81" w:rsidRPr="003A133D">
        <w:rPr>
          <w:rFonts w:ascii="Arial" w:hAnsi="Arial" w:cs="Arial"/>
          <w:sz w:val="20"/>
          <w:szCs w:val="20"/>
        </w:rPr>
        <w:t> </w:t>
      </w:r>
      <w:r w:rsidR="00CD04D5" w:rsidRPr="003A133D">
        <w:rPr>
          <w:rFonts w:ascii="Arial" w:hAnsi="Arial" w:cs="Arial"/>
          <w:sz w:val="20"/>
          <w:szCs w:val="20"/>
        </w:rPr>
        <w:t>sociálních službách bylo rozhodnuto o</w:t>
      </w:r>
      <w:r w:rsidR="004F6D2B" w:rsidRPr="003A133D">
        <w:rPr>
          <w:rFonts w:ascii="Arial" w:hAnsi="Arial" w:cs="Arial"/>
          <w:sz w:val="20"/>
          <w:szCs w:val="20"/>
        </w:rPr>
        <w:t> </w:t>
      </w:r>
      <w:r w:rsidR="00CD04D5" w:rsidRPr="003A133D">
        <w:rPr>
          <w:rFonts w:ascii="Arial" w:hAnsi="Arial" w:cs="Arial"/>
          <w:sz w:val="20"/>
          <w:szCs w:val="20"/>
        </w:rPr>
        <w:t>zrušení registrace</w:t>
      </w:r>
      <w:r w:rsidR="00AB4359" w:rsidRPr="003A133D">
        <w:rPr>
          <w:rFonts w:ascii="Arial" w:hAnsi="Arial" w:cs="Arial"/>
          <w:sz w:val="20"/>
          <w:szCs w:val="20"/>
        </w:rPr>
        <w:t xml:space="preserve"> sociální služby nebo pokud došlo k ukončení poskytování sociální služby</w:t>
      </w:r>
      <w:r w:rsidR="00493B85" w:rsidRPr="003A133D">
        <w:rPr>
          <w:rFonts w:ascii="Arial" w:hAnsi="Arial" w:cs="Arial"/>
          <w:sz w:val="20"/>
          <w:szCs w:val="20"/>
        </w:rPr>
        <w:t>.</w:t>
      </w:r>
      <w:r w:rsidR="002E551F" w:rsidRPr="003A133D">
        <w:rPr>
          <w:rFonts w:ascii="Arial" w:hAnsi="Arial" w:cs="Arial"/>
          <w:sz w:val="20"/>
          <w:szCs w:val="20"/>
        </w:rPr>
        <w:t xml:space="preserve"> </w:t>
      </w:r>
      <w:r w:rsidR="00CD04D5" w:rsidRPr="003A133D">
        <w:rPr>
          <w:rFonts w:ascii="Arial" w:hAnsi="Arial" w:cs="Arial"/>
          <w:sz w:val="20"/>
          <w:szCs w:val="20"/>
        </w:rPr>
        <w:t xml:space="preserve">Pověření zaniká i dnem zániku </w:t>
      </w:r>
      <w:r w:rsidR="004F6D2B" w:rsidRPr="003A133D">
        <w:rPr>
          <w:rFonts w:ascii="Arial" w:hAnsi="Arial" w:cs="Arial"/>
          <w:sz w:val="20"/>
          <w:szCs w:val="20"/>
        </w:rPr>
        <w:t>P</w:t>
      </w:r>
      <w:r w:rsidR="00CD04D5" w:rsidRPr="003A133D">
        <w:rPr>
          <w:rFonts w:ascii="Arial" w:hAnsi="Arial" w:cs="Arial"/>
          <w:sz w:val="20"/>
          <w:szCs w:val="20"/>
        </w:rPr>
        <w:t>oskytovatele</w:t>
      </w:r>
      <w:r w:rsidRPr="003A133D">
        <w:rPr>
          <w:rFonts w:ascii="Arial" w:hAnsi="Arial" w:cs="Arial"/>
          <w:sz w:val="20"/>
          <w:szCs w:val="20"/>
        </w:rPr>
        <w:t xml:space="preserve"> sociální služby</w:t>
      </w:r>
      <w:r w:rsidR="00493B85" w:rsidRPr="003A133D">
        <w:rPr>
          <w:rFonts w:ascii="Arial" w:hAnsi="Arial" w:cs="Arial"/>
          <w:sz w:val="20"/>
          <w:szCs w:val="20"/>
        </w:rPr>
        <w:t>.</w:t>
      </w:r>
    </w:p>
    <w:p w14:paraId="6A72CC72" w14:textId="77777777" w:rsidR="00635C67" w:rsidRDefault="00635C67" w:rsidP="00865F9E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1A2062" w14:textId="77777777" w:rsidR="003C21F3" w:rsidRPr="00865F9E" w:rsidRDefault="003C21F3" w:rsidP="00865F9E">
      <w:pPr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25929D0" w14:textId="77777777" w:rsidR="006F045B" w:rsidRPr="008B5FA2" w:rsidRDefault="006F045B" w:rsidP="0021368F">
      <w:pPr>
        <w:pStyle w:val="Odstavecseseznamem"/>
        <w:spacing w:after="120"/>
        <w:ind w:left="425" w:hanging="425"/>
        <w:contextualSpacing w:val="0"/>
        <w:jc w:val="center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B5FA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Článek V</w:t>
      </w:r>
      <w:r w:rsidR="0062301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I</w:t>
      </w:r>
      <w:r w:rsidRPr="008B5FA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</w:t>
      </w:r>
    </w:p>
    <w:p w14:paraId="61A60513" w14:textId="77777777" w:rsidR="006F045B" w:rsidRPr="006F045B" w:rsidRDefault="006F045B" w:rsidP="0021368F">
      <w:pPr>
        <w:pStyle w:val="Odstavecseseznamem"/>
        <w:spacing w:after="120"/>
        <w:ind w:left="425" w:hanging="425"/>
        <w:contextualSpacing w:val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6F045B">
        <w:rPr>
          <w:rFonts w:ascii="Arial" w:hAnsi="Arial" w:cs="Arial"/>
          <w:b/>
          <w:color w:val="000000" w:themeColor="text1"/>
          <w:sz w:val="20"/>
          <w:szCs w:val="20"/>
        </w:rPr>
        <w:t>Závěrečná ustanovení</w:t>
      </w:r>
    </w:p>
    <w:p w14:paraId="391D9520" w14:textId="77777777" w:rsidR="00493B85" w:rsidRPr="006F045B" w:rsidRDefault="00493B85" w:rsidP="0021368F">
      <w:pPr>
        <w:pStyle w:val="Odstavecseseznamem"/>
        <w:spacing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F089C3" w14:textId="599BCD64" w:rsidR="00D630F5" w:rsidRPr="009D21CA" w:rsidRDefault="00D630F5" w:rsidP="0021368F">
      <w:pPr>
        <w:pStyle w:val="Zkladntext"/>
        <w:widowControl w:val="0"/>
        <w:numPr>
          <w:ilvl w:val="1"/>
          <w:numId w:val="20"/>
        </w:numPr>
        <w:tabs>
          <w:tab w:val="left" w:pos="426"/>
        </w:tabs>
        <w:spacing w:after="120" w:line="276" w:lineRule="auto"/>
        <w:ind w:left="426" w:hanging="426"/>
        <w:rPr>
          <w:rFonts w:cs="Arial"/>
          <w:i w:val="0"/>
          <w:color w:val="000000"/>
          <w:sz w:val="20"/>
        </w:rPr>
      </w:pPr>
      <w:r>
        <w:rPr>
          <w:rFonts w:cs="Arial"/>
          <w:i w:val="0"/>
          <w:sz w:val="20"/>
        </w:rPr>
        <w:t>Toto Pověření vydává Kraj v elektronické podobě.</w:t>
      </w:r>
    </w:p>
    <w:p w14:paraId="3EEEC3B1" w14:textId="4DAA443E" w:rsidR="002E551F" w:rsidRPr="002E551F" w:rsidRDefault="00D630F5" w:rsidP="0021368F">
      <w:pPr>
        <w:pStyle w:val="Zkladntext"/>
        <w:widowControl w:val="0"/>
        <w:numPr>
          <w:ilvl w:val="1"/>
          <w:numId w:val="20"/>
        </w:numPr>
        <w:tabs>
          <w:tab w:val="left" w:pos="426"/>
        </w:tabs>
        <w:spacing w:after="120" w:line="276" w:lineRule="auto"/>
        <w:ind w:left="426" w:hanging="426"/>
        <w:rPr>
          <w:rFonts w:cs="Arial"/>
          <w:i w:val="0"/>
          <w:color w:val="000000"/>
          <w:sz w:val="20"/>
        </w:rPr>
      </w:pPr>
      <w:r>
        <w:rPr>
          <w:rFonts w:cs="Arial"/>
          <w:i w:val="0"/>
          <w:sz w:val="20"/>
        </w:rPr>
        <w:t xml:space="preserve">Akceptace závazku Poskytovatele v rozsahu </w:t>
      </w:r>
      <w:r w:rsidR="00182146">
        <w:rPr>
          <w:rFonts w:cs="Arial"/>
          <w:i w:val="0"/>
          <w:sz w:val="20"/>
        </w:rPr>
        <w:t xml:space="preserve">čl. I odst. 3 </w:t>
      </w:r>
      <w:r>
        <w:rPr>
          <w:rFonts w:cs="Arial"/>
          <w:i w:val="0"/>
          <w:sz w:val="20"/>
        </w:rPr>
        <w:t xml:space="preserve">Pověření je vyjádřena jeho podpisem na Pověření.  </w:t>
      </w:r>
      <w:r w:rsidR="000119A9">
        <w:rPr>
          <w:rFonts w:cs="Arial"/>
          <w:i w:val="0"/>
          <w:sz w:val="20"/>
        </w:rPr>
        <w:t xml:space="preserve"> </w:t>
      </w:r>
    </w:p>
    <w:p w14:paraId="7D6FED59" w14:textId="77777777" w:rsidR="00AE26CE" w:rsidRPr="00AE26CE" w:rsidRDefault="00AE26CE" w:rsidP="0021368F">
      <w:pPr>
        <w:pStyle w:val="Zkladntext"/>
        <w:widowControl w:val="0"/>
        <w:numPr>
          <w:ilvl w:val="1"/>
          <w:numId w:val="20"/>
        </w:numPr>
        <w:tabs>
          <w:tab w:val="left" w:pos="426"/>
        </w:tabs>
        <w:spacing w:after="120" w:line="276" w:lineRule="auto"/>
        <w:ind w:left="426" w:hanging="426"/>
        <w:rPr>
          <w:rFonts w:cs="Arial"/>
          <w:i w:val="0"/>
          <w:color w:val="000000"/>
          <w:sz w:val="20"/>
        </w:rPr>
      </w:pPr>
      <w:r w:rsidRPr="00AE26CE">
        <w:rPr>
          <w:rFonts w:cs="Arial"/>
          <w:i w:val="0"/>
          <w:sz w:val="20"/>
        </w:rPr>
        <w:t>Nedílnou součástí t</w:t>
      </w:r>
      <w:r>
        <w:rPr>
          <w:rFonts w:cs="Arial"/>
          <w:i w:val="0"/>
          <w:sz w:val="20"/>
        </w:rPr>
        <w:t xml:space="preserve">ohoto Pověření </w:t>
      </w:r>
      <w:r w:rsidRPr="00AE26CE">
        <w:rPr>
          <w:rFonts w:cs="Arial"/>
          <w:i w:val="0"/>
          <w:sz w:val="20"/>
        </w:rPr>
        <w:t>je příloha č. 1</w:t>
      </w:r>
      <w:r>
        <w:rPr>
          <w:rFonts w:cs="Arial"/>
          <w:i w:val="0"/>
          <w:sz w:val="20"/>
        </w:rPr>
        <w:t>.</w:t>
      </w:r>
    </w:p>
    <w:p w14:paraId="49F17C6C" w14:textId="77777777" w:rsidR="00635C67" w:rsidRDefault="00635C67" w:rsidP="0021368F">
      <w:pPr>
        <w:pStyle w:val="Odstavecseseznamem"/>
        <w:spacing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03F1646" w14:textId="77777777" w:rsidR="00504907" w:rsidRDefault="00504907" w:rsidP="0021368F">
      <w:pPr>
        <w:pStyle w:val="Odstavecseseznamem"/>
        <w:spacing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464982" w14:textId="77777777" w:rsidR="002C6D9A" w:rsidRPr="0058782D" w:rsidRDefault="002C6D9A" w:rsidP="0021368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8782D">
        <w:rPr>
          <w:rFonts w:ascii="Arial" w:hAnsi="Arial" w:cs="Arial"/>
          <w:b/>
          <w:color w:val="000000" w:themeColor="text1"/>
          <w:sz w:val="20"/>
          <w:szCs w:val="20"/>
        </w:rPr>
        <w:t>Doložka dle § 23 zákona č. 129/2000 Sb., o krajích, ve znění pozdějších předpisů</w:t>
      </w:r>
    </w:p>
    <w:p w14:paraId="667EBE0A" w14:textId="632872F3" w:rsidR="0058782D" w:rsidRPr="00244F7F" w:rsidRDefault="002C6D9A" w:rsidP="0021368F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8782D">
        <w:rPr>
          <w:rFonts w:ascii="Arial" w:hAnsi="Arial" w:cs="Arial"/>
          <w:color w:val="000000" w:themeColor="text1"/>
          <w:sz w:val="20"/>
          <w:szCs w:val="20"/>
        </w:rPr>
        <w:t xml:space="preserve">Rozhodnuto orgánem </w:t>
      </w:r>
      <w:r w:rsidR="00244F7F" w:rsidRPr="0058782D">
        <w:rPr>
          <w:rFonts w:ascii="Arial" w:hAnsi="Arial" w:cs="Arial"/>
          <w:color w:val="000000" w:themeColor="text1"/>
          <w:sz w:val="20"/>
          <w:szCs w:val="20"/>
        </w:rPr>
        <w:t xml:space="preserve">kraje: </w:t>
      </w:r>
      <w:r w:rsidR="00244F7F" w:rsidRPr="00244F7F">
        <w:rPr>
          <w:rFonts w:ascii="Arial" w:hAnsi="Arial" w:cs="Arial"/>
          <w:sz w:val="20"/>
          <w:szCs w:val="20"/>
        </w:rPr>
        <w:t>Zastupitelstvo</w:t>
      </w:r>
      <w:r w:rsidR="009A3EBD" w:rsidRPr="00244F7F">
        <w:rPr>
          <w:rFonts w:ascii="Arial" w:hAnsi="Arial" w:cs="Arial"/>
          <w:sz w:val="20"/>
          <w:szCs w:val="20"/>
        </w:rPr>
        <w:t xml:space="preserve"> </w:t>
      </w:r>
      <w:r w:rsidR="00E44455" w:rsidRPr="00244F7F">
        <w:rPr>
          <w:rFonts w:ascii="Arial" w:hAnsi="Arial" w:cs="Arial"/>
          <w:sz w:val="20"/>
          <w:szCs w:val="20"/>
        </w:rPr>
        <w:t>Zlínského kraje</w:t>
      </w:r>
      <w:r w:rsidR="003C7170" w:rsidRPr="00244F7F">
        <w:rPr>
          <w:rFonts w:ascii="Arial" w:hAnsi="Arial" w:cs="Arial"/>
          <w:sz w:val="20"/>
          <w:szCs w:val="20"/>
        </w:rPr>
        <w:t xml:space="preserve"> </w:t>
      </w:r>
    </w:p>
    <w:p w14:paraId="274D8038" w14:textId="35283E47" w:rsidR="002C6D9A" w:rsidRPr="00244F7F" w:rsidRDefault="002C6D9A" w:rsidP="0021368F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44F7F">
        <w:rPr>
          <w:rFonts w:ascii="Arial" w:hAnsi="Arial" w:cs="Arial"/>
          <w:sz w:val="20"/>
          <w:szCs w:val="20"/>
        </w:rPr>
        <w:t>Datum jednání a číslo usnesení:</w:t>
      </w:r>
      <w:r w:rsidR="003C7170" w:rsidRPr="00244F7F">
        <w:rPr>
          <w:rFonts w:ascii="Arial" w:hAnsi="Arial" w:cs="Arial"/>
          <w:sz w:val="20"/>
          <w:szCs w:val="20"/>
        </w:rPr>
        <w:t xml:space="preserve"> </w:t>
      </w:r>
      <w:r w:rsidR="009A3EBD" w:rsidRPr="00244F7F">
        <w:rPr>
          <w:rFonts w:ascii="Arial" w:hAnsi="Arial" w:cs="Arial"/>
          <w:sz w:val="20"/>
          <w:szCs w:val="20"/>
        </w:rPr>
        <w:t>14</w:t>
      </w:r>
      <w:r w:rsidR="009D21CA" w:rsidRPr="00244F7F">
        <w:rPr>
          <w:rFonts w:ascii="Arial" w:hAnsi="Arial" w:cs="Arial"/>
          <w:sz w:val="20"/>
          <w:szCs w:val="20"/>
        </w:rPr>
        <w:t>.0</w:t>
      </w:r>
      <w:r w:rsidR="009A3EBD" w:rsidRPr="00244F7F">
        <w:rPr>
          <w:rFonts w:ascii="Arial" w:hAnsi="Arial" w:cs="Arial"/>
          <w:sz w:val="20"/>
          <w:szCs w:val="20"/>
        </w:rPr>
        <w:t>9</w:t>
      </w:r>
      <w:r w:rsidR="009D21CA" w:rsidRPr="00244F7F">
        <w:rPr>
          <w:rFonts w:ascii="Arial" w:hAnsi="Arial" w:cs="Arial"/>
          <w:sz w:val="20"/>
          <w:szCs w:val="20"/>
        </w:rPr>
        <w:t>.2026</w:t>
      </w:r>
      <w:r w:rsidR="002E0108" w:rsidRPr="00244F7F">
        <w:rPr>
          <w:rFonts w:ascii="Arial" w:hAnsi="Arial" w:cs="Arial"/>
          <w:sz w:val="20"/>
          <w:szCs w:val="20"/>
        </w:rPr>
        <w:t xml:space="preserve">, </w:t>
      </w:r>
      <w:r w:rsidR="009A3EBD" w:rsidRPr="00244F7F">
        <w:rPr>
          <w:rFonts w:ascii="Arial" w:hAnsi="Arial" w:cs="Arial"/>
          <w:sz w:val="20"/>
          <w:szCs w:val="20"/>
        </w:rPr>
        <w:t>XXXX</w:t>
      </w:r>
      <w:r w:rsidR="00463F52" w:rsidRPr="00244F7F">
        <w:rPr>
          <w:rFonts w:ascii="Arial" w:hAnsi="Arial" w:cs="Arial"/>
          <w:sz w:val="20"/>
          <w:szCs w:val="20"/>
        </w:rPr>
        <w:t>/</w:t>
      </w:r>
      <w:r w:rsidR="009A3EBD" w:rsidRPr="00244F7F">
        <w:rPr>
          <w:rFonts w:ascii="Arial" w:hAnsi="Arial" w:cs="Arial"/>
          <w:sz w:val="20"/>
          <w:szCs w:val="20"/>
        </w:rPr>
        <w:t>ZXX</w:t>
      </w:r>
      <w:r w:rsidR="00463F52" w:rsidRPr="00244F7F">
        <w:rPr>
          <w:rFonts w:ascii="Arial" w:hAnsi="Arial" w:cs="Arial"/>
          <w:sz w:val="20"/>
          <w:szCs w:val="20"/>
        </w:rPr>
        <w:t>/2</w:t>
      </w:r>
      <w:r w:rsidR="00D818D3" w:rsidRPr="00244F7F">
        <w:rPr>
          <w:rFonts w:ascii="Arial" w:hAnsi="Arial" w:cs="Arial"/>
          <w:sz w:val="20"/>
          <w:szCs w:val="20"/>
        </w:rPr>
        <w:t>6</w:t>
      </w:r>
    </w:p>
    <w:p w14:paraId="633C9E1D" w14:textId="77777777" w:rsidR="00E57278" w:rsidRDefault="00E57278" w:rsidP="0021368F">
      <w:pPr>
        <w:pStyle w:val="Odstavecseseznamem"/>
        <w:tabs>
          <w:tab w:val="left" w:pos="0"/>
        </w:tabs>
        <w:spacing w:after="120"/>
        <w:ind w:left="0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8A9A19" w14:textId="77777777" w:rsidR="008B5FA2" w:rsidRDefault="008B5FA2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468993" w14:textId="532E8840" w:rsidR="00C2539C" w:rsidRPr="00493B85" w:rsidRDefault="00C2539C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3B85">
        <w:rPr>
          <w:rFonts w:ascii="Arial" w:hAnsi="Arial" w:cs="Arial"/>
          <w:color w:val="000000" w:themeColor="text1"/>
          <w:sz w:val="20"/>
          <w:szCs w:val="20"/>
        </w:rPr>
        <w:t>Ve Zlíně</w:t>
      </w:r>
      <w:r w:rsidR="00493B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93B85">
        <w:rPr>
          <w:rFonts w:ascii="Arial" w:hAnsi="Arial" w:cs="Arial"/>
          <w:color w:val="000000" w:themeColor="text1"/>
          <w:sz w:val="20"/>
          <w:szCs w:val="20"/>
        </w:rPr>
        <w:t>dne</w:t>
      </w:r>
      <w:r w:rsidR="00493B85" w:rsidRPr="00493B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75C7C">
        <w:rPr>
          <w:rFonts w:ascii="Arial" w:hAnsi="Arial" w:cs="Arial"/>
          <w:color w:val="000000" w:themeColor="text1"/>
          <w:sz w:val="20"/>
          <w:szCs w:val="20"/>
        </w:rPr>
        <w:t>……………………</w:t>
      </w:r>
    </w:p>
    <w:p w14:paraId="2C1893BC" w14:textId="77777777" w:rsidR="00C2539C" w:rsidRPr="00493B85" w:rsidRDefault="00C2539C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E86A24" w14:textId="23587A73" w:rsidR="0079217F" w:rsidRPr="0058782D" w:rsidRDefault="0079217F" w:rsidP="002136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58782D">
        <w:rPr>
          <w:rFonts w:ascii="Arial" w:hAnsi="Arial" w:cs="Arial"/>
          <w:color w:val="000000" w:themeColor="text1"/>
          <w:sz w:val="20"/>
          <w:szCs w:val="20"/>
        </w:rPr>
        <w:t>za Kraj</w:t>
      </w:r>
      <w:r w:rsidR="008E526A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1B14BF7" w14:textId="77777777" w:rsidR="008E526A" w:rsidRDefault="008E526A" w:rsidP="00CC2EA9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13A0C4" w14:textId="5C0D34D9" w:rsidR="00CC2EA9" w:rsidRPr="00493B85" w:rsidRDefault="00CC2EA9" w:rsidP="00CC2EA9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………………………………….</w:t>
      </w:r>
    </w:p>
    <w:p w14:paraId="26A43A1A" w14:textId="2BCAB3FA" w:rsidR="00CC2EA9" w:rsidRDefault="00CC2EA9" w:rsidP="00CC2EA9">
      <w:pPr>
        <w:spacing w:line="276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Mgr. Eliška Olšáková</w:t>
      </w:r>
      <w:r w:rsidR="008E526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>náměstkyně hejtmana Zlínského kraje</w:t>
      </w:r>
    </w:p>
    <w:p w14:paraId="08A62553" w14:textId="77777777" w:rsidR="00C2539C" w:rsidRPr="00493B85" w:rsidRDefault="00C2539C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8F2857E" w14:textId="77777777" w:rsidR="0058782D" w:rsidRDefault="0058782D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FF297C" w14:textId="77777777" w:rsidR="008E526A" w:rsidRDefault="008E526A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4350F1" w14:textId="77777777" w:rsidR="008E526A" w:rsidRDefault="008E526A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F81049" w14:textId="0258CA60" w:rsidR="00C2539C" w:rsidRPr="00493B85" w:rsidRDefault="00C2539C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3B85">
        <w:rPr>
          <w:rFonts w:ascii="Arial" w:hAnsi="Arial" w:cs="Arial"/>
          <w:color w:val="000000" w:themeColor="text1"/>
          <w:sz w:val="20"/>
          <w:szCs w:val="20"/>
        </w:rPr>
        <w:t>V</w:t>
      </w:r>
      <w:r w:rsidR="0054489E">
        <w:rPr>
          <w:rFonts w:ascii="Arial" w:hAnsi="Arial" w:cs="Arial"/>
          <w:color w:val="000000" w:themeColor="text1"/>
          <w:sz w:val="20"/>
          <w:szCs w:val="20"/>
        </w:rPr>
        <w:t xml:space="preserve">e Zlíně </w:t>
      </w:r>
      <w:r w:rsidRPr="00493B85">
        <w:rPr>
          <w:rFonts w:ascii="Arial" w:hAnsi="Arial" w:cs="Arial"/>
          <w:color w:val="000000" w:themeColor="text1"/>
          <w:sz w:val="20"/>
          <w:szCs w:val="20"/>
        </w:rPr>
        <w:t>dne</w:t>
      </w:r>
      <w:r w:rsidR="007B7C46" w:rsidRPr="00493B8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E526A">
        <w:rPr>
          <w:rFonts w:ascii="Arial" w:hAnsi="Arial" w:cs="Arial"/>
          <w:color w:val="000000" w:themeColor="text1"/>
          <w:sz w:val="20"/>
          <w:szCs w:val="20"/>
        </w:rPr>
        <w:t>…………………….</w:t>
      </w:r>
    </w:p>
    <w:p w14:paraId="59958E5E" w14:textId="77777777" w:rsidR="00C2539C" w:rsidRPr="00493B85" w:rsidRDefault="00C2539C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983A1C9" w14:textId="77777777" w:rsidR="00C2539C" w:rsidRPr="006F3B21" w:rsidRDefault="00C2539C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F3B21">
        <w:rPr>
          <w:rFonts w:ascii="Arial" w:hAnsi="Arial" w:cs="Arial"/>
          <w:color w:val="000000" w:themeColor="text1"/>
          <w:sz w:val="20"/>
          <w:szCs w:val="20"/>
        </w:rPr>
        <w:t xml:space="preserve">za Poskytovatele </w:t>
      </w:r>
      <w:r w:rsidR="00AA11FE" w:rsidRPr="006F3B21">
        <w:rPr>
          <w:rFonts w:ascii="Arial" w:hAnsi="Arial" w:cs="Arial"/>
          <w:color w:val="000000" w:themeColor="text1"/>
          <w:sz w:val="20"/>
          <w:szCs w:val="20"/>
        </w:rPr>
        <w:t xml:space="preserve">sociální služby </w:t>
      </w:r>
      <w:r w:rsidR="00B20FDC">
        <w:rPr>
          <w:rFonts w:ascii="Arial" w:hAnsi="Arial" w:cs="Arial"/>
          <w:color w:val="000000" w:themeColor="text1"/>
          <w:sz w:val="20"/>
          <w:szCs w:val="20"/>
        </w:rPr>
        <w:t>P</w:t>
      </w:r>
      <w:r w:rsidRPr="006F3B21">
        <w:rPr>
          <w:rFonts w:ascii="Arial" w:hAnsi="Arial" w:cs="Arial"/>
          <w:color w:val="000000" w:themeColor="text1"/>
          <w:sz w:val="20"/>
          <w:szCs w:val="20"/>
        </w:rPr>
        <w:t>ověření přijímá:</w:t>
      </w:r>
    </w:p>
    <w:p w14:paraId="27D61C6C" w14:textId="77777777" w:rsidR="008E526A" w:rsidRDefault="008E526A" w:rsidP="002136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9E27C9B" w14:textId="5E6A1C8C" w:rsidR="00C2539C" w:rsidRPr="0058782D" w:rsidRDefault="008E526A" w:rsidP="0021368F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12E7">
        <w:rPr>
          <w:rFonts w:ascii="Arial" w:hAnsi="Arial" w:cs="Arial"/>
          <w:sz w:val="20"/>
          <w:szCs w:val="20"/>
        </w:rPr>
        <w:t>………………………........</w:t>
      </w:r>
    </w:p>
    <w:p w14:paraId="698BBCC4" w14:textId="0F201068" w:rsidR="0079217F" w:rsidRPr="00DB43B6" w:rsidRDefault="009A3EBD" w:rsidP="0021368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Bc. Dušan Zapletal, ředitel</w:t>
      </w:r>
    </w:p>
    <w:p w14:paraId="4C529125" w14:textId="77777777" w:rsidR="00CC2EA9" w:rsidRPr="00DB43B6" w:rsidRDefault="00CC2EA9" w:rsidP="00562634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  <w:sectPr w:rsidR="00CC2EA9" w:rsidRPr="00DB43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9728D6" w14:textId="77777777" w:rsidR="0087667E" w:rsidRDefault="0087667E" w:rsidP="0087667E">
      <w:pPr>
        <w:spacing w:line="276" w:lineRule="auto"/>
        <w:ind w:left="4956" w:hanging="495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Příloha č. 1</w:t>
      </w:r>
    </w:p>
    <w:p w14:paraId="40065EE7" w14:textId="77777777" w:rsidR="00DF7A3E" w:rsidRDefault="00DF7A3E" w:rsidP="0087667E">
      <w:pPr>
        <w:spacing w:line="276" w:lineRule="auto"/>
        <w:ind w:left="4956" w:hanging="4956"/>
        <w:rPr>
          <w:rFonts w:ascii="Arial" w:hAnsi="Arial" w:cs="Arial"/>
          <w:color w:val="000000" w:themeColor="text1"/>
          <w:sz w:val="20"/>
          <w:szCs w:val="20"/>
        </w:rPr>
      </w:pPr>
    </w:p>
    <w:p w14:paraId="06D34A42" w14:textId="77777777" w:rsidR="00DF7A3E" w:rsidRDefault="00DF7A3E" w:rsidP="0087667E">
      <w:pPr>
        <w:spacing w:line="276" w:lineRule="auto"/>
        <w:ind w:left="4956" w:hanging="4956"/>
        <w:rPr>
          <w:rFonts w:ascii="Arial" w:hAnsi="Arial" w:cs="Arial"/>
          <w:color w:val="000000" w:themeColor="text1"/>
          <w:sz w:val="20"/>
          <w:szCs w:val="20"/>
        </w:rPr>
      </w:pPr>
    </w:p>
    <w:p w14:paraId="5E46B1A9" w14:textId="77777777" w:rsidR="003A133D" w:rsidRDefault="003A133D" w:rsidP="0067220B">
      <w:pPr>
        <w:rPr>
          <w:noProof/>
        </w:rPr>
      </w:pPr>
    </w:p>
    <w:tbl>
      <w:tblPr>
        <w:tblpPr w:leftFromText="141" w:rightFromText="141" w:horzAnchor="margin" w:tblpXSpec="center" w:tblpY="693"/>
        <w:tblW w:w="150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895"/>
        <w:gridCol w:w="1380"/>
        <w:gridCol w:w="1154"/>
        <w:gridCol w:w="1152"/>
        <w:gridCol w:w="850"/>
        <w:gridCol w:w="1134"/>
        <w:gridCol w:w="1276"/>
        <w:gridCol w:w="1417"/>
        <w:gridCol w:w="993"/>
        <w:gridCol w:w="1275"/>
        <w:gridCol w:w="1969"/>
      </w:tblGrid>
      <w:tr w:rsidR="0003720C" w:rsidRPr="003A133D" w14:paraId="1C902DBE" w14:textId="77777777" w:rsidTr="0003720C">
        <w:trPr>
          <w:trHeight w:val="1758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2D8324C" w14:textId="77777777" w:rsidR="0003720C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7B0E7814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>POSKYTOVATEL SOCIÁLNÍ SLUŽBY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5219BBC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>IČ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56080E5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>NÁZEV SOCIÁLNÍ SLUŽBY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23DA5F0" w14:textId="020E3054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>DRUH SOCIÁLNÍ SLUŽBY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213AC60" w14:textId="77777777" w:rsidR="0003720C" w:rsidRPr="00196601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FORMA poskytování SSL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</w:tcPr>
          <w:p w14:paraId="17C89D98" w14:textId="77777777" w:rsidR="0003720C" w:rsidRPr="00196601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6529BFA" w14:textId="77777777" w:rsidR="0003720C" w:rsidRPr="00196601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2A366B70" w14:textId="77777777" w:rsidR="0003720C" w:rsidRPr="00196601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14:paraId="04C46236" w14:textId="77777777" w:rsidR="0003720C" w:rsidRPr="00196601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6601">
              <w:rPr>
                <w:rFonts w:ascii="Calibri" w:hAnsi="Calibri"/>
                <w:b/>
                <w:bCs/>
                <w:sz w:val="18"/>
                <w:szCs w:val="18"/>
              </w:rPr>
              <w:t>CÍLOVÁ SKUPINA</w:t>
            </w:r>
          </w:p>
          <w:p w14:paraId="7CF85FC5" w14:textId="77777777" w:rsidR="0003720C" w:rsidRPr="00196601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F7F0492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 xml:space="preserve">IDENTIFIKÁTOR SOCIÁLNÍ SLUŽBY </w:t>
            </w: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br/>
              <w:t>(ID)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6DF468F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 xml:space="preserve">ÚZEMÍ </w:t>
            </w: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br/>
              <w:t>(SO ORP / Zlínský kraj)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EA2968B" w14:textId="4D28B4AF" w:rsidR="0003720C" w:rsidRPr="003A133D" w:rsidRDefault="009A3EBD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KAPACITA / </w:t>
            </w:r>
            <w:r w:rsidR="0003720C" w:rsidRPr="003A133D">
              <w:rPr>
                <w:rFonts w:ascii="Calibri" w:hAnsi="Calibri"/>
                <w:b/>
                <w:bCs/>
                <w:sz w:val="18"/>
                <w:szCs w:val="18"/>
              </w:rPr>
              <w:t xml:space="preserve">POČET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LŮŽEK</w:t>
            </w:r>
            <w:r w:rsidR="0003720C" w:rsidRPr="003A133D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 w:rsidR="0003720C" w:rsidRPr="003A133D">
              <w:rPr>
                <w:rFonts w:ascii="Calibri" w:hAnsi="Calibri"/>
                <w:b/>
                <w:bCs/>
                <w:sz w:val="18"/>
                <w:szCs w:val="18"/>
              </w:rPr>
              <w:br/>
            </w:r>
            <w:r w:rsidRPr="009A3EBD">
              <w:rPr>
                <w:rFonts w:ascii="Calibri" w:hAnsi="Calibri"/>
                <w:sz w:val="18"/>
                <w:szCs w:val="18"/>
              </w:rPr>
              <w:t>(pobytová forma)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E762DFC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>ČÍSLO VĚCNÉHO OPATŘENÍ / PRIORITY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6CEEE12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>OBDOBÍ ZAŘAZENÍ DO DOČASNÉ SÍTĚ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3B8FF3FE" w14:textId="77777777" w:rsidR="0003720C" w:rsidRPr="003A133D" w:rsidRDefault="0003720C" w:rsidP="00571FB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A133D">
              <w:rPr>
                <w:rFonts w:ascii="Calibri" w:hAnsi="Calibri"/>
                <w:b/>
                <w:bCs/>
                <w:sz w:val="18"/>
                <w:szCs w:val="18"/>
              </w:rPr>
              <w:t>ZDROJ FINANCOVÁNÍ</w:t>
            </w:r>
          </w:p>
        </w:tc>
      </w:tr>
      <w:tr w:rsidR="00DB43B6" w:rsidRPr="003A133D" w14:paraId="317ACA84" w14:textId="77777777" w:rsidTr="00DB43B6">
        <w:trPr>
          <w:trHeight w:val="555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6EF1" w14:textId="77777777" w:rsidR="009A3EBD" w:rsidRPr="009A3EBD" w:rsidRDefault="009A3EBD" w:rsidP="009A3EBD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 w:rsidRP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Centrum pro seniory, příspěvková organizace</w:t>
            </w:r>
          </w:p>
          <w:p w14:paraId="62379D06" w14:textId="6A171199" w:rsidR="00DB43B6" w:rsidRPr="00DB43B6" w:rsidRDefault="00DB43B6" w:rsidP="009A3EBD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D9711" w14:textId="77777777" w:rsidR="009A3EBD" w:rsidRPr="009A3EBD" w:rsidRDefault="009A3EBD" w:rsidP="009A3EBD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 w:rsidRP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47934531</w:t>
            </w:r>
          </w:p>
          <w:p w14:paraId="0A8FE891" w14:textId="1F1F06C0" w:rsidR="00DB43B6" w:rsidRPr="00DB43B6" w:rsidRDefault="00DB43B6" w:rsidP="009A3EBD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9C00B" w14:textId="3CDCB63B" w:rsidR="00DB43B6" w:rsidRPr="0003720C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 w:rsidRP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Domov se zvláštním režimem Novosady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36C5" w14:textId="5F4F58CA" w:rsidR="00DB43B6" w:rsidRPr="0003720C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 w:rsidRP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Domovy se zvláštním režimem 3)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6F610" w14:textId="4AB61C7A" w:rsidR="00DB43B6" w:rsidRPr="0003720C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Pobytová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9D21" w14:textId="79CC714A" w:rsidR="00DB43B6" w:rsidRPr="0003720C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Senioři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C23F" w14:textId="324C081C" w:rsidR="00DB43B6" w:rsidRPr="00DB43B6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 w:rsidRP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5575901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BAC2" w14:textId="27532248" w:rsidR="00DB43B6" w:rsidRPr="00DB43B6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Holešov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671" w14:textId="3355EB0B" w:rsidR="00DB43B6" w:rsidRPr="0003720C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5174" w14:textId="23BA35DF" w:rsidR="00DB43B6" w:rsidRPr="0003720C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2.1.6.3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B844" w14:textId="781BF67D" w:rsidR="00DB43B6" w:rsidRPr="00DB43B6" w:rsidRDefault="00DB43B6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 w:rsidRPr="00DB43B6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1.</w:t>
            </w:r>
            <w:r w:rsidR="00113B37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10</w:t>
            </w:r>
            <w:r w:rsidRPr="00DB43B6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.2026 - 3</w:t>
            </w:r>
            <w:r w:rsid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1</w:t>
            </w:r>
            <w:r w:rsidRPr="00DB43B6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.</w:t>
            </w:r>
            <w:r w:rsid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12</w:t>
            </w:r>
            <w:r w:rsidRPr="00DB43B6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.202</w:t>
            </w:r>
            <w:r w:rsidR="009A3EBD"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DFDDB" w14:textId="0D7CC876" w:rsidR="00DB43B6" w:rsidRPr="00DB43B6" w:rsidRDefault="009A3EBD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  <w:t>Město Holešov</w:t>
            </w:r>
          </w:p>
          <w:p w14:paraId="12D5DC8D" w14:textId="309B62C1" w:rsidR="00DB43B6" w:rsidRPr="00DB43B6" w:rsidRDefault="00DB43B6" w:rsidP="00DB43B6">
            <w:pPr>
              <w:pStyle w:val="Nadpis3"/>
              <w:spacing w:before="60" w:after="60"/>
              <w:rPr>
                <w:rFonts w:ascii="Calibri" w:eastAsia="Times New Roman" w:hAnsi="Calibri" w:cs="Times New Roman"/>
                <w:bCs/>
                <w:color w:val="auto"/>
                <w:sz w:val="18"/>
                <w:szCs w:val="18"/>
              </w:rPr>
            </w:pPr>
          </w:p>
        </w:tc>
      </w:tr>
    </w:tbl>
    <w:p w14:paraId="591A9774" w14:textId="77777777" w:rsidR="00DF7A3E" w:rsidRDefault="00DF7A3E" w:rsidP="0067220B">
      <w:pPr>
        <w:rPr>
          <w:noProof/>
        </w:rPr>
      </w:pPr>
    </w:p>
    <w:p w14:paraId="2E923F92" w14:textId="77777777" w:rsidR="009A3EBD" w:rsidRDefault="009A3EBD" w:rsidP="009A3E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3)</w:t>
      </w:r>
      <w:r>
        <w:rPr>
          <w:rFonts w:ascii="Arial" w:hAnsi="Arial" w:cs="Arial"/>
          <w:sz w:val="20"/>
          <w:szCs w:val="20"/>
        </w:rPr>
        <w:t xml:space="preserve"> Cílová skupina v rámci skupiny sociální služby: Osoby s Alzheimerovou chorobou a jinými typy demencí</w:t>
      </w:r>
    </w:p>
    <w:p w14:paraId="6C312F07" w14:textId="77777777" w:rsidR="00DF7A3E" w:rsidRDefault="00DF7A3E" w:rsidP="0067220B">
      <w:pPr>
        <w:rPr>
          <w:noProof/>
        </w:rPr>
      </w:pPr>
    </w:p>
    <w:p w14:paraId="35E62358" w14:textId="77777777" w:rsidR="00DF7A3E" w:rsidRDefault="00DF7A3E" w:rsidP="0067220B">
      <w:pPr>
        <w:rPr>
          <w:noProof/>
        </w:rPr>
      </w:pPr>
    </w:p>
    <w:p w14:paraId="58E6ADED" w14:textId="6594C755" w:rsidR="003A133D" w:rsidRDefault="00DB43B6" w:rsidP="00DB43B6">
      <w:pPr>
        <w:tabs>
          <w:tab w:val="left" w:pos="4230"/>
        </w:tabs>
        <w:rPr>
          <w:noProof/>
        </w:rPr>
      </w:pPr>
      <w:r>
        <w:rPr>
          <w:noProof/>
        </w:rPr>
        <w:tab/>
      </w:r>
    </w:p>
    <w:p w14:paraId="24AB3777" w14:textId="77777777" w:rsidR="003A133D" w:rsidRDefault="003A133D" w:rsidP="0067220B">
      <w:pPr>
        <w:rPr>
          <w:noProof/>
        </w:rPr>
      </w:pPr>
    </w:p>
    <w:sectPr w:rsidR="003A133D" w:rsidSect="006478E3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D9F83" w14:textId="77777777" w:rsidR="00021CF3" w:rsidRDefault="00021CF3" w:rsidP="00A1670D">
      <w:r>
        <w:separator/>
      </w:r>
    </w:p>
  </w:endnote>
  <w:endnote w:type="continuationSeparator" w:id="0">
    <w:p w14:paraId="08E2947A" w14:textId="77777777" w:rsidR="00021CF3" w:rsidRDefault="00021CF3" w:rsidP="00A16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B44F9" w14:textId="77777777" w:rsidR="008044F3" w:rsidRDefault="008044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4439677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F978509" w14:textId="7E5D58FB" w:rsidR="00645584" w:rsidRPr="0067220B" w:rsidRDefault="006D37D9" w:rsidP="0067220B">
        <w:pPr>
          <w:pStyle w:val="Zpat"/>
          <w:ind w:right="360"/>
          <w:jc w:val="center"/>
          <w:rPr>
            <w:rFonts w:ascii="Arial" w:hAnsi="Arial" w:cs="Arial"/>
            <w:sz w:val="20"/>
            <w:szCs w:val="20"/>
          </w:rPr>
        </w:pPr>
        <w:r w:rsidRPr="0067220B">
          <w:rPr>
            <w:rStyle w:val="slostrnky"/>
            <w:rFonts w:ascii="Arial" w:hAnsi="Arial" w:cs="Arial"/>
            <w:sz w:val="20"/>
            <w:szCs w:val="20"/>
          </w:rPr>
          <w:fldChar w:fldCharType="begin"/>
        </w:r>
        <w:r w:rsidRPr="0067220B">
          <w:rPr>
            <w:rStyle w:val="slostrnky"/>
            <w:rFonts w:ascii="Arial" w:hAnsi="Arial" w:cs="Arial"/>
            <w:sz w:val="20"/>
            <w:szCs w:val="20"/>
          </w:rPr>
          <w:instrText xml:space="preserve"> PAGE </w:instrText>
        </w:r>
        <w:r w:rsidRPr="0067220B">
          <w:rPr>
            <w:rStyle w:val="slostrnky"/>
            <w:rFonts w:ascii="Arial" w:hAnsi="Arial" w:cs="Arial"/>
            <w:sz w:val="20"/>
            <w:szCs w:val="20"/>
          </w:rPr>
          <w:fldChar w:fldCharType="separate"/>
        </w:r>
        <w:r w:rsidR="00463F52">
          <w:rPr>
            <w:rStyle w:val="slostrnky"/>
            <w:rFonts w:ascii="Arial" w:hAnsi="Arial" w:cs="Arial"/>
            <w:noProof/>
            <w:sz w:val="20"/>
            <w:szCs w:val="20"/>
          </w:rPr>
          <w:t>4</w:t>
        </w:r>
        <w:r w:rsidRPr="0067220B">
          <w:rPr>
            <w:rStyle w:val="slostrnky"/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1E539" w14:textId="77777777" w:rsidR="006478E3" w:rsidRPr="006478E3" w:rsidRDefault="006478E3" w:rsidP="006478E3">
    <w:pPr>
      <w:pStyle w:val="Zpat"/>
      <w:jc w:val="center"/>
      <w:rPr>
        <w:rFonts w:ascii="Arial" w:hAnsi="Arial" w:cs="Arial"/>
        <w:sz w:val="12"/>
        <w:szCs w:val="12"/>
      </w:rPr>
    </w:pPr>
    <w:r w:rsidRPr="006478E3">
      <w:rPr>
        <w:rFonts w:ascii="Arial" w:hAnsi="Arial" w:cs="Arial"/>
        <w:sz w:val="12"/>
        <w:szCs w:val="12"/>
      </w:rPr>
      <w:t>Stránka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887A2" w14:textId="77777777" w:rsidR="00021CF3" w:rsidRDefault="00021CF3" w:rsidP="00A1670D">
      <w:r>
        <w:separator/>
      </w:r>
    </w:p>
  </w:footnote>
  <w:footnote w:type="continuationSeparator" w:id="0">
    <w:p w14:paraId="07E2409A" w14:textId="77777777" w:rsidR="00021CF3" w:rsidRDefault="00021CF3" w:rsidP="00A16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82826" w14:textId="77777777" w:rsidR="008044F3" w:rsidRDefault="008044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D5079" w14:textId="5F813900" w:rsidR="000C7D18" w:rsidRPr="008044F3" w:rsidRDefault="008044F3" w:rsidP="008044F3">
    <w:pPr>
      <w:pStyle w:val="Zhlav"/>
      <w:jc w:val="right"/>
      <w:rPr>
        <w:rFonts w:ascii="Arial" w:hAnsi="Arial" w:cs="Arial"/>
        <w:b/>
        <w:bCs/>
      </w:rPr>
    </w:pPr>
    <w:r w:rsidRPr="008044F3">
      <w:rPr>
        <w:rFonts w:ascii="Arial" w:hAnsi="Arial" w:cs="Arial"/>
        <w:b/>
        <w:bCs/>
      </w:rPr>
      <w:t>Příloha č. 0919-26-P0</w:t>
    </w:r>
    <w:r w:rsidRPr="008044F3">
      <w:rPr>
        <w:rFonts w:ascii="Arial" w:hAnsi="Arial" w:cs="Arial"/>
        <w:b/>
        <w:bCs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091B" w14:textId="77777777" w:rsidR="008044F3" w:rsidRDefault="008044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1224"/>
    <w:multiLevelType w:val="hybridMultilevel"/>
    <w:tmpl w:val="57BAE30A"/>
    <w:lvl w:ilvl="0" w:tplc="B374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DF88EC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BC5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84A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82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EC1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8C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699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FAE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C54F6"/>
    <w:multiLevelType w:val="hybridMultilevel"/>
    <w:tmpl w:val="9D5E8D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B134F"/>
    <w:multiLevelType w:val="hybridMultilevel"/>
    <w:tmpl w:val="7F0EC22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6012A"/>
    <w:multiLevelType w:val="hybridMultilevel"/>
    <w:tmpl w:val="C9F097D0"/>
    <w:lvl w:ilvl="0" w:tplc="922C4B8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C0002"/>
    <w:multiLevelType w:val="hybridMultilevel"/>
    <w:tmpl w:val="255222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938F6"/>
    <w:multiLevelType w:val="hybridMultilevel"/>
    <w:tmpl w:val="0802707C"/>
    <w:lvl w:ilvl="0" w:tplc="A87A00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i w:val="0"/>
        <w:strike w:val="0"/>
        <w:color w:val="000000" w:themeColor="text1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A568A"/>
    <w:multiLevelType w:val="hybridMultilevel"/>
    <w:tmpl w:val="0EA4E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62826"/>
    <w:multiLevelType w:val="hybridMultilevel"/>
    <w:tmpl w:val="F3E8B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FB27F40"/>
    <w:multiLevelType w:val="hybridMultilevel"/>
    <w:tmpl w:val="C0B8D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33C43C5"/>
    <w:multiLevelType w:val="hybridMultilevel"/>
    <w:tmpl w:val="5F20E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9D1CDD"/>
    <w:multiLevelType w:val="hybridMultilevel"/>
    <w:tmpl w:val="0802707C"/>
    <w:lvl w:ilvl="0" w:tplc="A87A0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trike w:val="0"/>
        <w:color w:val="000000" w:themeColor="text1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215B6"/>
    <w:multiLevelType w:val="multilevel"/>
    <w:tmpl w:val="E41A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FF97F3F"/>
    <w:multiLevelType w:val="hybridMultilevel"/>
    <w:tmpl w:val="6DC494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F7D4D"/>
    <w:multiLevelType w:val="hybridMultilevel"/>
    <w:tmpl w:val="E2B6E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1EF4"/>
    <w:multiLevelType w:val="hybridMultilevel"/>
    <w:tmpl w:val="479A37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B2EA5"/>
    <w:multiLevelType w:val="hybridMultilevel"/>
    <w:tmpl w:val="AD3440C4"/>
    <w:lvl w:ilvl="0" w:tplc="FA1A6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CCAC68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1043DA"/>
    <w:multiLevelType w:val="hybridMultilevel"/>
    <w:tmpl w:val="1F64B80E"/>
    <w:lvl w:ilvl="0" w:tplc="C96CE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ECC9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ABA51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826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E07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FAB3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7EA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8E1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D84A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FD61B8"/>
    <w:multiLevelType w:val="hybridMultilevel"/>
    <w:tmpl w:val="078246B4"/>
    <w:lvl w:ilvl="0" w:tplc="2CAAD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E732DD"/>
    <w:multiLevelType w:val="hybridMultilevel"/>
    <w:tmpl w:val="09042E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937CA"/>
    <w:multiLevelType w:val="hybridMultilevel"/>
    <w:tmpl w:val="20A80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C7F9B"/>
    <w:multiLevelType w:val="hybridMultilevel"/>
    <w:tmpl w:val="3D4E5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A0FC8"/>
    <w:multiLevelType w:val="hybridMultilevel"/>
    <w:tmpl w:val="921477E2"/>
    <w:lvl w:ilvl="0" w:tplc="A87A0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trike w:val="0"/>
        <w:color w:val="000000" w:themeColor="text1"/>
        <w:sz w:val="20"/>
        <w:szCs w:val="2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C37AF"/>
    <w:multiLevelType w:val="hybridMultilevel"/>
    <w:tmpl w:val="A88E0132"/>
    <w:lvl w:ilvl="0" w:tplc="37EEED7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85DA0"/>
    <w:multiLevelType w:val="hybridMultilevel"/>
    <w:tmpl w:val="0100C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40EDC"/>
    <w:multiLevelType w:val="multilevel"/>
    <w:tmpl w:val="A68E0A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75A915F1"/>
    <w:multiLevelType w:val="hybridMultilevel"/>
    <w:tmpl w:val="E1D08EFC"/>
    <w:lvl w:ilvl="0" w:tplc="C4428EA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CA672D"/>
    <w:multiLevelType w:val="hybridMultilevel"/>
    <w:tmpl w:val="E2B6E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362243">
    <w:abstractNumId w:val="26"/>
  </w:num>
  <w:num w:numId="2" w16cid:durableId="1203906454">
    <w:abstractNumId w:val="17"/>
  </w:num>
  <w:num w:numId="3" w16cid:durableId="37635499">
    <w:abstractNumId w:val="21"/>
  </w:num>
  <w:num w:numId="4" w16cid:durableId="1698963717">
    <w:abstractNumId w:val="7"/>
  </w:num>
  <w:num w:numId="5" w16cid:durableId="1798261207">
    <w:abstractNumId w:val="20"/>
  </w:num>
  <w:num w:numId="6" w16cid:durableId="756246985">
    <w:abstractNumId w:val="10"/>
  </w:num>
  <w:num w:numId="7" w16cid:durableId="1044596246">
    <w:abstractNumId w:val="9"/>
  </w:num>
  <w:num w:numId="8" w16cid:durableId="329413141">
    <w:abstractNumId w:val="13"/>
  </w:num>
  <w:num w:numId="9" w16cid:durableId="1271937516">
    <w:abstractNumId w:val="8"/>
  </w:num>
  <w:num w:numId="10" w16cid:durableId="854616471">
    <w:abstractNumId w:val="19"/>
  </w:num>
  <w:num w:numId="11" w16cid:durableId="1686790171">
    <w:abstractNumId w:val="1"/>
  </w:num>
  <w:num w:numId="12" w16cid:durableId="986933292">
    <w:abstractNumId w:val="16"/>
  </w:num>
  <w:num w:numId="13" w16cid:durableId="709382443">
    <w:abstractNumId w:val="24"/>
  </w:num>
  <w:num w:numId="14" w16cid:durableId="1734889455">
    <w:abstractNumId w:val="5"/>
  </w:num>
  <w:num w:numId="15" w16cid:durableId="1045836376">
    <w:abstractNumId w:val="3"/>
  </w:num>
  <w:num w:numId="16" w16cid:durableId="1831173965">
    <w:abstractNumId w:val="15"/>
  </w:num>
  <w:num w:numId="17" w16cid:durableId="673528696">
    <w:abstractNumId w:val="23"/>
  </w:num>
  <w:num w:numId="18" w16cid:durableId="2011831921">
    <w:abstractNumId w:val="14"/>
  </w:num>
  <w:num w:numId="19" w16cid:durableId="1713534159">
    <w:abstractNumId w:val="18"/>
  </w:num>
  <w:num w:numId="20" w16cid:durableId="1335035063">
    <w:abstractNumId w:val="25"/>
  </w:num>
  <w:num w:numId="21" w16cid:durableId="632832682">
    <w:abstractNumId w:val="0"/>
  </w:num>
  <w:num w:numId="22" w16cid:durableId="802431851">
    <w:abstractNumId w:val="27"/>
  </w:num>
  <w:num w:numId="23" w16cid:durableId="450825428">
    <w:abstractNumId w:val="4"/>
  </w:num>
  <w:num w:numId="24" w16cid:durableId="2001806669">
    <w:abstractNumId w:val="22"/>
  </w:num>
  <w:num w:numId="25" w16cid:durableId="860826413">
    <w:abstractNumId w:val="12"/>
  </w:num>
  <w:num w:numId="26" w16cid:durableId="409423069">
    <w:abstractNumId w:val="2"/>
  </w:num>
  <w:num w:numId="27" w16cid:durableId="2108963839">
    <w:abstractNumId w:val="11"/>
  </w:num>
  <w:num w:numId="28" w16cid:durableId="1016421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CD3"/>
    <w:rsid w:val="00006D9A"/>
    <w:rsid w:val="000119A9"/>
    <w:rsid w:val="0001707D"/>
    <w:rsid w:val="00021324"/>
    <w:rsid w:val="000219CD"/>
    <w:rsid w:val="00021CF3"/>
    <w:rsid w:val="00022DF3"/>
    <w:rsid w:val="0003720C"/>
    <w:rsid w:val="0004085D"/>
    <w:rsid w:val="00051829"/>
    <w:rsid w:val="00053D81"/>
    <w:rsid w:val="00054472"/>
    <w:rsid w:val="000573A9"/>
    <w:rsid w:val="00077050"/>
    <w:rsid w:val="00077E36"/>
    <w:rsid w:val="00083C85"/>
    <w:rsid w:val="00094E90"/>
    <w:rsid w:val="00097D10"/>
    <w:rsid w:val="000B106B"/>
    <w:rsid w:val="000B40E7"/>
    <w:rsid w:val="000C79F3"/>
    <w:rsid w:val="000C7A7C"/>
    <w:rsid w:val="000C7D18"/>
    <w:rsid w:val="000D1981"/>
    <w:rsid w:val="000D627C"/>
    <w:rsid w:val="000D782D"/>
    <w:rsid w:val="000E266A"/>
    <w:rsid w:val="000F350D"/>
    <w:rsid w:val="000F4974"/>
    <w:rsid w:val="000F4F4E"/>
    <w:rsid w:val="000F758D"/>
    <w:rsid w:val="00107340"/>
    <w:rsid w:val="00107FFC"/>
    <w:rsid w:val="00113887"/>
    <w:rsid w:val="00113B37"/>
    <w:rsid w:val="00114A4A"/>
    <w:rsid w:val="0012632D"/>
    <w:rsid w:val="00134BCC"/>
    <w:rsid w:val="0013546F"/>
    <w:rsid w:val="00142CA3"/>
    <w:rsid w:val="00145CA3"/>
    <w:rsid w:val="00151AF9"/>
    <w:rsid w:val="001537B2"/>
    <w:rsid w:val="0015584F"/>
    <w:rsid w:val="00160809"/>
    <w:rsid w:val="00160A9E"/>
    <w:rsid w:val="00164E3E"/>
    <w:rsid w:val="00165D02"/>
    <w:rsid w:val="001671C3"/>
    <w:rsid w:val="00170C7A"/>
    <w:rsid w:val="00171317"/>
    <w:rsid w:val="00173A0A"/>
    <w:rsid w:val="00175CCC"/>
    <w:rsid w:val="001768D0"/>
    <w:rsid w:val="001775C8"/>
    <w:rsid w:val="001776CF"/>
    <w:rsid w:val="00182146"/>
    <w:rsid w:val="00195124"/>
    <w:rsid w:val="00196601"/>
    <w:rsid w:val="00197645"/>
    <w:rsid w:val="001976A8"/>
    <w:rsid w:val="001A0C84"/>
    <w:rsid w:val="001A1C5C"/>
    <w:rsid w:val="001A20BC"/>
    <w:rsid w:val="001A46AE"/>
    <w:rsid w:val="001B127D"/>
    <w:rsid w:val="001B29DB"/>
    <w:rsid w:val="001B5E81"/>
    <w:rsid w:val="001C227E"/>
    <w:rsid w:val="001C2E84"/>
    <w:rsid w:val="001C4778"/>
    <w:rsid w:val="001C534D"/>
    <w:rsid w:val="001C681B"/>
    <w:rsid w:val="001D6023"/>
    <w:rsid w:val="001E2C6F"/>
    <w:rsid w:val="001F0B34"/>
    <w:rsid w:val="001F1ACB"/>
    <w:rsid w:val="001F7689"/>
    <w:rsid w:val="001F7FC0"/>
    <w:rsid w:val="0020123B"/>
    <w:rsid w:val="002034F5"/>
    <w:rsid w:val="00206B6F"/>
    <w:rsid w:val="0021136F"/>
    <w:rsid w:val="00213063"/>
    <w:rsid w:val="0021368F"/>
    <w:rsid w:val="002147DA"/>
    <w:rsid w:val="002165AE"/>
    <w:rsid w:val="0022062D"/>
    <w:rsid w:val="0022089D"/>
    <w:rsid w:val="0022130D"/>
    <w:rsid w:val="00224631"/>
    <w:rsid w:val="00226A23"/>
    <w:rsid w:val="00230364"/>
    <w:rsid w:val="00231E76"/>
    <w:rsid w:val="0024005C"/>
    <w:rsid w:val="00244823"/>
    <w:rsid w:val="00244F7F"/>
    <w:rsid w:val="00247626"/>
    <w:rsid w:val="00274A30"/>
    <w:rsid w:val="00285711"/>
    <w:rsid w:val="00286963"/>
    <w:rsid w:val="00294DB0"/>
    <w:rsid w:val="002971E2"/>
    <w:rsid w:val="00297FA2"/>
    <w:rsid w:val="002A097D"/>
    <w:rsid w:val="002A0B92"/>
    <w:rsid w:val="002A0FB1"/>
    <w:rsid w:val="002A41CA"/>
    <w:rsid w:val="002A4CE0"/>
    <w:rsid w:val="002A64C7"/>
    <w:rsid w:val="002B06C4"/>
    <w:rsid w:val="002B1EC5"/>
    <w:rsid w:val="002C180D"/>
    <w:rsid w:val="002C44CE"/>
    <w:rsid w:val="002C4CD3"/>
    <w:rsid w:val="002C6D9A"/>
    <w:rsid w:val="002C738B"/>
    <w:rsid w:val="002D1027"/>
    <w:rsid w:val="002D184D"/>
    <w:rsid w:val="002D3A61"/>
    <w:rsid w:val="002D7670"/>
    <w:rsid w:val="002E0108"/>
    <w:rsid w:val="002E0CF3"/>
    <w:rsid w:val="002E148F"/>
    <w:rsid w:val="002E551F"/>
    <w:rsid w:val="002F0C05"/>
    <w:rsid w:val="002F1DA8"/>
    <w:rsid w:val="00300B77"/>
    <w:rsid w:val="003052CB"/>
    <w:rsid w:val="00305E44"/>
    <w:rsid w:val="00307AC2"/>
    <w:rsid w:val="00310C9B"/>
    <w:rsid w:val="0032041C"/>
    <w:rsid w:val="00322931"/>
    <w:rsid w:val="00330508"/>
    <w:rsid w:val="00332B9F"/>
    <w:rsid w:val="00335E35"/>
    <w:rsid w:val="003416C1"/>
    <w:rsid w:val="00346E33"/>
    <w:rsid w:val="00347F53"/>
    <w:rsid w:val="00353496"/>
    <w:rsid w:val="00356016"/>
    <w:rsid w:val="00360281"/>
    <w:rsid w:val="00361287"/>
    <w:rsid w:val="00362033"/>
    <w:rsid w:val="00362E3D"/>
    <w:rsid w:val="00366FB6"/>
    <w:rsid w:val="003756B8"/>
    <w:rsid w:val="00375C7C"/>
    <w:rsid w:val="00381B64"/>
    <w:rsid w:val="0039440F"/>
    <w:rsid w:val="00395BE0"/>
    <w:rsid w:val="003A133D"/>
    <w:rsid w:val="003A23F3"/>
    <w:rsid w:val="003A6623"/>
    <w:rsid w:val="003B06AB"/>
    <w:rsid w:val="003B31F4"/>
    <w:rsid w:val="003B3F0A"/>
    <w:rsid w:val="003B4019"/>
    <w:rsid w:val="003B6CEF"/>
    <w:rsid w:val="003B7309"/>
    <w:rsid w:val="003C0CC8"/>
    <w:rsid w:val="003C21F3"/>
    <w:rsid w:val="003C45E7"/>
    <w:rsid w:val="003C7170"/>
    <w:rsid w:val="003D4019"/>
    <w:rsid w:val="003D4489"/>
    <w:rsid w:val="003E29AE"/>
    <w:rsid w:val="003E387A"/>
    <w:rsid w:val="003E48C8"/>
    <w:rsid w:val="003E5673"/>
    <w:rsid w:val="003E676C"/>
    <w:rsid w:val="003E6D4B"/>
    <w:rsid w:val="00407654"/>
    <w:rsid w:val="00417E91"/>
    <w:rsid w:val="00421229"/>
    <w:rsid w:val="00422D66"/>
    <w:rsid w:val="0042728F"/>
    <w:rsid w:val="0043332F"/>
    <w:rsid w:val="00435A6D"/>
    <w:rsid w:val="004404A7"/>
    <w:rsid w:val="00452452"/>
    <w:rsid w:val="00463F52"/>
    <w:rsid w:val="004660C5"/>
    <w:rsid w:val="00466265"/>
    <w:rsid w:val="00466D68"/>
    <w:rsid w:val="004733F3"/>
    <w:rsid w:val="00481AD9"/>
    <w:rsid w:val="00482EA6"/>
    <w:rsid w:val="0048412B"/>
    <w:rsid w:val="00484388"/>
    <w:rsid w:val="004848F0"/>
    <w:rsid w:val="00493264"/>
    <w:rsid w:val="00493B85"/>
    <w:rsid w:val="004A0E4A"/>
    <w:rsid w:val="004A310B"/>
    <w:rsid w:val="004A363C"/>
    <w:rsid w:val="004A3A22"/>
    <w:rsid w:val="004A5506"/>
    <w:rsid w:val="004A6560"/>
    <w:rsid w:val="004C2FEB"/>
    <w:rsid w:val="004C56A8"/>
    <w:rsid w:val="004E05F0"/>
    <w:rsid w:val="004F218E"/>
    <w:rsid w:val="004F6D2B"/>
    <w:rsid w:val="00504907"/>
    <w:rsid w:val="005256E4"/>
    <w:rsid w:val="00525BAB"/>
    <w:rsid w:val="00530480"/>
    <w:rsid w:val="00542C5F"/>
    <w:rsid w:val="00543AF8"/>
    <w:rsid w:val="0054489E"/>
    <w:rsid w:val="00547901"/>
    <w:rsid w:val="005528FD"/>
    <w:rsid w:val="005555D9"/>
    <w:rsid w:val="00556E72"/>
    <w:rsid w:val="00562634"/>
    <w:rsid w:val="005652A6"/>
    <w:rsid w:val="00566055"/>
    <w:rsid w:val="00571A03"/>
    <w:rsid w:val="005747D8"/>
    <w:rsid w:val="005755F0"/>
    <w:rsid w:val="00580613"/>
    <w:rsid w:val="00581B1D"/>
    <w:rsid w:val="0058281F"/>
    <w:rsid w:val="0058782D"/>
    <w:rsid w:val="005A558B"/>
    <w:rsid w:val="005A79CC"/>
    <w:rsid w:val="005B33F5"/>
    <w:rsid w:val="005C59A4"/>
    <w:rsid w:val="005C650F"/>
    <w:rsid w:val="005D2708"/>
    <w:rsid w:val="005D39E7"/>
    <w:rsid w:val="005E2C44"/>
    <w:rsid w:val="005E4F20"/>
    <w:rsid w:val="005F0566"/>
    <w:rsid w:val="005F33B0"/>
    <w:rsid w:val="005F75F8"/>
    <w:rsid w:val="00602AA5"/>
    <w:rsid w:val="006032B9"/>
    <w:rsid w:val="006037EA"/>
    <w:rsid w:val="00603A81"/>
    <w:rsid w:val="006069DD"/>
    <w:rsid w:val="0060733A"/>
    <w:rsid w:val="0061281C"/>
    <w:rsid w:val="00614125"/>
    <w:rsid w:val="00617547"/>
    <w:rsid w:val="00623013"/>
    <w:rsid w:val="006314A5"/>
    <w:rsid w:val="006347E4"/>
    <w:rsid w:val="00635C67"/>
    <w:rsid w:val="00636526"/>
    <w:rsid w:val="00645584"/>
    <w:rsid w:val="006461FD"/>
    <w:rsid w:val="006478E3"/>
    <w:rsid w:val="0065486A"/>
    <w:rsid w:val="00655EFA"/>
    <w:rsid w:val="00665133"/>
    <w:rsid w:val="0067220B"/>
    <w:rsid w:val="00674C75"/>
    <w:rsid w:val="006753F8"/>
    <w:rsid w:val="0067765A"/>
    <w:rsid w:val="00686EC2"/>
    <w:rsid w:val="006876E7"/>
    <w:rsid w:val="00687CE3"/>
    <w:rsid w:val="006935FE"/>
    <w:rsid w:val="006966BF"/>
    <w:rsid w:val="006A27BA"/>
    <w:rsid w:val="006A594B"/>
    <w:rsid w:val="006A629A"/>
    <w:rsid w:val="006A7E7B"/>
    <w:rsid w:val="006B00A8"/>
    <w:rsid w:val="006B2116"/>
    <w:rsid w:val="006B26F8"/>
    <w:rsid w:val="006B7C7A"/>
    <w:rsid w:val="006C2F24"/>
    <w:rsid w:val="006D37D9"/>
    <w:rsid w:val="006D49A5"/>
    <w:rsid w:val="006D7EA7"/>
    <w:rsid w:val="006E1D8E"/>
    <w:rsid w:val="006E36E3"/>
    <w:rsid w:val="006E6558"/>
    <w:rsid w:val="006F045B"/>
    <w:rsid w:val="006F237F"/>
    <w:rsid w:val="006F3B21"/>
    <w:rsid w:val="0070139C"/>
    <w:rsid w:val="00707233"/>
    <w:rsid w:val="00710F5C"/>
    <w:rsid w:val="007117EE"/>
    <w:rsid w:val="00712648"/>
    <w:rsid w:val="007142D5"/>
    <w:rsid w:val="00722FE4"/>
    <w:rsid w:val="00723644"/>
    <w:rsid w:val="00726CD7"/>
    <w:rsid w:val="00733764"/>
    <w:rsid w:val="00735B8F"/>
    <w:rsid w:val="00740971"/>
    <w:rsid w:val="00746F68"/>
    <w:rsid w:val="00750D10"/>
    <w:rsid w:val="00752320"/>
    <w:rsid w:val="007559DE"/>
    <w:rsid w:val="00760C95"/>
    <w:rsid w:val="00762795"/>
    <w:rsid w:val="00772901"/>
    <w:rsid w:val="007739AE"/>
    <w:rsid w:val="00776BC5"/>
    <w:rsid w:val="0077722F"/>
    <w:rsid w:val="00780C93"/>
    <w:rsid w:val="0079217F"/>
    <w:rsid w:val="00793D83"/>
    <w:rsid w:val="00795BCA"/>
    <w:rsid w:val="007A2A0A"/>
    <w:rsid w:val="007B1C64"/>
    <w:rsid w:val="007B3DC6"/>
    <w:rsid w:val="007B4BCD"/>
    <w:rsid w:val="007B7C46"/>
    <w:rsid w:val="007C0B27"/>
    <w:rsid w:val="007C21AD"/>
    <w:rsid w:val="007C3123"/>
    <w:rsid w:val="007C4399"/>
    <w:rsid w:val="007C4729"/>
    <w:rsid w:val="007C4FEC"/>
    <w:rsid w:val="007C5A5E"/>
    <w:rsid w:val="007D671A"/>
    <w:rsid w:val="007D7750"/>
    <w:rsid w:val="007E2A82"/>
    <w:rsid w:val="007F454F"/>
    <w:rsid w:val="007F5E15"/>
    <w:rsid w:val="008008C5"/>
    <w:rsid w:val="0080131E"/>
    <w:rsid w:val="008044F3"/>
    <w:rsid w:val="008120D5"/>
    <w:rsid w:val="008173C2"/>
    <w:rsid w:val="008201B0"/>
    <w:rsid w:val="00823280"/>
    <w:rsid w:val="00826AD2"/>
    <w:rsid w:val="00840B72"/>
    <w:rsid w:val="00843C5C"/>
    <w:rsid w:val="008469D9"/>
    <w:rsid w:val="00865F9E"/>
    <w:rsid w:val="0087257A"/>
    <w:rsid w:val="0087667E"/>
    <w:rsid w:val="00877FCF"/>
    <w:rsid w:val="00881D9F"/>
    <w:rsid w:val="008823D2"/>
    <w:rsid w:val="0088559E"/>
    <w:rsid w:val="00885BDB"/>
    <w:rsid w:val="00890724"/>
    <w:rsid w:val="008935D2"/>
    <w:rsid w:val="008944D3"/>
    <w:rsid w:val="008A14A5"/>
    <w:rsid w:val="008A3288"/>
    <w:rsid w:val="008A467C"/>
    <w:rsid w:val="008A7B81"/>
    <w:rsid w:val="008B5FA2"/>
    <w:rsid w:val="008C5406"/>
    <w:rsid w:val="008C779D"/>
    <w:rsid w:val="008D4783"/>
    <w:rsid w:val="008D4C62"/>
    <w:rsid w:val="008E526A"/>
    <w:rsid w:val="008E5724"/>
    <w:rsid w:val="008F72B9"/>
    <w:rsid w:val="008F77A4"/>
    <w:rsid w:val="00904339"/>
    <w:rsid w:val="009055FB"/>
    <w:rsid w:val="00907793"/>
    <w:rsid w:val="00911163"/>
    <w:rsid w:val="00913C4B"/>
    <w:rsid w:val="00921F52"/>
    <w:rsid w:val="00922724"/>
    <w:rsid w:val="0092539B"/>
    <w:rsid w:val="00930858"/>
    <w:rsid w:val="00932CDB"/>
    <w:rsid w:val="009340D9"/>
    <w:rsid w:val="00936BB6"/>
    <w:rsid w:val="009428DA"/>
    <w:rsid w:val="009437F6"/>
    <w:rsid w:val="009469C3"/>
    <w:rsid w:val="00951147"/>
    <w:rsid w:val="00952545"/>
    <w:rsid w:val="009548A4"/>
    <w:rsid w:val="00961A27"/>
    <w:rsid w:val="00962AD5"/>
    <w:rsid w:val="009638BE"/>
    <w:rsid w:val="00965A8A"/>
    <w:rsid w:val="00990277"/>
    <w:rsid w:val="009905FE"/>
    <w:rsid w:val="009A1570"/>
    <w:rsid w:val="009A3EBD"/>
    <w:rsid w:val="009A49C2"/>
    <w:rsid w:val="009A635A"/>
    <w:rsid w:val="009B09E6"/>
    <w:rsid w:val="009B297A"/>
    <w:rsid w:val="009D0C6F"/>
    <w:rsid w:val="009D17F8"/>
    <w:rsid w:val="009D21CA"/>
    <w:rsid w:val="009D4FAE"/>
    <w:rsid w:val="009E087A"/>
    <w:rsid w:val="009E161D"/>
    <w:rsid w:val="009E30B8"/>
    <w:rsid w:val="009E33B8"/>
    <w:rsid w:val="009E797D"/>
    <w:rsid w:val="009F0426"/>
    <w:rsid w:val="009F3B71"/>
    <w:rsid w:val="009F4A19"/>
    <w:rsid w:val="009F5A98"/>
    <w:rsid w:val="009F63B5"/>
    <w:rsid w:val="00A029B0"/>
    <w:rsid w:val="00A07553"/>
    <w:rsid w:val="00A154F7"/>
    <w:rsid w:val="00A1670D"/>
    <w:rsid w:val="00A23D9A"/>
    <w:rsid w:val="00A33BC1"/>
    <w:rsid w:val="00A34C59"/>
    <w:rsid w:val="00A463EE"/>
    <w:rsid w:val="00A50509"/>
    <w:rsid w:val="00A54744"/>
    <w:rsid w:val="00A55FCA"/>
    <w:rsid w:val="00A61793"/>
    <w:rsid w:val="00A622C1"/>
    <w:rsid w:val="00A651DD"/>
    <w:rsid w:val="00A758D2"/>
    <w:rsid w:val="00A83EF6"/>
    <w:rsid w:val="00A85FC5"/>
    <w:rsid w:val="00A917CA"/>
    <w:rsid w:val="00AA065B"/>
    <w:rsid w:val="00AA11FE"/>
    <w:rsid w:val="00AA1AE1"/>
    <w:rsid w:val="00AA525D"/>
    <w:rsid w:val="00AB2FC3"/>
    <w:rsid w:val="00AB4359"/>
    <w:rsid w:val="00AB514B"/>
    <w:rsid w:val="00AC7D11"/>
    <w:rsid w:val="00AD6D6A"/>
    <w:rsid w:val="00AE26CE"/>
    <w:rsid w:val="00AE4917"/>
    <w:rsid w:val="00AE77F7"/>
    <w:rsid w:val="00AF275A"/>
    <w:rsid w:val="00AF4413"/>
    <w:rsid w:val="00AF4538"/>
    <w:rsid w:val="00AF48D9"/>
    <w:rsid w:val="00B00167"/>
    <w:rsid w:val="00B0398A"/>
    <w:rsid w:val="00B14A05"/>
    <w:rsid w:val="00B20C2B"/>
    <w:rsid w:val="00B20FDC"/>
    <w:rsid w:val="00B22E21"/>
    <w:rsid w:val="00B318B0"/>
    <w:rsid w:val="00B332C3"/>
    <w:rsid w:val="00B54D44"/>
    <w:rsid w:val="00B60862"/>
    <w:rsid w:val="00B63748"/>
    <w:rsid w:val="00B63A9C"/>
    <w:rsid w:val="00B64D13"/>
    <w:rsid w:val="00B66392"/>
    <w:rsid w:val="00B66DE6"/>
    <w:rsid w:val="00B67514"/>
    <w:rsid w:val="00B678CF"/>
    <w:rsid w:val="00B74153"/>
    <w:rsid w:val="00B9082D"/>
    <w:rsid w:val="00B974C3"/>
    <w:rsid w:val="00BA2849"/>
    <w:rsid w:val="00BA2F90"/>
    <w:rsid w:val="00BB2473"/>
    <w:rsid w:val="00BB71E4"/>
    <w:rsid w:val="00BC3B3B"/>
    <w:rsid w:val="00BD0494"/>
    <w:rsid w:val="00BE12E7"/>
    <w:rsid w:val="00BE428B"/>
    <w:rsid w:val="00BE7C48"/>
    <w:rsid w:val="00BF5486"/>
    <w:rsid w:val="00BF5A38"/>
    <w:rsid w:val="00BF6CA8"/>
    <w:rsid w:val="00C030DC"/>
    <w:rsid w:val="00C03CF9"/>
    <w:rsid w:val="00C12593"/>
    <w:rsid w:val="00C12A49"/>
    <w:rsid w:val="00C20BFE"/>
    <w:rsid w:val="00C20C29"/>
    <w:rsid w:val="00C2539C"/>
    <w:rsid w:val="00C2590B"/>
    <w:rsid w:val="00C3503B"/>
    <w:rsid w:val="00C41247"/>
    <w:rsid w:val="00C43746"/>
    <w:rsid w:val="00C43B35"/>
    <w:rsid w:val="00C45BAA"/>
    <w:rsid w:val="00C45CDC"/>
    <w:rsid w:val="00C46471"/>
    <w:rsid w:val="00C506C9"/>
    <w:rsid w:val="00C55851"/>
    <w:rsid w:val="00C57D74"/>
    <w:rsid w:val="00C60A6E"/>
    <w:rsid w:val="00C662BE"/>
    <w:rsid w:val="00C66DF2"/>
    <w:rsid w:val="00C70452"/>
    <w:rsid w:val="00C753A4"/>
    <w:rsid w:val="00C75A11"/>
    <w:rsid w:val="00C75CA6"/>
    <w:rsid w:val="00C76D66"/>
    <w:rsid w:val="00C81009"/>
    <w:rsid w:val="00C85FC0"/>
    <w:rsid w:val="00C93C26"/>
    <w:rsid w:val="00C965B0"/>
    <w:rsid w:val="00CA2FA2"/>
    <w:rsid w:val="00CA67BF"/>
    <w:rsid w:val="00CB0DE1"/>
    <w:rsid w:val="00CC0FDA"/>
    <w:rsid w:val="00CC2EA9"/>
    <w:rsid w:val="00CC63C4"/>
    <w:rsid w:val="00CD0024"/>
    <w:rsid w:val="00CD04D5"/>
    <w:rsid w:val="00CD23FB"/>
    <w:rsid w:val="00CE0109"/>
    <w:rsid w:val="00CE4694"/>
    <w:rsid w:val="00CE5DAB"/>
    <w:rsid w:val="00CE7301"/>
    <w:rsid w:val="00CF28FC"/>
    <w:rsid w:val="00D01DF0"/>
    <w:rsid w:val="00D03FD7"/>
    <w:rsid w:val="00D04C53"/>
    <w:rsid w:val="00D06466"/>
    <w:rsid w:val="00D10D3D"/>
    <w:rsid w:val="00D14E1F"/>
    <w:rsid w:val="00D22639"/>
    <w:rsid w:val="00D238AB"/>
    <w:rsid w:val="00D27037"/>
    <w:rsid w:val="00D27138"/>
    <w:rsid w:val="00D35557"/>
    <w:rsid w:val="00D60282"/>
    <w:rsid w:val="00D62272"/>
    <w:rsid w:val="00D630F5"/>
    <w:rsid w:val="00D6725B"/>
    <w:rsid w:val="00D67B26"/>
    <w:rsid w:val="00D71296"/>
    <w:rsid w:val="00D744E7"/>
    <w:rsid w:val="00D818D3"/>
    <w:rsid w:val="00D85931"/>
    <w:rsid w:val="00D90B05"/>
    <w:rsid w:val="00D90D6A"/>
    <w:rsid w:val="00D948B8"/>
    <w:rsid w:val="00DA471D"/>
    <w:rsid w:val="00DB2CD4"/>
    <w:rsid w:val="00DB43B6"/>
    <w:rsid w:val="00DC09B8"/>
    <w:rsid w:val="00DC0C96"/>
    <w:rsid w:val="00DC4C68"/>
    <w:rsid w:val="00DC67BE"/>
    <w:rsid w:val="00DC68BA"/>
    <w:rsid w:val="00DD0697"/>
    <w:rsid w:val="00DD3802"/>
    <w:rsid w:val="00DE3F13"/>
    <w:rsid w:val="00DE6894"/>
    <w:rsid w:val="00DE7F91"/>
    <w:rsid w:val="00DF01EC"/>
    <w:rsid w:val="00DF2554"/>
    <w:rsid w:val="00DF2E94"/>
    <w:rsid w:val="00DF446A"/>
    <w:rsid w:val="00DF7081"/>
    <w:rsid w:val="00DF7A3E"/>
    <w:rsid w:val="00E01F18"/>
    <w:rsid w:val="00E05B08"/>
    <w:rsid w:val="00E1040C"/>
    <w:rsid w:val="00E11C71"/>
    <w:rsid w:val="00E14AF8"/>
    <w:rsid w:val="00E21421"/>
    <w:rsid w:val="00E248D4"/>
    <w:rsid w:val="00E270F1"/>
    <w:rsid w:val="00E33110"/>
    <w:rsid w:val="00E36793"/>
    <w:rsid w:val="00E3734A"/>
    <w:rsid w:val="00E437BF"/>
    <w:rsid w:val="00E44455"/>
    <w:rsid w:val="00E5464A"/>
    <w:rsid w:val="00E551F7"/>
    <w:rsid w:val="00E57278"/>
    <w:rsid w:val="00E61734"/>
    <w:rsid w:val="00E66509"/>
    <w:rsid w:val="00E83764"/>
    <w:rsid w:val="00EA1E7E"/>
    <w:rsid w:val="00EA63CC"/>
    <w:rsid w:val="00EA6D2B"/>
    <w:rsid w:val="00EA7A02"/>
    <w:rsid w:val="00EB2D10"/>
    <w:rsid w:val="00EC1534"/>
    <w:rsid w:val="00EC1EC1"/>
    <w:rsid w:val="00EC502E"/>
    <w:rsid w:val="00ED0453"/>
    <w:rsid w:val="00ED1BE0"/>
    <w:rsid w:val="00ED732E"/>
    <w:rsid w:val="00ED7D3A"/>
    <w:rsid w:val="00EE1E53"/>
    <w:rsid w:val="00EE687E"/>
    <w:rsid w:val="00EE7462"/>
    <w:rsid w:val="00EE7BEC"/>
    <w:rsid w:val="00F00F9E"/>
    <w:rsid w:val="00F02F55"/>
    <w:rsid w:val="00F075DE"/>
    <w:rsid w:val="00F1048F"/>
    <w:rsid w:val="00F10885"/>
    <w:rsid w:val="00F15BA0"/>
    <w:rsid w:val="00F20238"/>
    <w:rsid w:val="00F2228D"/>
    <w:rsid w:val="00F232F1"/>
    <w:rsid w:val="00F240CC"/>
    <w:rsid w:val="00F248BE"/>
    <w:rsid w:val="00F37BD3"/>
    <w:rsid w:val="00F43416"/>
    <w:rsid w:val="00F4462A"/>
    <w:rsid w:val="00F5021F"/>
    <w:rsid w:val="00F514AC"/>
    <w:rsid w:val="00F518E5"/>
    <w:rsid w:val="00F52631"/>
    <w:rsid w:val="00F555D7"/>
    <w:rsid w:val="00F56645"/>
    <w:rsid w:val="00F56962"/>
    <w:rsid w:val="00F60FD0"/>
    <w:rsid w:val="00F63177"/>
    <w:rsid w:val="00F66C53"/>
    <w:rsid w:val="00F67132"/>
    <w:rsid w:val="00F70755"/>
    <w:rsid w:val="00F70AAB"/>
    <w:rsid w:val="00F71B47"/>
    <w:rsid w:val="00F91901"/>
    <w:rsid w:val="00FA21DE"/>
    <w:rsid w:val="00FA3392"/>
    <w:rsid w:val="00FB00BE"/>
    <w:rsid w:val="00FB04F4"/>
    <w:rsid w:val="00FB352C"/>
    <w:rsid w:val="00FB4A3C"/>
    <w:rsid w:val="00FB5B8C"/>
    <w:rsid w:val="00FB663C"/>
    <w:rsid w:val="00FC288D"/>
    <w:rsid w:val="00FD0FAC"/>
    <w:rsid w:val="00FE6C84"/>
    <w:rsid w:val="00FF686D"/>
    <w:rsid w:val="00FF6CB2"/>
    <w:rsid w:val="00FF7C6A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7573"/>
  <w15:docId w15:val="{41FFC5E2-9C57-4B9C-AF98-5EB82A62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4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C6D9A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i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448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C4CD3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C4CD3"/>
    <w:rPr>
      <w:rFonts w:ascii="Arial" w:eastAsia="Times New Roman" w:hAnsi="Arial" w:cs="Times New Roman"/>
      <w:i/>
      <w:iCs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560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56016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semiHidden/>
    <w:rsid w:val="00F248BE"/>
    <w:rPr>
      <w:sz w:val="16"/>
      <w:szCs w:val="16"/>
    </w:rPr>
  </w:style>
  <w:style w:type="table" w:styleId="Mkatabulky">
    <w:name w:val="Table Grid"/>
    <w:basedOn w:val="Normlntabulka"/>
    <w:uiPriority w:val="59"/>
    <w:rsid w:val="00DF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2C6D9A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70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70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622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22C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22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22C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D7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455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558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6455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558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A5474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54744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lostrnky">
    <w:name w:val="page number"/>
    <w:basedOn w:val="Standardnpsmoodstavce"/>
    <w:rsid w:val="006D37D9"/>
  </w:style>
  <w:style w:type="character" w:styleId="Siln">
    <w:name w:val="Strong"/>
    <w:basedOn w:val="Standardnpsmoodstavce"/>
    <w:uiPriority w:val="22"/>
    <w:qFormat/>
    <w:rsid w:val="00707233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54489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7CABB-E1CC-48AD-8C3A-86306DDD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1262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hyncicova</dc:creator>
  <cp:lastModifiedBy>Pánková Denisa</cp:lastModifiedBy>
  <cp:revision>7</cp:revision>
  <cp:lastPrinted>2023-04-04T06:09:00Z</cp:lastPrinted>
  <dcterms:created xsi:type="dcterms:W3CDTF">2026-08-20T09:42:00Z</dcterms:created>
  <dcterms:modified xsi:type="dcterms:W3CDTF">2026-08-27T12:36:00Z</dcterms:modified>
</cp:coreProperties>
</file>